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B26D" w14:textId="77777777" w:rsidR="00E26DF2" w:rsidRDefault="00E26DF2">
      <w:pPr>
        <w:pStyle w:val="3"/>
        <w:jc w:val="center"/>
        <w:rPr>
          <w:rFonts w:ascii="黑体" w:eastAsia="黑体"/>
          <w:sz w:val="44"/>
          <w:szCs w:val="44"/>
        </w:rPr>
      </w:pPr>
      <w:bookmarkStart w:id="0" w:name="_Toc58064524"/>
      <w:r>
        <w:rPr>
          <w:rFonts w:ascii="黑体" w:eastAsia="黑体" w:hint="eastAsia"/>
          <w:sz w:val="44"/>
          <w:szCs w:val="44"/>
        </w:rPr>
        <w:t>普通高等学校师范类专业</w:t>
      </w:r>
      <w:r w:rsidRPr="00345492">
        <w:rPr>
          <w:rFonts w:ascii="黑体" w:eastAsia="黑体" w:hint="eastAsia"/>
          <w:sz w:val="44"/>
          <w:szCs w:val="44"/>
        </w:rPr>
        <w:t>认证</w:t>
      </w:r>
      <w:bookmarkEnd w:id="0"/>
    </w:p>
    <w:p w14:paraId="6783C1FB" w14:textId="77777777" w:rsidR="00E26DF2" w:rsidRDefault="00E26DF2" w:rsidP="00E26DF2">
      <w:pPr>
        <w:pStyle w:val="3"/>
        <w:jc w:val="center"/>
        <w:rPr>
          <w:rFonts w:ascii="黑体" w:eastAsia="黑体"/>
          <w:sz w:val="44"/>
          <w:szCs w:val="44"/>
        </w:rPr>
      </w:pPr>
      <w:bookmarkStart w:id="1" w:name="_Toc58064525"/>
      <w:r w:rsidRPr="00345492">
        <w:rPr>
          <w:rFonts w:ascii="黑体" w:eastAsia="黑体" w:hint="eastAsia"/>
          <w:sz w:val="44"/>
          <w:szCs w:val="44"/>
        </w:rPr>
        <w:t>自评报告</w:t>
      </w:r>
      <w:r>
        <w:rPr>
          <w:rFonts w:ascii="黑体" w:eastAsia="黑体" w:hint="eastAsia"/>
          <w:sz w:val="44"/>
          <w:szCs w:val="44"/>
        </w:rPr>
        <w:t>撰写</w:t>
      </w:r>
      <w:r w:rsidRPr="00345492">
        <w:rPr>
          <w:rFonts w:ascii="黑体" w:eastAsia="黑体" w:hint="eastAsia"/>
          <w:sz w:val="44"/>
          <w:szCs w:val="44"/>
        </w:rPr>
        <w:t>指导书</w:t>
      </w:r>
      <w:bookmarkEnd w:id="1"/>
    </w:p>
    <w:p w14:paraId="44B5B7D7" w14:textId="77777777" w:rsidR="00E26DF2" w:rsidRPr="004A11E6" w:rsidRDefault="00E26DF2" w:rsidP="00E26DF2">
      <w:pPr>
        <w:jc w:val="center"/>
        <w:rPr>
          <w:rFonts w:ascii="仿宋" w:eastAsia="仿宋" w:hAnsi="仿宋"/>
          <w:sz w:val="28"/>
          <w:szCs w:val="28"/>
        </w:rPr>
      </w:pPr>
      <w:r w:rsidRPr="004A11E6">
        <w:rPr>
          <w:rFonts w:ascii="仿宋" w:eastAsia="仿宋" w:hAnsi="仿宋" w:hint="eastAsia"/>
          <w:sz w:val="28"/>
          <w:szCs w:val="28"/>
        </w:rPr>
        <w:t>（2</w:t>
      </w:r>
      <w:r w:rsidR="00366C9C">
        <w:rPr>
          <w:rFonts w:ascii="仿宋" w:eastAsia="仿宋" w:hAnsi="仿宋"/>
          <w:sz w:val="28"/>
          <w:szCs w:val="28"/>
        </w:rPr>
        <w:t>021</w:t>
      </w:r>
      <w:r w:rsidRPr="004A11E6">
        <w:rPr>
          <w:rFonts w:ascii="仿宋" w:eastAsia="仿宋" w:hAnsi="仿宋" w:hint="eastAsia"/>
          <w:sz w:val="28"/>
          <w:szCs w:val="28"/>
        </w:rPr>
        <w:t>版）</w:t>
      </w:r>
    </w:p>
    <w:p w14:paraId="0A5A7E0A" w14:textId="77777777" w:rsidR="00E26DF2" w:rsidRDefault="00D176DD" w:rsidP="006F4C21">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366C9C">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366C9C">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366C9C">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366C9C">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14:paraId="4CA1EB52" w14:textId="77777777" w:rsidR="008A1A93" w:rsidRDefault="00D176DD" w:rsidP="006F4C21">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366C9C">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仅用于专业撰写自评报告参考，而不是作为自评报告撰写的范本。指导书中所列内容，是专家在进行认证判断时所需的基本信息，自评报告应包含但不限于这些内容。</w:t>
      </w:r>
    </w:p>
    <w:p w14:paraId="7ACD90A3" w14:textId="77777777" w:rsidR="00D176DD" w:rsidRDefault="00D176DD" w:rsidP="006F4C21">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自评报告应严格依据标准，参照本指导</w:t>
      </w:r>
      <w:proofErr w:type="gramStart"/>
      <w:r w:rsidRPr="00D176DD">
        <w:rPr>
          <w:rFonts w:ascii="华文楷体" w:eastAsia="华文楷体" w:hAnsi="华文楷体" w:hint="eastAsia"/>
          <w:szCs w:val="28"/>
        </w:rPr>
        <w:t>书建议</w:t>
      </w:r>
      <w:proofErr w:type="gramEnd"/>
      <w:r w:rsidRPr="00D176DD">
        <w:rPr>
          <w:rFonts w:ascii="华文楷体" w:eastAsia="华文楷体" w:hAnsi="华文楷体" w:hint="eastAsia"/>
          <w:szCs w:val="28"/>
        </w:rPr>
        <w:t>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366C9C">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14:paraId="3B32B3FA" w14:textId="77777777" w:rsidR="008A1A93" w:rsidRDefault="00654FDB" w:rsidP="006F4C21">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14:paraId="232F53EA" w14:textId="77777777" w:rsidR="008A1A93" w:rsidRDefault="00654FDB" w:rsidP="006F4C21">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2.报告内容按照指导书要求，紧扣认证标准，逐条用数据和事实举证达成情况、存在的主要问题及采取的改进措施，总篇幅不超过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14:paraId="69B30688" w14:textId="77777777" w:rsidR="008A1A93" w:rsidRDefault="00654FDB" w:rsidP="006F4C21">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3.报告要求明确清晰给出专业“自画像”，强调以问题为导向，专业主动开展自评自查，发现问题和不足，并采取积极行动整改。对于回避、掩盖问题与不足的专</w:t>
      </w:r>
      <w:r>
        <w:rPr>
          <w:rFonts w:ascii="华文楷体" w:eastAsia="华文楷体" w:hAnsi="华文楷体" w:hint="eastAsia"/>
          <w:szCs w:val="28"/>
        </w:rPr>
        <w:lastRenderedPageBreak/>
        <w:t>业，将被要求重新修改自评报告或中止进校考查。</w:t>
      </w:r>
    </w:p>
    <w:p w14:paraId="140E7709" w14:textId="05A8687B" w:rsidR="000D78F0" w:rsidRPr="000D78F0" w:rsidRDefault="000D78F0" w:rsidP="006F4C21">
      <w:pPr>
        <w:spacing w:line="540" w:lineRule="exact"/>
        <w:ind w:firstLineChars="196" w:firstLine="471"/>
        <w:rPr>
          <w:rFonts w:ascii="华文楷体" w:eastAsia="华文楷体" w:hAnsi="华文楷体"/>
          <w:b/>
          <w:color w:val="FF0000"/>
          <w:szCs w:val="28"/>
        </w:rPr>
      </w:pPr>
      <w:r w:rsidRPr="000D78F0">
        <w:rPr>
          <w:rFonts w:ascii="华文楷体" w:eastAsia="华文楷体" w:hAnsi="华文楷体" w:hint="eastAsia"/>
          <w:b/>
          <w:color w:val="FF0000"/>
          <w:szCs w:val="28"/>
        </w:rPr>
        <w:t>4.第三级认证高于第二级认证的标准要求已经在指导书中用</w:t>
      </w:r>
      <w:r w:rsidR="00F910AB">
        <w:rPr>
          <w:rFonts w:ascii="华文楷体" w:eastAsia="华文楷体" w:hAnsi="华文楷体" w:hint="eastAsia"/>
          <w:b/>
          <w:color w:val="FF0000"/>
          <w:szCs w:val="28"/>
        </w:rPr>
        <w:t>红色</w:t>
      </w:r>
      <w:r w:rsidRPr="000D78F0">
        <w:rPr>
          <w:rFonts w:ascii="华文楷体" w:eastAsia="华文楷体" w:hAnsi="华文楷体" w:hint="eastAsia"/>
          <w:b/>
          <w:color w:val="FF0000"/>
          <w:szCs w:val="28"/>
        </w:rPr>
        <w:t>字体标出，专业在撰写自评报告时，必须要对加粗部分标准的跟踪和达成证据进行充分的描述和说明，该部分内容将作为专家认证考查的主要依据。</w:t>
      </w:r>
    </w:p>
    <w:p w14:paraId="09F94FC4" w14:textId="77777777" w:rsidR="008A1A93" w:rsidRDefault="000D78F0" w:rsidP="006F4C21">
      <w:pPr>
        <w:spacing w:line="540" w:lineRule="exact"/>
        <w:ind w:firstLineChars="196" w:firstLine="470"/>
        <w:rPr>
          <w:rFonts w:ascii="华文楷体" w:eastAsia="华文楷体" w:hAnsi="华文楷体"/>
          <w:szCs w:val="28"/>
        </w:rPr>
      </w:pPr>
      <w:r>
        <w:rPr>
          <w:rFonts w:ascii="华文楷体" w:eastAsia="华文楷体" w:hAnsi="华文楷体"/>
          <w:szCs w:val="28"/>
        </w:rPr>
        <w:t>5</w:t>
      </w:r>
      <w:r w:rsidR="00654FDB">
        <w:rPr>
          <w:rFonts w:ascii="华文楷体" w:eastAsia="华文楷体" w:hAnsi="华文楷体" w:hint="eastAsia"/>
          <w:szCs w:val="28"/>
        </w:rPr>
        <w:t>.报告所列举证数据和事实要求客观真实，以学校填报的专业教学基本状态数据为基础，与《专业教学基本状态数据分析报告》相印证，为认证专家进校开展现场考查提供有效支撑。</w:t>
      </w:r>
    </w:p>
    <w:p w14:paraId="3C75CE39" w14:textId="77777777" w:rsidR="00D32756" w:rsidRDefault="000D78F0" w:rsidP="006F4C21">
      <w:pPr>
        <w:spacing w:line="540" w:lineRule="exact"/>
        <w:ind w:firstLineChars="196" w:firstLine="470"/>
        <w:rPr>
          <w:rFonts w:ascii="华文楷体" w:eastAsia="华文楷体" w:hAnsi="华文楷体"/>
          <w:szCs w:val="28"/>
        </w:rPr>
      </w:pPr>
      <w:r>
        <w:rPr>
          <w:rFonts w:ascii="华文楷体" w:eastAsia="华文楷体" w:hAnsi="华文楷体"/>
          <w:szCs w:val="28"/>
        </w:rPr>
        <w:t>6</w:t>
      </w:r>
      <w:r>
        <w:rPr>
          <w:rFonts w:ascii="华文楷体" w:eastAsia="华文楷体" w:hAnsi="华文楷体" w:hint="eastAsia"/>
          <w:szCs w:val="28"/>
        </w:rPr>
        <w:t>．</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14:paraId="0E752725" w14:textId="77777777" w:rsidR="00D176DD" w:rsidRPr="00D176DD" w:rsidRDefault="00D176DD" w:rsidP="006F4C21">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本指导书中部分名词的说明:</w:t>
      </w:r>
    </w:p>
    <w:p w14:paraId="3F6B6007" w14:textId="77777777" w:rsidR="00D176DD" w:rsidRPr="00A1325E" w:rsidRDefault="00D176DD" w:rsidP="006F4C21">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w:t>
      </w:r>
      <w:proofErr w:type="gramStart"/>
      <w:r w:rsidRPr="00A1325E">
        <w:rPr>
          <w:rFonts w:ascii="华文楷体" w:eastAsia="华文楷体" w:hAnsi="华文楷体" w:hint="eastAsia"/>
          <w:szCs w:val="28"/>
        </w:rPr>
        <w:t>类记录</w:t>
      </w:r>
      <w:proofErr w:type="gramEnd"/>
      <w:r w:rsidRPr="00A1325E">
        <w:rPr>
          <w:rFonts w:ascii="华文楷体" w:eastAsia="华文楷体" w:hAnsi="华文楷体" w:hint="eastAsia"/>
          <w:szCs w:val="28"/>
        </w:rPr>
        <w:t>性材料、合作协议或其它佐证</w:t>
      </w:r>
      <w:r w:rsidR="00366C9C">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p>
    <w:p w14:paraId="154FBF1E" w14:textId="77777777" w:rsidR="00D176DD" w:rsidRPr="00A1325E" w:rsidRDefault="00D176DD" w:rsidP="006F4C21">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评价：</w:t>
      </w:r>
      <w:r w:rsidR="00622D0A" w:rsidRPr="00A1325E">
        <w:rPr>
          <w:rFonts w:ascii="华文楷体" w:eastAsia="华文楷体" w:hAnsi="华文楷体" w:hint="eastAsia"/>
          <w:szCs w:val="28"/>
        </w:rPr>
        <w:t>对</w:t>
      </w:r>
      <w:r w:rsidR="00622D0A">
        <w:rPr>
          <w:rFonts w:ascii="华文楷体" w:eastAsia="华文楷体" w:hAnsi="华文楷体" w:hint="eastAsia"/>
          <w:szCs w:val="28"/>
        </w:rPr>
        <w:t>收集的</w:t>
      </w:r>
      <w:r w:rsidR="00622D0A" w:rsidRPr="00A1325E">
        <w:rPr>
          <w:rFonts w:ascii="华文楷体" w:eastAsia="华文楷体" w:hAnsi="华文楷体" w:hint="eastAsia"/>
          <w:szCs w:val="28"/>
        </w:rPr>
        <w:t>数据、证据和资料进行分析解释</w:t>
      </w:r>
      <w:r w:rsidR="00622D0A">
        <w:rPr>
          <w:rFonts w:ascii="华文楷体" w:eastAsia="华文楷体" w:hAnsi="华文楷体" w:hint="eastAsia"/>
          <w:szCs w:val="28"/>
        </w:rPr>
        <w:t>，收集证据和资料可</w:t>
      </w:r>
      <w:r w:rsidR="00622D0A" w:rsidRPr="00A1325E">
        <w:rPr>
          <w:rFonts w:ascii="华文楷体" w:eastAsia="华文楷体" w:hAnsi="华文楷体" w:hint="eastAsia"/>
          <w:szCs w:val="28"/>
        </w:rPr>
        <w:t>采用直接的、间接的、量化的、非量化的手段</w:t>
      </w:r>
      <w:r w:rsidR="00622D0A" w:rsidRPr="00A1325E">
        <w:rPr>
          <w:rFonts w:ascii="华文楷体" w:eastAsia="华文楷体" w:hAnsi="华文楷体"/>
          <w:szCs w:val="28"/>
        </w:rPr>
        <w:t>,</w:t>
      </w:r>
      <w:r w:rsidR="00622D0A" w:rsidRPr="0071480E">
        <w:rPr>
          <w:rFonts w:ascii="华文楷体" w:eastAsia="华文楷体" w:hAnsi="华文楷体" w:hint="eastAsia"/>
          <w:szCs w:val="28"/>
        </w:rPr>
        <w:t xml:space="preserve"> </w:t>
      </w:r>
      <w:r w:rsidR="00622D0A" w:rsidRPr="00A1325E">
        <w:rPr>
          <w:rFonts w:ascii="华文楷体" w:eastAsia="华文楷体" w:hAnsi="华文楷体" w:hint="eastAsia"/>
          <w:szCs w:val="28"/>
        </w:rPr>
        <w:t>抽样应具有统计意义。评价结果是持续改进的依据。</w:t>
      </w:r>
    </w:p>
    <w:p w14:paraId="2F639BD2" w14:textId="77777777" w:rsidR="00D176DD" w:rsidRPr="00A1325E" w:rsidRDefault="00D176DD" w:rsidP="006F4C21">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p w14:paraId="1B5D8A6D" w14:textId="77777777" w:rsidR="00D176DD" w:rsidRDefault="00D176DD" w:rsidP="00D176DD">
      <w:pPr>
        <w:spacing w:line="360" w:lineRule="auto"/>
        <w:ind w:firstLineChars="196" w:firstLine="470"/>
        <w:rPr>
          <w:rFonts w:ascii="华文楷体" w:eastAsia="华文楷体" w:hAnsi="华文楷体"/>
          <w:szCs w:val="28"/>
        </w:rPr>
      </w:pPr>
      <w:r w:rsidRPr="00D176DD">
        <w:rPr>
          <w:rFonts w:ascii="华文楷体" w:eastAsia="华文楷体" w:hAnsi="华文楷体"/>
          <w:szCs w:val="28"/>
        </w:rPr>
        <w:t> </w:t>
      </w:r>
    </w:p>
    <w:p w14:paraId="6E9447D8" w14:textId="77777777" w:rsidR="00D176DD" w:rsidRDefault="00D176DD" w:rsidP="00A1325E">
      <w:pPr>
        <w:rPr>
          <w:rFonts w:ascii="黑体" w:eastAsia="黑体" w:hAnsi="黑体"/>
          <w:sz w:val="48"/>
          <w:szCs w:val="48"/>
        </w:rPr>
        <w:sectPr w:rsidR="00D176DD">
          <w:pgSz w:w="12240" w:h="15840"/>
          <w:pgMar w:top="1440" w:right="1800" w:bottom="1440" w:left="1800" w:header="720" w:footer="720" w:gutter="0"/>
          <w:pgNumType w:start="1"/>
          <w:cols w:space="720"/>
          <w:docGrid w:type="lines" w:linePitch="312"/>
        </w:sectPr>
      </w:pPr>
    </w:p>
    <w:p w14:paraId="499517EA" w14:textId="77777777" w:rsidR="008A1A93" w:rsidRDefault="008A1A93">
      <w:pPr>
        <w:jc w:val="center"/>
        <w:rPr>
          <w:rFonts w:ascii="黑体" w:eastAsia="黑体" w:hAnsi="黑体"/>
          <w:sz w:val="48"/>
          <w:szCs w:val="48"/>
        </w:rPr>
      </w:pPr>
    </w:p>
    <w:p w14:paraId="77C33BF4" w14:textId="77777777" w:rsidR="008A1A93" w:rsidRDefault="00654FDB">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14:paraId="17DFF894" w14:textId="77777777" w:rsidR="008A1A93" w:rsidRDefault="00654FDB">
      <w:pPr>
        <w:spacing w:beforeLines="50" w:before="156" w:afterLines="50" w:after="156"/>
        <w:jc w:val="center"/>
        <w:outlineLvl w:val="0"/>
        <w:rPr>
          <w:rFonts w:ascii="黑体" w:eastAsia="黑体" w:hAnsi="黑体" w:cs="黑体"/>
          <w:bCs/>
          <w:sz w:val="52"/>
          <w:szCs w:val="52"/>
        </w:rPr>
      </w:pPr>
      <w:bookmarkStart w:id="2" w:name="_Toc58064526"/>
      <w:r>
        <w:rPr>
          <w:rFonts w:ascii="黑体" w:eastAsia="黑体" w:hAnsi="黑体" w:cs="黑体" w:hint="eastAsia"/>
          <w:bCs/>
          <w:sz w:val="52"/>
          <w:szCs w:val="52"/>
        </w:rPr>
        <w:t>（</w:t>
      </w:r>
      <w:r w:rsidR="002A178B">
        <w:rPr>
          <w:rFonts w:ascii="黑体" w:eastAsia="黑体" w:hAnsi="黑体" w:cs="黑体" w:hint="eastAsia"/>
          <w:bCs/>
          <w:sz w:val="52"/>
          <w:szCs w:val="52"/>
        </w:rPr>
        <w:t>学前</w:t>
      </w:r>
      <w:r>
        <w:rPr>
          <w:rFonts w:ascii="黑体" w:eastAsia="黑体" w:hAnsi="黑体" w:cs="黑体" w:hint="eastAsia"/>
          <w:bCs/>
          <w:sz w:val="52"/>
          <w:szCs w:val="52"/>
        </w:rPr>
        <w:t>教育第</w:t>
      </w:r>
      <w:r w:rsidR="00366C9C" w:rsidRPr="000D2BF1">
        <w:rPr>
          <w:rFonts w:ascii="黑体" w:eastAsia="黑体" w:hAnsi="黑体" w:cs="黑体" w:hint="eastAsia"/>
          <w:bCs/>
          <w:sz w:val="52"/>
          <w:szCs w:val="52"/>
        </w:rPr>
        <w:t>三</w:t>
      </w:r>
      <w:r>
        <w:rPr>
          <w:rFonts w:ascii="黑体" w:eastAsia="黑体" w:hAnsi="黑体" w:cs="黑体" w:hint="eastAsia"/>
          <w:bCs/>
          <w:sz w:val="52"/>
          <w:szCs w:val="52"/>
        </w:rPr>
        <w:t>级）</w:t>
      </w:r>
      <w:bookmarkEnd w:id="2"/>
    </w:p>
    <w:p w14:paraId="064FFFD7" w14:textId="77777777" w:rsidR="008A1A93" w:rsidRDefault="00654FDB">
      <w:pPr>
        <w:spacing w:beforeLines="50" w:before="156" w:afterLines="50" w:after="156"/>
        <w:jc w:val="center"/>
        <w:outlineLvl w:val="0"/>
        <w:rPr>
          <w:rFonts w:ascii="黑体" w:eastAsia="黑体" w:hAnsi="黑体"/>
          <w:b/>
          <w:bCs/>
          <w:sz w:val="72"/>
          <w:szCs w:val="72"/>
        </w:rPr>
      </w:pPr>
      <w:bookmarkStart w:id="3" w:name="_Toc58064527"/>
      <w:r>
        <w:rPr>
          <w:rFonts w:ascii="黑体" w:eastAsia="黑体" w:hAnsi="黑体" w:cs="黑体" w:hint="eastAsia"/>
          <w:b/>
          <w:bCs/>
          <w:sz w:val="72"/>
          <w:szCs w:val="72"/>
        </w:rPr>
        <w:t>自评报告</w:t>
      </w:r>
      <w:bookmarkEnd w:id="3"/>
    </w:p>
    <w:p w14:paraId="461685D1" w14:textId="77777777" w:rsidR="008A1A93" w:rsidRDefault="008A1A93">
      <w:pPr>
        <w:jc w:val="center"/>
        <w:rPr>
          <w:sz w:val="52"/>
          <w:szCs w:val="52"/>
        </w:rPr>
      </w:pPr>
    </w:p>
    <w:p w14:paraId="69186AEE" w14:textId="77777777" w:rsidR="008A1A93" w:rsidRDefault="008A1A93">
      <w:pPr>
        <w:rPr>
          <w:sz w:val="44"/>
          <w:szCs w:val="44"/>
        </w:rPr>
      </w:pPr>
    </w:p>
    <w:p w14:paraId="68CB1BA7" w14:textId="77777777"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14:paraId="52F0C4C9" w14:textId="77777777" w:rsidR="008A1A93" w:rsidRDefault="00654FDB">
      <w:pPr>
        <w:spacing w:beforeLines="50" w:before="156" w:afterLines="50" w:after="156" w:line="480" w:lineRule="auto"/>
        <w:ind w:firstLineChars="498" w:firstLine="1400"/>
        <w:rPr>
          <w:rStyle w:val="af"/>
        </w:rPr>
      </w:pPr>
      <w:r>
        <w:rPr>
          <w:rFonts w:ascii="黑体" w:eastAsia="黑体" w:cs="黑体" w:hint="eastAsia"/>
          <w:b/>
          <w:bCs/>
          <w:sz w:val="28"/>
          <w:szCs w:val="28"/>
        </w:rPr>
        <w:t>专业：</w:t>
      </w:r>
    </w:p>
    <w:p w14:paraId="79BA3B2B"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14:paraId="787CCCE4" w14:textId="77777777" w:rsidR="008A1A93" w:rsidRDefault="00654FDB">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14:paraId="66CD32CC" w14:textId="77777777"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14:paraId="6922B292"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14:paraId="73296B8B"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14:paraId="170FB1E7" w14:textId="77777777" w:rsidR="008A1A93" w:rsidRDefault="008A1A93">
      <w:pPr>
        <w:ind w:firstLineChars="1290" w:firstLine="3626"/>
        <w:rPr>
          <w:rFonts w:ascii="黑体" w:eastAsia="黑体"/>
          <w:b/>
          <w:bCs/>
          <w:sz w:val="28"/>
          <w:szCs w:val="28"/>
        </w:rPr>
      </w:pPr>
    </w:p>
    <w:p w14:paraId="5028AEE1" w14:textId="77777777" w:rsidR="008A1A93" w:rsidRDefault="008A1A93">
      <w:pPr>
        <w:jc w:val="center"/>
        <w:rPr>
          <w:sz w:val="44"/>
          <w:szCs w:val="44"/>
        </w:rPr>
      </w:pPr>
    </w:p>
    <w:p w14:paraId="43C9BDE9" w14:textId="77777777" w:rsidR="008A1A93" w:rsidRDefault="008A1A93">
      <w:pPr>
        <w:jc w:val="center"/>
        <w:rPr>
          <w:sz w:val="44"/>
          <w:szCs w:val="44"/>
        </w:rPr>
        <w:sectPr w:rsidR="008A1A93">
          <w:footerReference w:type="default" r:id="rId9"/>
          <w:pgSz w:w="12240" w:h="15840"/>
          <w:pgMar w:top="1440" w:right="1800" w:bottom="1440" w:left="1800" w:header="720" w:footer="720" w:gutter="0"/>
          <w:pgNumType w:start="1"/>
          <w:cols w:space="720"/>
          <w:docGrid w:type="lines" w:linePitch="312"/>
        </w:sectPr>
      </w:pPr>
    </w:p>
    <w:p w14:paraId="2D877B1F" w14:textId="77777777" w:rsidR="008A1A93" w:rsidRDefault="00654FDB">
      <w:pPr>
        <w:widowControl/>
        <w:jc w:val="center"/>
        <w:rPr>
          <w:rFonts w:ascii="黑体" w:eastAsia="黑体" w:hAnsi="黑体"/>
          <w:sz w:val="44"/>
          <w:szCs w:val="44"/>
        </w:rPr>
      </w:pPr>
      <w:r>
        <w:rPr>
          <w:rFonts w:ascii="黑体" w:eastAsia="黑体" w:hAnsi="黑体" w:hint="eastAsia"/>
          <w:sz w:val="44"/>
          <w:szCs w:val="44"/>
        </w:rPr>
        <w:lastRenderedPageBreak/>
        <w:t>自评报告目录</w:t>
      </w:r>
    </w:p>
    <w:p w14:paraId="418B282E" w14:textId="77777777" w:rsidR="00C844D0" w:rsidRPr="003B2180" w:rsidRDefault="00654FDB" w:rsidP="00C844D0">
      <w:pPr>
        <w:pStyle w:val="TOC3"/>
        <w:tabs>
          <w:tab w:val="right" w:leader="dot" w:pos="8630"/>
        </w:tabs>
        <w:rPr>
          <w:rFonts w:ascii="微软雅黑" w:eastAsia="微软雅黑" w:hAnsi="微软雅黑"/>
          <w:noProof/>
          <w:kern w:val="2"/>
          <w:sz w:val="24"/>
          <w:szCs w:val="24"/>
        </w:rPr>
      </w:pPr>
      <w:r w:rsidRPr="003B2180">
        <w:rPr>
          <w:rFonts w:ascii="微软雅黑" w:eastAsia="微软雅黑" w:hAnsi="微软雅黑"/>
          <w:sz w:val="24"/>
          <w:szCs w:val="24"/>
        </w:rPr>
        <w:fldChar w:fldCharType="begin"/>
      </w:r>
      <w:r w:rsidRPr="003B2180">
        <w:rPr>
          <w:rFonts w:ascii="微软雅黑" w:eastAsia="微软雅黑" w:hAnsi="微软雅黑"/>
          <w:sz w:val="24"/>
          <w:szCs w:val="24"/>
        </w:rPr>
        <w:instrText xml:space="preserve">TOC \o "1-3" \h \u </w:instrText>
      </w:r>
      <w:r w:rsidRPr="003B2180">
        <w:rPr>
          <w:rFonts w:ascii="微软雅黑" w:eastAsia="微软雅黑" w:hAnsi="微软雅黑"/>
          <w:sz w:val="24"/>
          <w:szCs w:val="24"/>
        </w:rPr>
        <w:fldChar w:fldCharType="separate"/>
      </w:r>
    </w:p>
    <w:p w14:paraId="12915756"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28" w:history="1">
        <w:r w:rsidR="00C844D0" w:rsidRPr="003B2180">
          <w:rPr>
            <w:rStyle w:val="ae"/>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w:t>
        </w:r>
        <w:r w:rsidR="00C844D0" w:rsidRPr="003B2180">
          <w:rPr>
            <w:rFonts w:ascii="微软雅黑" w:eastAsia="微软雅黑" w:hAnsi="微软雅黑"/>
            <w:noProof/>
            <w:sz w:val="24"/>
            <w:szCs w:val="24"/>
          </w:rPr>
          <w:fldChar w:fldCharType="end"/>
        </w:r>
      </w:hyperlink>
    </w:p>
    <w:p w14:paraId="6CD043EC"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29" w:history="1">
        <w:r w:rsidR="00C844D0" w:rsidRPr="003B2180">
          <w:rPr>
            <w:rStyle w:val="ae"/>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w:t>
        </w:r>
        <w:r w:rsidR="00C844D0" w:rsidRPr="003B2180">
          <w:rPr>
            <w:rFonts w:ascii="微软雅黑" w:eastAsia="微软雅黑" w:hAnsi="微软雅黑"/>
            <w:noProof/>
            <w:sz w:val="24"/>
            <w:szCs w:val="24"/>
          </w:rPr>
          <w:fldChar w:fldCharType="end"/>
        </w:r>
      </w:hyperlink>
    </w:p>
    <w:p w14:paraId="0CCAB218" w14:textId="77777777" w:rsidR="00C844D0" w:rsidRPr="003B2180" w:rsidRDefault="004C64BC">
      <w:pPr>
        <w:pStyle w:val="TOC2"/>
        <w:rPr>
          <w:rFonts w:ascii="微软雅黑" w:eastAsia="微软雅黑" w:hAnsi="微软雅黑"/>
          <w:noProof/>
          <w:kern w:val="2"/>
          <w:sz w:val="24"/>
          <w:szCs w:val="24"/>
        </w:rPr>
      </w:pPr>
      <w:hyperlink w:anchor="_Toc58064530" w:history="1">
        <w:r w:rsidR="00C844D0" w:rsidRPr="003B2180">
          <w:rPr>
            <w:rStyle w:val="ae"/>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w:t>
        </w:r>
        <w:r w:rsidR="00C844D0" w:rsidRPr="003B2180">
          <w:rPr>
            <w:rFonts w:ascii="微软雅黑" w:eastAsia="微软雅黑" w:hAnsi="微软雅黑"/>
            <w:noProof/>
            <w:sz w:val="24"/>
            <w:szCs w:val="24"/>
          </w:rPr>
          <w:fldChar w:fldCharType="end"/>
        </w:r>
      </w:hyperlink>
    </w:p>
    <w:p w14:paraId="571EF1D9" w14:textId="77777777" w:rsidR="00C844D0" w:rsidRPr="003B2180" w:rsidRDefault="004C64BC">
      <w:pPr>
        <w:pStyle w:val="TOC2"/>
        <w:rPr>
          <w:rFonts w:ascii="微软雅黑" w:eastAsia="微软雅黑" w:hAnsi="微软雅黑"/>
          <w:noProof/>
          <w:kern w:val="2"/>
          <w:sz w:val="24"/>
          <w:szCs w:val="24"/>
        </w:rPr>
      </w:pPr>
      <w:hyperlink w:anchor="_Toc5806453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w:t>
        </w:r>
        <w:r w:rsidR="00C844D0" w:rsidRPr="003B2180">
          <w:rPr>
            <w:rFonts w:ascii="微软雅黑" w:eastAsia="微软雅黑" w:hAnsi="微软雅黑"/>
            <w:noProof/>
            <w:sz w:val="24"/>
            <w:szCs w:val="24"/>
          </w:rPr>
          <w:fldChar w:fldCharType="end"/>
        </w:r>
      </w:hyperlink>
    </w:p>
    <w:p w14:paraId="5930F556" w14:textId="77777777" w:rsidR="00C844D0" w:rsidRPr="003B2180" w:rsidRDefault="004C64BC">
      <w:pPr>
        <w:pStyle w:val="TOC2"/>
        <w:rPr>
          <w:rFonts w:ascii="微软雅黑" w:eastAsia="微软雅黑" w:hAnsi="微软雅黑"/>
          <w:noProof/>
          <w:kern w:val="2"/>
          <w:sz w:val="24"/>
          <w:szCs w:val="24"/>
        </w:rPr>
      </w:pPr>
      <w:hyperlink w:anchor="_Toc5806453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w:t>
        </w:r>
        <w:r w:rsidR="00C844D0" w:rsidRPr="003B2180">
          <w:rPr>
            <w:rFonts w:ascii="微软雅黑" w:eastAsia="微软雅黑" w:hAnsi="微软雅黑"/>
            <w:noProof/>
            <w:sz w:val="24"/>
            <w:szCs w:val="24"/>
          </w:rPr>
          <w:fldChar w:fldCharType="end"/>
        </w:r>
      </w:hyperlink>
    </w:p>
    <w:p w14:paraId="4640C679"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33" w:history="1">
        <w:r w:rsidR="00C844D0" w:rsidRPr="003B2180">
          <w:rPr>
            <w:rStyle w:val="ae"/>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5</w:t>
        </w:r>
        <w:r w:rsidR="00C844D0" w:rsidRPr="003B2180">
          <w:rPr>
            <w:rFonts w:ascii="微软雅黑" w:eastAsia="微软雅黑" w:hAnsi="微软雅黑"/>
            <w:noProof/>
            <w:sz w:val="24"/>
            <w:szCs w:val="24"/>
          </w:rPr>
          <w:fldChar w:fldCharType="end"/>
        </w:r>
      </w:hyperlink>
    </w:p>
    <w:p w14:paraId="3E0AEED1" w14:textId="77777777" w:rsidR="00C844D0" w:rsidRPr="003B2180" w:rsidRDefault="004C64BC">
      <w:pPr>
        <w:pStyle w:val="TOC2"/>
        <w:rPr>
          <w:rFonts w:ascii="微软雅黑" w:eastAsia="微软雅黑" w:hAnsi="微软雅黑"/>
          <w:noProof/>
          <w:kern w:val="2"/>
          <w:sz w:val="24"/>
          <w:szCs w:val="24"/>
        </w:rPr>
      </w:pPr>
      <w:hyperlink w:anchor="_Toc58064534" w:history="1">
        <w:r w:rsidR="00C844D0" w:rsidRPr="003B2180">
          <w:rPr>
            <w:rStyle w:val="ae"/>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6</w:t>
        </w:r>
        <w:r w:rsidR="00C844D0" w:rsidRPr="003B2180">
          <w:rPr>
            <w:rFonts w:ascii="微软雅黑" w:eastAsia="微软雅黑" w:hAnsi="微软雅黑"/>
            <w:noProof/>
            <w:sz w:val="24"/>
            <w:szCs w:val="24"/>
          </w:rPr>
          <w:fldChar w:fldCharType="end"/>
        </w:r>
      </w:hyperlink>
    </w:p>
    <w:p w14:paraId="4478A01E" w14:textId="77777777" w:rsidR="00C844D0" w:rsidRPr="003B2180" w:rsidRDefault="004C64BC">
      <w:pPr>
        <w:pStyle w:val="TOC2"/>
        <w:rPr>
          <w:rFonts w:ascii="微软雅黑" w:eastAsia="微软雅黑" w:hAnsi="微软雅黑"/>
          <w:noProof/>
          <w:kern w:val="2"/>
          <w:sz w:val="24"/>
          <w:szCs w:val="24"/>
        </w:rPr>
      </w:pPr>
      <w:hyperlink w:anchor="_Toc5806453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12</w:t>
        </w:r>
        <w:r w:rsidR="00C844D0" w:rsidRPr="003B2180">
          <w:rPr>
            <w:rFonts w:ascii="微软雅黑" w:eastAsia="微软雅黑" w:hAnsi="微软雅黑"/>
            <w:noProof/>
            <w:sz w:val="24"/>
            <w:szCs w:val="24"/>
          </w:rPr>
          <w:fldChar w:fldCharType="end"/>
        </w:r>
      </w:hyperlink>
    </w:p>
    <w:p w14:paraId="62A370B8" w14:textId="77777777" w:rsidR="00C844D0" w:rsidRPr="003B2180" w:rsidRDefault="004C64BC">
      <w:pPr>
        <w:pStyle w:val="TOC2"/>
        <w:rPr>
          <w:rFonts w:ascii="微软雅黑" w:eastAsia="微软雅黑" w:hAnsi="微软雅黑"/>
          <w:noProof/>
          <w:kern w:val="2"/>
          <w:sz w:val="24"/>
          <w:szCs w:val="24"/>
        </w:rPr>
      </w:pPr>
      <w:hyperlink w:anchor="_Toc5806453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13</w:t>
        </w:r>
        <w:r w:rsidR="00C844D0" w:rsidRPr="003B2180">
          <w:rPr>
            <w:rFonts w:ascii="微软雅黑" w:eastAsia="微软雅黑" w:hAnsi="微软雅黑"/>
            <w:noProof/>
            <w:sz w:val="24"/>
            <w:szCs w:val="24"/>
          </w:rPr>
          <w:fldChar w:fldCharType="end"/>
        </w:r>
      </w:hyperlink>
    </w:p>
    <w:p w14:paraId="33282A2C"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37" w:history="1">
        <w:r w:rsidR="00C844D0" w:rsidRPr="003B2180">
          <w:rPr>
            <w:rStyle w:val="ae"/>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14</w:t>
        </w:r>
        <w:r w:rsidR="00C844D0" w:rsidRPr="003B2180">
          <w:rPr>
            <w:rFonts w:ascii="微软雅黑" w:eastAsia="微软雅黑" w:hAnsi="微软雅黑"/>
            <w:noProof/>
            <w:sz w:val="24"/>
            <w:szCs w:val="24"/>
          </w:rPr>
          <w:fldChar w:fldCharType="end"/>
        </w:r>
      </w:hyperlink>
    </w:p>
    <w:p w14:paraId="26E69FF8" w14:textId="77777777" w:rsidR="00C844D0" w:rsidRPr="003B2180" w:rsidRDefault="004C64BC">
      <w:pPr>
        <w:pStyle w:val="TOC2"/>
        <w:rPr>
          <w:rFonts w:ascii="微软雅黑" w:eastAsia="微软雅黑" w:hAnsi="微软雅黑"/>
          <w:noProof/>
          <w:kern w:val="2"/>
          <w:sz w:val="24"/>
          <w:szCs w:val="24"/>
        </w:rPr>
      </w:pPr>
      <w:hyperlink w:anchor="_Toc5806453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14</w:t>
        </w:r>
        <w:r w:rsidR="00C844D0" w:rsidRPr="003B2180">
          <w:rPr>
            <w:rFonts w:ascii="微软雅黑" w:eastAsia="微软雅黑" w:hAnsi="微软雅黑"/>
            <w:noProof/>
            <w:sz w:val="24"/>
            <w:szCs w:val="24"/>
          </w:rPr>
          <w:fldChar w:fldCharType="end"/>
        </w:r>
      </w:hyperlink>
    </w:p>
    <w:p w14:paraId="7893B998" w14:textId="77777777" w:rsidR="00C844D0" w:rsidRPr="003B2180" w:rsidRDefault="004C64BC">
      <w:pPr>
        <w:pStyle w:val="TOC2"/>
        <w:rPr>
          <w:rFonts w:ascii="微软雅黑" w:eastAsia="微软雅黑" w:hAnsi="微软雅黑"/>
          <w:noProof/>
          <w:kern w:val="2"/>
          <w:sz w:val="24"/>
          <w:szCs w:val="24"/>
        </w:rPr>
      </w:pPr>
      <w:hyperlink w:anchor="_Toc5806453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20</w:t>
        </w:r>
        <w:r w:rsidR="00C844D0" w:rsidRPr="003B2180">
          <w:rPr>
            <w:rFonts w:ascii="微软雅黑" w:eastAsia="微软雅黑" w:hAnsi="微软雅黑"/>
            <w:noProof/>
            <w:sz w:val="24"/>
            <w:szCs w:val="24"/>
          </w:rPr>
          <w:fldChar w:fldCharType="end"/>
        </w:r>
      </w:hyperlink>
    </w:p>
    <w:p w14:paraId="5643E784" w14:textId="77777777" w:rsidR="00C844D0" w:rsidRPr="003B2180" w:rsidRDefault="004C64BC">
      <w:pPr>
        <w:pStyle w:val="TOC2"/>
        <w:rPr>
          <w:rFonts w:ascii="微软雅黑" w:eastAsia="微软雅黑" w:hAnsi="微软雅黑"/>
          <w:noProof/>
          <w:kern w:val="2"/>
          <w:sz w:val="24"/>
          <w:szCs w:val="24"/>
        </w:rPr>
      </w:pPr>
      <w:hyperlink w:anchor="_Toc5806454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21</w:t>
        </w:r>
        <w:r w:rsidR="00C844D0" w:rsidRPr="003B2180">
          <w:rPr>
            <w:rFonts w:ascii="微软雅黑" w:eastAsia="微软雅黑" w:hAnsi="微软雅黑"/>
            <w:noProof/>
            <w:sz w:val="24"/>
            <w:szCs w:val="24"/>
          </w:rPr>
          <w:fldChar w:fldCharType="end"/>
        </w:r>
      </w:hyperlink>
    </w:p>
    <w:p w14:paraId="061590FE"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41" w:history="1">
        <w:r w:rsidR="00C844D0" w:rsidRPr="003B2180">
          <w:rPr>
            <w:rStyle w:val="ae"/>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21</w:t>
        </w:r>
        <w:r w:rsidR="00C844D0" w:rsidRPr="003B2180">
          <w:rPr>
            <w:rFonts w:ascii="微软雅黑" w:eastAsia="微软雅黑" w:hAnsi="微软雅黑"/>
            <w:noProof/>
            <w:sz w:val="24"/>
            <w:szCs w:val="24"/>
          </w:rPr>
          <w:fldChar w:fldCharType="end"/>
        </w:r>
      </w:hyperlink>
    </w:p>
    <w:p w14:paraId="0468122E" w14:textId="77777777" w:rsidR="00C844D0" w:rsidRPr="003B2180" w:rsidRDefault="004C64BC">
      <w:pPr>
        <w:pStyle w:val="TOC2"/>
        <w:rPr>
          <w:rFonts w:ascii="微软雅黑" w:eastAsia="微软雅黑" w:hAnsi="微软雅黑"/>
          <w:noProof/>
          <w:kern w:val="2"/>
          <w:sz w:val="24"/>
          <w:szCs w:val="24"/>
        </w:rPr>
      </w:pPr>
      <w:hyperlink w:anchor="_Toc58064542"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21</w:t>
        </w:r>
        <w:r w:rsidR="00C844D0" w:rsidRPr="003B2180">
          <w:rPr>
            <w:rFonts w:ascii="微软雅黑" w:eastAsia="微软雅黑" w:hAnsi="微软雅黑"/>
            <w:noProof/>
            <w:sz w:val="24"/>
            <w:szCs w:val="24"/>
          </w:rPr>
          <w:fldChar w:fldCharType="end"/>
        </w:r>
      </w:hyperlink>
    </w:p>
    <w:p w14:paraId="278E2124" w14:textId="77777777" w:rsidR="00C844D0" w:rsidRPr="003B2180" w:rsidRDefault="004C64BC">
      <w:pPr>
        <w:pStyle w:val="TOC2"/>
        <w:rPr>
          <w:rFonts w:ascii="微软雅黑" w:eastAsia="微软雅黑" w:hAnsi="微软雅黑"/>
          <w:noProof/>
          <w:kern w:val="2"/>
          <w:sz w:val="24"/>
          <w:szCs w:val="24"/>
        </w:rPr>
      </w:pPr>
      <w:hyperlink w:anchor="_Toc58064543"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26</w:t>
        </w:r>
        <w:r w:rsidR="00C844D0" w:rsidRPr="003B2180">
          <w:rPr>
            <w:rFonts w:ascii="微软雅黑" w:eastAsia="微软雅黑" w:hAnsi="微软雅黑"/>
            <w:noProof/>
            <w:sz w:val="24"/>
            <w:szCs w:val="24"/>
          </w:rPr>
          <w:fldChar w:fldCharType="end"/>
        </w:r>
      </w:hyperlink>
    </w:p>
    <w:p w14:paraId="129A1EEC" w14:textId="77777777" w:rsidR="00C844D0" w:rsidRPr="003B2180" w:rsidRDefault="004C64BC">
      <w:pPr>
        <w:pStyle w:val="TOC2"/>
        <w:rPr>
          <w:rFonts w:ascii="微软雅黑" w:eastAsia="微软雅黑" w:hAnsi="微软雅黑"/>
          <w:noProof/>
          <w:kern w:val="2"/>
          <w:sz w:val="24"/>
          <w:szCs w:val="24"/>
        </w:rPr>
      </w:pPr>
      <w:hyperlink w:anchor="_Toc58064544"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26</w:t>
        </w:r>
        <w:r w:rsidR="00C844D0" w:rsidRPr="003B2180">
          <w:rPr>
            <w:rFonts w:ascii="微软雅黑" w:eastAsia="微软雅黑" w:hAnsi="微软雅黑"/>
            <w:noProof/>
            <w:sz w:val="24"/>
            <w:szCs w:val="24"/>
          </w:rPr>
          <w:fldChar w:fldCharType="end"/>
        </w:r>
      </w:hyperlink>
    </w:p>
    <w:p w14:paraId="3DA10A18"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45" w:history="1">
        <w:r w:rsidR="00C844D0" w:rsidRPr="003B2180">
          <w:rPr>
            <w:rStyle w:val="ae"/>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27</w:t>
        </w:r>
        <w:r w:rsidR="00C844D0" w:rsidRPr="003B2180">
          <w:rPr>
            <w:rFonts w:ascii="微软雅黑" w:eastAsia="微软雅黑" w:hAnsi="微软雅黑"/>
            <w:noProof/>
            <w:sz w:val="24"/>
            <w:szCs w:val="24"/>
          </w:rPr>
          <w:fldChar w:fldCharType="end"/>
        </w:r>
      </w:hyperlink>
    </w:p>
    <w:p w14:paraId="660D03B2" w14:textId="77777777" w:rsidR="00C844D0" w:rsidRPr="003B2180" w:rsidRDefault="004C64BC">
      <w:pPr>
        <w:pStyle w:val="TOC2"/>
        <w:rPr>
          <w:rFonts w:ascii="微软雅黑" w:eastAsia="微软雅黑" w:hAnsi="微软雅黑"/>
          <w:noProof/>
          <w:kern w:val="2"/>
          <w:sz w:val="24"/>
          <w:szCs w:val="24"/>
        </w:rPr>
      </w:pPr>
      <w:hyperlink w:anchor="_Toc58064546"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27</w:t>
        </w:r>
        <w:r w:rsidR="00C844D0" w:rsidRPr="003B2180">
          <w:rPr>
            <w:rFonts w:ascii="微软雅黑" w:eastAsia="微软雅黑" w:hAnsi="微软雅黑"/>
            <w:noProof/>
            <w:sz w:val="24"/>
            <w:szCs w:val="24"/>
          </w:rPr>
          <w:fldChar w:fldCharType="end"/>
        </w:r>
      </w:hyperlink>
    </w:p>
    <w:p w14:paraId="1C53C0B9" w14:textId="77777777" w:rsidR="00C844D0" w:rsidRPr="003B2180" w:rsidRDefault="004C64BC">
      <w:pPr>
        <w:pStyle w:val="TOC2"/>
        <w:rPr>
          <w:rFonts w:ascii="微软雅黑" w:eastAsia="微软雅黑" w:hAnsi="微软雅黑"/>
          <w:noProof/>
          <w:kern w:val="2"/>
          <w:sz w:val="24"/>
          <w:szCs w:val="24"/>
        </w:rPr>
      </w:pPr>
      <w:hyperlink w:anchor="_Toc58064547"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30</w:t>
        </w:r>
        <w:r w:rsidR="00C844D0" w:rsidRPr="003B2180">
          <w:rPr>
            <w:rFonts w:ascii="微软雅黑" w:eastAsia="微软雅黑" w:hAnsi="微软雅黑"/>
            <w:noProof/>
            <w:sz w:val="24"/>
            <w:szCs w:val="24"/>
          </w:rPr>
          <w:fldChar w:fldCharType="end"/>
        </w:r>
      </w:hyperlink>
    </w:p>
    <w:p w14:paraId="541532C0" w14:textId="77777777" w:rsidR="00C844D0" w:rsidRPr="003B2180" w:rsidRDefault="004C64BC">
      <w:pPr>
        <w:pStyle w:val="TOC2"/>
        <w:rPr>
          <w:rFonts w:ascii="微软雅黑" w:eastAsia="微软雅黑" w:hAnsi="微软雅黑"/>
          <w:noProof/>
          <w:kern w:val="2"/>
          <w:sz w:val="24"/>
          <w:szCs w:val="24"/>
        </w:rPr>
      </w:pPr>
      <w:hyperlink w:anchor="_Toc58064548"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31</w:t>
        </w:r>
        <w:r w:rsidR="00C844D0" w:rsidRPr="003B2180">
          <w:rPr>
            <w:rFonts w:ascii="微软雅黑" w:eastAsia="微软雅黑" w:hAnsi="微软雅黑"/>
            <w:noProof/>
            <w:sz w:val="24"/>
            <w:szCs w:val="24"/>
          </w:rPr>
          <w:fldChar w:fldCharType="end"/>
        </w:r>
      </w:hyperlink>
    </w:p>
    <w:p w14:paraId="4C48DCC5"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49" w:history="1">
        <w:r w:rsidR="00C844D0" w:rsidRPr="003B2180">
          <w:rPr>
            <w:rStyle w:val="ae"/>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32</w:t>
        </w:r>
        <w:r w:rsidR="00C844D0" w:rsidRPr="003B2180">
          <w:rPr>
            <w:rFonts w:ascii="微软雅黑" w:eastAsia="微软雅黑" w:hAnsi="微软雅黑"/>
            <w:noProof/>
            <w:sz w:val="24"/>
            <w:szCs w:val="24"/>
          </w:rPr>
          <w:fldChar w:fldCharType="end"/>
        </w:r>
      </w:hyperlink>
    </w:p>
    <w:p w14:paraId="224A566C" w14:textId="77777777" w:rsidR="00C844D0" w:rsidRPr="003B2180" w:rsidRDefault="004C64BC">
      <w:pPr>
        <w:pStyle w:val="TOC2"/>
        <w:rPr>
          <w:rFonts w:ascii="微软雅黑" w:eastAsia="微软雅黑" w:hAnsi="微软雅黑"/>
          <w:noProof/>
          <w:kern w:val="2"/>
          <w:sz w:val="24"/>
          <w:szCs w:val="24"/>
        </w:rPr>
      </w:pPr>
      <w:hyperlink w:anchor="_Toc58064550"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32</w:t>
        </w:r>
        <w:r w:rsidR="00C844D0" w:rsidRPr="003B2180">
          <w:rPr>
            <w:rFonts w:ascii="微软雅黑" w:eastAsia="微软雅黑" w:hAnsi="微软雅黑"/>
            <w:noProof/>
            <w:sz w:val="24"/>
            <w:szCs w:val="24"/>
          </w:rPr>
          <w:fldChar w:fldCharType="end"/>
        </w:r>
      </w:hyperlink>
    </w:p>
    <w:p w14:paraId="18E23372" w14:textId="77777777" w:rsidR="00C844D0" w:rsidRPr="003B2180" w:rsidRDefault="004C64BC">
      <w:pPr>
        <w:pStyle w:val="TOC2"/>
        <w:rPr>
          <w:rFonts w:ascii="微软雅黑" w:eastAsia="微软雅黑" w:hAnsi="微软雅黑"/>
          <w:noProof/>
          <w:kern w:val="2"/>
          <w:sz w:val="24"/>
          <w:szCs w:val="24"/>
        </w:rPr>
      </w:pPr>
      <w:hyperlink w:anchor="_Toc5806455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34</w:t>
        </w:r>
        <w:r w:rsidR="00C844D0" w:rsidRPr="003B2180">
          <w:rPr>
            <w:rFonts w:ascii="微软雅黑" w:eastAsia="微软雅黑" w:hAnsi="微软雅黑"/>
            <w:noProof/>
            <w:sz w:val="24"/>
            <w:szCs w:val="24"/>
          </w:rPr>
          <w:fldChar w:fldCharType="end"/>
        </w:r>
      </w:hyperlink>
    </w:p>
    <w:p w14:paraId="38DC5775" w14:textId="77777777" w:rsidR="00C844D0" w:rsidRPr="003B2180" w:rsidRDefault="004C64BC">
      <w:pPr>
        <w:pStyle w:val="TOC2"/>
        <w:rPr>
          <w:rFonts w:ascii="微软雅黑" w:eastAsia="微软雅黑" w:hAnsi="微软雅黑"/>
          <w:noProof/>
          <w:kern w:val="2"/>
          <w:sz w:val="24"/>
          <w:szCs w:val="24"/>
        </w:rPr>
      </w:pPr>
      <w:hyperlink w:anchor="_Toc5806455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35</w:t>
        </w:r>
        <w:r w:rsidR="00C844D0" w:rsidRPr="003B2180">
          <w:rPr>
            <w:rFonts w:ascii="微软雅黑" w:eastAsia="微软雅黑" w:hAnsi="微软雅黑"/>
            <w:noProof/>
            <w:sz w:val="24"/>
            <w:szCs w:val="24"/>
          </w:rPr>
          <w:fldChar w:fldCharType="end"/>
        </w:r>
      </w:hyperlink>
    </w:p>
    <w:p w14:paraId="7814026F"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53" w:history="1">
        <w:r w:rsidR="00C844D0" w:rsidRPr="003B2180">
          <w:rPr>
            <w:rStyle w:val="ae"/>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35</w:t>
        </w:r>
        <w:r w:rsidR="00C844D0" w:rsidRPr="003B2180">
          <w:rPr>
            <w:rFonts w:ascii="微软雅黑" w:eastAsia="微软雅黑" w:hAnsi="微软雅黑"/>
            <w:noProof/>
            <w:sz w:val="24"/>
            <w:szCs w:val="24"/>
          </w:rPr>
          <w:fldChar w:fldCharType="end"/>
        </w:r>
      </w:hyperlink>
    </w:p>
    <w:p w14:paraId="32AE61D9" w14:textId="77777777" w:rsidR="00C844D0" w:rsidRPr="003B2180" w:rsidRDefault="004C64BC">
      <w:pPr>
        <w:pStyle w:val="TOC2"/>
        <w:rPr>
          <w:rFonts w:ascii="微软雅黑" w:eastAsia="微软雅黑" w:hAnsi="微软雅黑"/>
          <w:noProof/>
          <w:kern w:val="2"/>
          <w:sz w:val="24"/>
          <w:szCs w:val="24"/>
        </w:rPr>
      </w:pPr>
      <w:hyperlink w:anchor="_Toc58064554"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35</w:t>
        </w:r>
        <w:r w:rsidR="00C844D0" w:rsidRPr="003B2180">
          <w:rPr>
            <w:rFonts w:ascii="微软雅黑" w:eastAsia="微软雅黑" w:hAnsi="微软雅黑"/>
            <w:noProof/>
            <w:sz w:val="24"/>
            <w:szCs w:val="24"/>
          </w:rPr>
          <w:fldChar w:fldCharType="end"/>
        </w:r>
      </w:hyperlink>
    </w:p>
    <w:p w14:paraId="66EC8FAE" w14:textId="77777777" w:rsidR="00C844D0" w:rsidRPr="003B2180" w:rsidRDefault="004C64BC">
      <w:pPr>
        <w:pStyle w:val="TOC2"/>
        <w:rPr>
          <w:rFonts w:ascii="微软雅黑" w:eastAsia="微软雅黑" w:hAnsi="微软雅黑"/>
          <w:noProof/>
          <w:kern w:val="2"/>
          <w:sz w:val="24"/>
          <w:szCs w:val="24"/>
        </w:rPr>
      </w:pPr>
      <w:hyperlink w:anchor="_Toc5806455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39</w:t>
        </w:r>
        <w:r w:rsidR="00C844D0" w:rsidRPr="003B2180">
          <w:rPr>
            <w:rFonts w:ascii="微软雅黑" w:eastAsia="微软雅黑" w:hAnsi="微软雅黑"/>
            <w:noProof/>
            <w:sz w:val="24"/>
            <w:szCs w:val="24"/>
          </w:rPr>
          <w:fldChar w:fldCharType="end"/>
        </w:r>
      </w:hyperlink>
    </w:p>
    <w:p w14:paraId="1C50FBDA" w14:textId="77777777" w:rsidR="00C844D0" w:rsidRPr="003B2180" w:rsidRDefault="004C64BC">
      <w:pPr>
        <w:pStyle w:val="TOC2"/>
        <w:rPr>
          <w:rFonts w:ascii="微软雅黑" w:eastAsia="微软雅黑" w:hAnsi="微软雅黑"/>
          <w:noProof/>
          <w:kern w:val="2"/>
          <w:sz w:val="24"/>
          <w:szCs w:val="24"/>
        </w:rPr>
      </w:pPr>
      <w:hyperlink w:anchor="_Toc5806455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40</w:t>
        </w:r>
        <w:r w:rsidR="00C844D0" w:rsidRPr="003B2180">
          <w:rPr>
            <w:rFonts w:ascii="微软雅黑" w:eastAsia="微软雅黑" w:hAnsi="微软雅黑"/>
            <w:noProof/>
            <w:sz w:val="24"/>
            <w:szCs w:val="24"/>
          </w:rPr>
          <w:fldChar w:fldCharType="end"/>
        </w:r>
      </w:hyperlink>
    </w:p>
    <w:p w14:paraId="69DA946A" w14:textId="77777777" w:rsidR="00C844D0" w:rsidRPr="003B2180" w:rsidRDefault="004C64BC" w:rsidP="00C844D0">
      <w:pPr>
        <w:pStyle w:val="TOC1"/>
        <w:ind w:firstLine="0"/>
        <w:rPr>
          <w:rFonts w:ascii="微软雅黑" w:eastAsia="微软雅黑" w:hAnsi="微软雅黑"/>
          <w:noProof/>
          <w:kern w:val="2"/>
          <w:sz w:val="24"/>
          <w:szCs w:val="24"/>
        </w:rPr>
      </w:pPr>
      <w:hyperlink w:anchor="_Toc58064557" w:history="1">
        <w:r w:rsidR="00C844D0" w:rsidRPr="003B2180">
          <w:rPr>
            <w:rStyle w:val="ae"/>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40</w:t>
        </w:r>
        <w:r w:rsidR="00C844D0" w:rsidRPr="003B2180">
          <w:rPr>
            <w:rFonts w:ascii="微软雅黑" w:eastAsia="微软雅黑" w:hAnsi="微软雅黑"/>
            <w:noProof/>
            <w:sz w:val="24"/>
            <w:szCs w:val="24"/>
          </w:rPr>
          <w:fldChar w:fldCharType="end"/>
        </w:r>
      </w:hyperlink>
    </w:p>
    <w:p w14:paraId="017C8585" w14:textId="77777777" w:rsidR="00C844D0" w:rsidRPr="003B2180" w:rsidRDefault="004C64BC">
      <w:pPr>
        <w:pStyle w:val="TOC2"/>
        <w:rPr>
          <w:rFonts w:ascii="微软雅黑" w:eastAsia="微软雅黑" w:hAnsi="微软雅黑"/>
          <w:noProof/>
          <w:kern w:val="2"/>
          <w:sz w:val="24"/>
          <w:szCs w:val="24"/>
        </w:rPr>
      </w:pPr>
      <w:hyperlink w:anchor="_Toc5806455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40</w:t>
        </w:r>
        <w:r w:rsidR="00C844D0" w:rsidRPr="003B2180">
          <w:rPr>
            <w:rFonts w:ascii="微软雅黑" w:eastAsia="微软雅黑" w:hAnsi="微软雅黑"/>
            <w:noProof/>
            <w:sz w:val="24"/>
            <w:szCs w:val="24"/>
          </w:rPr>
          <w:fldChar w:fldCharType="end"/>
        </w:r>
      </w:hyperlink>
    </w:p>
    <w:p w14:paraId="211AFF15" w14:textId="77777777" w:rsidR="00C844D0" w:rsidRPr="003B2180" w:rsidRDefault="004C64BC">
      <w:pPr>
        <w:pStyle w:val="TOC2"/>
        <w:rPr>
          <w:rFonts w:ascii="微软雅黑" w:eastAsia="微软雅黑" w:hAnsi="微软雅黑"/>
          <w:noProof/>
          <w:kern w:val="2"/>
          <w:sz w:val="24"/>
          <w:szCs w:val="24"/>
        </w:rPr>
      </w:pPr>
      <w:hyperlink w:anchor="_Toc5806455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45</w:t>
        </w:r>
        <w:r w:rsidR="00C844D0" w:rsidRPr="003B2180">
          <w:rPr>
            <w:rFonts w:ascii="微软雅黑" w:eastAsia="微软雅黑" w:hAnsi="微软雅黑"/>
            <w:noProof/>
            <w:sz w:val="24"/>
            <w:szCs w:val="24"/>
          </w:rPr>
          <w:fldChar w:fldCharType="end"/>
        </w:r>
      </w:hyperlink>
    </w:p>
    <w:p w14:paraId="23B89236" w14:textId="77777777" w:rsidR="00C844D0" w:rsidRPr="003B2180" w:rsidRDefault="004C64BC">
      <w:pPr>
        <w:pStyle w:val="TOC2"/>
        <w:rPr>
          <w:rFonts w:ascii="微软雅黑" w:eastAsia="微软雅黑" w:hAnsi="微软雅黑"/>
          <w:noProof/>
          <w:kern w:val="2"/>
          <w:sz w:val="24"/>
          <w:szCs w:val="24"/>
        </w:rPr>
      </w:pPr>
      <w:hyperlink w:anchor="_Toc5806456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C844D0"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C844D0" w:rsidRPr="003B2180">
          <w:rPr>
            <w:rFonts w:ascii="微软雅黑" w:eastAsia="微软雅黑" w:hAnsi="微软雅黑"/>
            <w:noProof/>
            <w:sz w:val="24"/>
            <w:szCs w:val="24"/>
          </w:rPr>
        </w:r>
        <w:r w:rsidR="00C844D0" w:rsidRPr="003B2180">
          <w:rPr>
            <w:rFonts w:ascii="微软雅黑" w:eastAsia="微软雅黑" w:hAnsi="微软雅黑"/>
            <w:noProof/>
            <w:sz w:val="24"/>
            <w:szCs w:val="24"/>
          </w:rPr>
          <w:fldChar w:fldCharType="separate"/>
        </w:r>
        <w:r w:rsidR="00C844D0" w:rsidRPr="003B2180">
          <w:rPr>
            <w:rFonts w:ascii="微软雅黑" w:eastAsia="微软雅黑" w:hAnsi="微软雅黑"/>
            <w:noProof/>
            <w:sz w:val="24"/>
            <w:szCs w:val="24"/>
          </w:rPr>
          <w:t>46</w:t>
        </w:r>
        <w:r w:rsidR="00C844D0" w:rsidRPr="003B2180">
          <w:rPr>
            <w:rFonts w:ascii="微软雅黑" w:eastAsia="微软雅黑" w:hAnsi="微软雅黑"/>
            <w:noProof/>
            <w:sz w:val="24"/>
            <w:szCs w:val="24"/>
          </w:rPr>
          <w:fldChar w:fldCharType="end"/>
        </w:r>
      </w:hyperlink>
    </w:p>
    <w:p w14:paraId="7ACDEED4" w14:textId="77777777" w:rsidR="008A1A93" w:rsidRDefault="00654FDB">
      <w:pPr>
        <w:adjustRightInd w:val="0"/>
        <w:snapToGrid w:val="0"/>
        <w:spacing w:line="400" w:lineRule="exact"/>
      </w:pPr>
      <w:r w:rsidRPr="003B2180">
        <w:rPr>
          <w:rFonts w:ascii="微软雅黑" w:eastAsia="微软雅黑" w:hAnsi="微软雅黑"/>
          <w:szCs w:val="24"/>
        </w:rPr>
        <w:fldChar w:fldCharType="end"/>
      </w:r>
    </w:p>
    <w:p w14:paraId="49502EF8" w14:textId="77777777" w:rsidR="008A1A93" w:rsidRDefault="008A1A93">
      <w:pPr>
        <w:rPr>
          <w:rFonts w:ascii="仿宋" w:eastAsia="仿宋" w:hAnsi="仿宋" w:cs="宋体"/>
          <w:color w:val="000000"/>
          <w:kern w:val="0"/>
        </w:rPr>
      </w:pPr>
    </w:p>
    <w:p w14:paraId="2426AA33" w14:textId="77777777" w:rsidR="008A1A93" w:rsidRDefault="008A1A93">
      <w:pPr>
        <w:rPr>
          <w:rFonts w:ascii="仿宋" w:eastAsia="仿宋" w:hAnsi="仿宋" w:cs="宋体"/>
          <w:color w:val="000000"/>
          <w:kern w:val="0"/>
        </w:rPr>
      </w:pPr>
    </w:p>
    <w:p w14:paraId="7A5C32A7" w14:textId="77777777" w:rsidR="008A1A93" w:rsidRDefault="008A1A93">
      <w:pPr>
        <w:rPr>
          <w:rFonts w:ascii="仿宋" w:eastAsia="仿宋" w:hAnsi="仿宋" w:cs="宋体"/>
          <w:color w:val="000000"/>
          <w:kern w:val="0"/>
        </w:rPr>
      </w:pPr>
    </w:p>
    <w:p w14:paraId="3E101F7D" w14:textId="77777777" w:rsidR="008A1A93" w:rsidRDefault="008A1A93">
      <w:pPr>
        <w:rPr>
          <w:rFonts w:ascii="仿宋" w:eastAsia="仿宋" w:hAnsi="仿宋" w:cs="宋体"/>
          <w:color w:val="000000"/>
          <w:kern w:val="0"/>
        </w:rPr>
      </w:pPr>
    </w:p>
    <w:p w14:paraId="0B94CAC4" w14:textId="77777777" w:rsidR="008A1A93" w:rsidRDefault="008A1A93">
      <w:pPr>
        <w:rPr>
          <w:rFonts w:ascii="仿宋" w:eastAsia="仿宋" w:hAnsi="仿宋" w:cs="宋体"/>
          <w:color w:val="000000"/>
          <w:kern w:val="0"/>
        </w:rPr>
      </w:pPr>
    </w:p>
    <w:p w14:paraId="66337833" w14:textId="77777777" w:rsidR="008A1A93" w:rsidRDefault="008A1A93">
      <w:pPr>
        <w:rPr>
          <w:rFonts w:ascii="仿宋" w:eastAsia="仿宋" w:hAnsi="仿宋" w:cs="宋体"/>
          <w:color w:val="000000"/>
          <w:kern w:val="0"/>
        </w:rPr>
      </w:pPr>
    </w:p>
    <w:p w14:paraId="5F9722CE" w14:textId="77777777" w:rsidR="008A1A93" w:rsidRDefault="008A1A93">
      <w:pPr>
        <w:rPr>
          <w:rFonts w:ascii="仿宋" w:eastAsia="仿宋" w:hAnsi="仿宋" w:cs="宋体"/>
          <w:color w:val="000000"/>
          <w:kern w:val="0"/>
        </w:rPr>
      </w:pPr>
    </w:p>
    <w:p w14:paraId="441F105A" w14:textId="77777777" w:rsidR="008A1A93" w:rsidRDefault="008A1A93">
      <w:pPr>
        <w:rPr>
          <w:rFonts w:ascii="仿宋" w:eastAsia="仿宋" w:hAnsi="仿宋" w:cs="宋体"/>
          <w:color w:val="000000"/>
          <w:kern w:val="0"/>
        </w:rPr>
      </w:pPr>
    </w:p>
    <w:p w14:paraId="76C32C87" w14:textId="77777777" w:rsidR="008A1A93" w:rsidRDefault="008A1A93">
      <w:pPr>
        <w:rPr>
          <w:rFonts w:ascii="仿宋" w:eastAsia="仿宋" w:hAnsi="仿宋" w:cs="宋体"/>
          <w:color w:val="000000"/>
          <w:kern w:val="0"/>
        </w:rPr>
      </w:pPr>
    </w:p>
    <w:p w14:paraId="38901D19" w14:textId="77777777" w:rsidR="008A1A93" w:rsidRDefault="008A1A93">
      <w:pPr>
        <w:rPr>
          <w:rFonts w:ascii="仿宋" w:eastAsia="仿宋" w:hAnsi="仿宋" w:cs="宋体"/>
          <w:color w:val="000000"/>
          <w:kern w:val="0"/>
        </w:rPr>
      </w:pPr>
    </w:p>
    <w:p w14:paraId="0BB90AD9" w14:textId="77777777" w:rsidR="008A1A93" w:rsidRDefault="008A1A93">
      <w:pPr>
        <w:rPr>
          <w:rFonts w:ascii="仿宋" w:eastAsia="仿宋" w:hAnsi="仿宋" w:cs="宋体"/>
          <w:color w:val="000000"/>
          <w:kern w:val="0"/>
        </w:rPr>
      </w:pPr>
    </w:p>
    <w:p w14:paraId="54E1D43D" w14:textId="77777777" w:rsidR="008A1A93" w:rsidRDefault="008A1A93">
      <w:pPr>
        <w:rPr>
          <w:rFonts w:ascii="仿宋" w:eastAsia="仿宋" w:hAnsi="仿宋" w:cs="宋体"/>
          <w:color w:val="000000"/>
          <w:kern w:val="0"/>
        </w:rPr>
      </w:pPr>
    </w:p>
    <w:p w14:paraId="769804D8" w14:textId="77777777" w:rsidR="008A1A93" w:rsidRDefault="008A1A93">
      <w:pPr>
        <w:rPr>
          <w:rFonts w:ascii="仿宋" w:eastAsia="仿宋" w:hAnsi="仿宋" w:cs="宋体"/>
          <w:color w:val="000000"/>
          <w:kern w:val="0"/>
        </w:rPr>
      </w:pPr>
    </w:p>
    <w:p w14:paraId="40FEC6C2" w14:textId="77777777" w:rsidR="008A1A93" w:rsidRDefault="008A1A93">
      <w:pPr>
        <w:rPr>
          <w:rFonts w:ascii="仿宋" w:eastAsia="仿宋" w:hAnsi="仿宋" w:cs="宋体"/>
          <w:color w:val="000000"/>
          <w:kern w:val="0"/>
        </w:rPr>
      </w:pPr>
    </w:p>
    <w:p w14:paraId="091BD6B9" w14:textId="77777777" w:rsidR="008A1A93" w:rsidRDefault="008A1A93">
      <w:pPr>
        <w:rPr>
          <w:rFonts w:ascii="仿宋" w:eastAsia="仿宋" w:hAnsi="仿宋" w:cs="宋体"/>
          <w:color w:val="000000"/>
          <w:kern w:val="0"/>
        </w:rPr>
      </w:pPr>
    </w:p>
    <w:p w14:paraId="0C092D4F" w14:textId="77777777" w:rsidR="008A1A93" w:rsidRDefault="008A1A93">
      <w:pPr>
        <w:rPr>
          <w:rFonts w:ascii="仿宋" w:eastAsia="仿宋" w:hAnsi="仿宋" w:cs="宋体"/>
          <w:color w:val="000000"/>
          <w:kern w:val="0"/>
        </w:rPr>
      </w:pPr>
    </w:p>
    <w:p w14:paraId="571BE8B8" w14:textId="77777777" w:rsidR="008A1A93" w:rsidRDefault="008A1A93">
      <w:pPr>
        <w:rPr>
          <w:rFonts w:ascii="仿宋" w:eastAsia="仿宋" w:hAnsi="仿宋" w:cs="宋体"/>
          <w:color w:val="000000"/>
          <w:kern w:val="0"/>
        </w:rPr>
      </w:pPr>
    </w:p>
    <w:p w14:paraId="64BBBD73" w14:textId="77777777" w:rsidR="008A1A93" w:rsidRDefault="008A1A93">
      <w:pPr>
        <w:rPr>
          <w:rFonts w:ascii="仿宋" w:eastAsia="仿宋" w:hAnsi="仿宋" w:cs="宋体"/>
          <w:color w:val="000000"/>
          <w:kern w:val="0"/>
        </w:rPr>
      </w:pPr>
    </w:p>
    <w:p w14:paraId="115FC01E" w14:textId="77777777" w:rsidR="008A1A93" w:rsidRDefault="008A1A93">
      <w:pPr>
        <w:rPr>
          <w:rFonts w:ascii="仿宋" w:eastAsia="仿宋" w:hAnsi="仿宋" w:cs="宋体"/>
          <w:color w:val="000000"/>
          <w:kern w:val="0"/>
        </w:rPr>
      </w:pPr>
    </w:p>
    <w:p w14:paraId="215A027C" w14:textId="77777777" w:rsidR="008A1A93" w:rsidRDefault="008A1A93">
      <w:pPr>
        <w:rPr>
          <w:rFonts w:ascii="仿宋" w:eastAsia="仿宋" w:hAnsi="仿宋" w:cs="宋体"/>
          <w:color w:val="000000"/>
          <w:kern w:val="0"/>
        </w:rPr>
      </w:pPr>
    </w:p>
    <w:p w14:paraId="151E22BF" w14:textId="77777777" w:rsidR="008A1A93" w:rsidRDefault="008A1A93">
      <w:pPr>
        <w:rPr>
          <w:rFonts w:ascii="仿宋" w:eastAsia="仿宋" w:hAnsi="仿宋" w:cs="宋体"/>
          <w:color w:val="000000"/>
          <w:kern w:val="0"/>
        </w:rPr>
      </w:pPr>
    </w:p>
    <w:p w14:paraId="4027A8BE" w14:textId="77777777" w:rsidR="008A1A93" w:rsidRDefault="008A1A93">
      <w:pPr>
        <w:rPr>
          <w:rFonts w:ascii="仿宋" w:eastAsia="仿宋" w:hAnsi="仿宋" w:cs="宋体"/>
          <w:color w:val="000000"/>
          <w:kern w:val="0"/>
        </w:rPr>
      </w:pPr>
    </w:p>
    <w:p w14:paraId="4C815312" w14:textId="77777777" w:rsidR="008A1A93" w:rsidRDefault="008A1A93">
      <w:pPr>
        <w:pStyle w:val="1"/>
        <w:spacing w:line="240" w:lineRule="auto"/>
        <w:rPr>
          <w:rFonts w:ascii="微软雅黑" w:eastAsia="微软雅黑" w:hAnsi="微软雅黑"/>
          <w:b/>
        </w:rPr>
        <w:sectPr w:rsidR="008A1A93">
          <w:footerReference w:type="default" r:id="rId10"/>
          <w:pgSz w:w="12240" w:h="15840"/>
          <w:pgMar w:top="1440" w:right="1800" w:bottom="1440" w:left="1800" w:header="720" w:footer="720" w:gutter="0"/>
          <w:pgNumType w:start="1"/>
          <w:cols w:space="720"/>
          <w:docGrid w:type="lines" w:linePitch="312"/>
        </w:sectPr>
      </w:pPr>
    </w:p>
    <w:p w14:paraId="185CAF69" w14:textId="77777777" w:rsidR="005C08A2" w:rsidRPr="00A1325E" w:rsidRDefault="00654FDB" w:rsidP="00A1325E">
      <w:pPr>
        <w:pStyle w:val="1"/>
        <w:numPr>
          <w:ilvl w:val="0"/>
          <w:numId w:val="6"/>
        </w:numPr>
        <w:spacing w:line="240" w:lineRule="auto"/>
      </w:pPr>
      <w:bookmarkStart w:id="4" w:name="_Toc58064528"/>
      <w:r w:rsidRPr="005A7A67">
        <w:rPr>
          <w:rFonts w:ascii="微软雅黑" w:eastAsia="微软雅黑" w:hAnsi="微软雅黑" w:hint="eastAsia"/>
          <w:b/>
        </w:rPr>
        <w:lastRenderedPageBreak/>
        <w:t>背景信息</w:t>
      </w:r>
      <w:bookmarkEnd w:id="4"/>
    </w:p>
    <w:tbl>
      <w:tblPr>
        <w:tblpPr w:leftFromText="180" w:rightFromText="180" w:vertAnchor="text" w:horzAnchor="margin" w:tblpY="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977"/>
      </w:tblGrid>
      <w:tr w:rsidR="00366C9C" w14:paraId="0EAB67EB" w14:textId="77777777" w:rsidTr="00C13FE3">
        <w:trPr>
          <w:cantSplit/>
        </w:trPr>
        <w:tc>
          <w:tcPr>
            <w:tcW w:w="1464" w:type="dxa"/>
            <w:vMerge w:val="restart"/>
            <w:vAlign w:val="center"/>
          </w:tcPr>
          <w:p w14:paraId="36C208C4" w14:textId="77777777" w:rsidR="00366C9C" w:rsidRPr="005A7A67" w:rsidRDefault="00366C9C" w:rsidP="00366C9C">
            <w:pPr>
              <w:tabs>
                <w:tab w:val="left" w:pos="0"/>
              </w:tabs>
              <w:spacing w:before="60" w:after="60"/>
              <w:jc w:val="center"/>
              <w:rPr>
                <w:rFonts w:ascii="宋体" w:hAnsi="宋体" w:cs="宋体"/>
                <w:color w:val="000000"/>
              </w:rPr>
            </w:pPr>
            <w:bookmarkStart w:id="5" w:name="_Hlk62465175"/>
            <w:r w:rsidRPr="005A7A67">
              <w:rPr>
                <w:rFonts w:ascii="宋体" w:hAnsi="宋体" w:cs="宋体" w:hint="eastAsia"/>
                <w:color w:val="000000"/>
              </w:rPr>
              <w:t>认证专业</w:t>
            </w:r>
          </w:p>
          <w:p w14:paraId="4CD714D4"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14:paraId="7246E9BF"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5670" w:type="dxa"/>
            <w:gridSpan w:val="5"/>
          </w:tcPr>
          <w:p w14:paraId="25823156" w14:textId="77777777" w:rsidR="00366C9C" w:rsidRPr="005A7A67" w:rsidRDefault="00366C9C" w:rsidP="00366C9C">
            <w:pPr>
              <w:tabs>
                <w:tab w:val="left" w:pos="0"/>
              </w:tabs>
              <w:spacing w:before="60" w:after="60"/>
              <w:rPr>
                <w:rFonts w:ascii="宋体" w:hAnsi="宋体"/>
                <w:color w:val="000000"/>
              </w:rPr>
            </w:pPr>
          </w:p>
        </w:tc>
      </w:tr>
      <w:tr w:rsidR="00366C9C" w14:paraId="158EDC96" w14:textId="77777777" w:rsidTr="00C13FE3">
        <w:trPr>
          <w:cantSplit/>
        </w:trPr>
        <w:tc>
          <w:tcPr>
            <w:tcW w:w="1464" w:type="dxa"/>
            <w:vMerge/>
            <w:vAlign w:val="center"/>
          </w:tcPr>
          <w:p w14:paraId="60BE5446" w14:textId="77777777" w:rsidR="00366C9C" w:rsidRPr="005A7A67" w:rsidRDefault="00366C9C" w:rsidP="00366C9C">
            <w:pPr>
              <w:tabs>
                <w:tab w:val="left" w:pos="0"/>
              </w:tabs>
              <w:spacing w:before="60" w:after="60"/>
              <w:jc w:val="center"/>
              <w:rPr>
                <w:rFonts w:ascii="宋体" w:hAnsi="宋体" w:cs="宋体"/>
                <w:color w:val="000000"/>
              </w:rPr>
            </w:pPr>
          </w:p>
        </w:tc>
        <w:tc>
          <w:tcPr>
            <w:tcW w:w="1763" w:type="dxa"/>
          </w:tcPr>
          <w:p w14:paraId="00B3DA39"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5670" w:type="dxa"/>
            <w:gridSpan w:val="5"/>
          </w:tcPr>
          <w:p w14:paraId="0EC7798D" w14:textId="77777777" w:rsidR="00366C9C" w:rsidRPr="005A7A67" w:rsidRDefault="00366C9C" w:rsidP="00366C9C">
            <w:pPr>
              <w:tabs>
                <w:tab w:val="left" w:pos="0"/>
              </w:tabs>
              <w:spacing w:before="60" w:after="60"/>
              <w:rPr>
                <w:rFonts w:ascii="宋体" w:hAnsi="宋体"/>
                <w:color w:val="000000"/>
              </w:rPr>
            </w:pPr>
          </w:p>
        </w:tc>
      </w:tr>
      <w:tr w:rsidR="00366C9C" w14:paraId="458416E9" w14:textId="77777777" w:rsidTr="00C13FE3">
        <w:trPr>
          <w:cantSplit/>
        </w:trPr>
        <w:tc>
          <w:tcPr>
            <w:tcW w:w="1464" w:type="dxa"/>
            <w:vMerge/>
            <w:vAlign w:val="center"/>
          </w:tcPr>
          <w:p w14:paraId="24B1149D" w14:textId="77777777" w:rsidR="00366C9C" w:rsidRPr="005A7A67" w:rsidRDefault="00366C9C" w:rsidP="00366C9C">
            <w:pPr>
              <w:tabs>
                <w:tab w:val="left" w:pos="0"/>
              </w:tabs>
              <w:spacing w:before="60" w:after="60"/>
              <w:jc w:val="center"/>
              <w:rPr>
                <w:rFonts w:ascii="宋体" w:hAnsi="宋体" w:cs="宋体"/>
                <w:color w:val="000000"/>
              </w:rPr>
            </w:pPr>
          </w:p>
        </w:tc>
        <w:tc>
          <w:tcPr>
            <w:tcW w:w="1763" w:type="dxa"/>
          </w:tcPr>
          <w:p w14:paraId="38708A03"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5670" w:type="dxa"/>
            <w:gridSpan w:val="5"/>
          </w:tcPr>
          <w:p w14:paraId="506B7569" w14:textId="77777777" w:rsidR="00366C9C" w:rsidRPr="005A7A67" w:rsidRDefault="00366C9C" w:rsidP="00366C9C">
            <w:pPr>
              <w:tabs>
                <w:tab w:val="left" w:pos="0"/>
              </w:tabs>
              <w:spacing w:before="60" w:after="60"/>
              <w:rPr>
                <w:rFonts w:ascii="宋体" w:hAnsi="宋体"/>
                <w:color w:val="000000"/>
              </w:rPr>
            </w:pPr>
          </w:p>
        </w:tc>
      </w:tr>
      <w:tr w:rsidR="00366C9C" w14:paraId="7D499F0F" w14:textId="77777777" w:rsidTr="00C13FE3">
        <w:trPr>
          <w:cantSplit/>
        </w:trPr>
        <w:tc>
          <w:tcPr>
            <w:tcW w:w="1464" w:type="dxa"/>
            <w:vMerge/>
            <w:vAlign w:val="center"/>
          </w:tcPr>
          <w:p w14:paraId="776FB358" w14:textId="77777777" w:rsidR="00366C9C" w:rsidRPr="005A7A67" w:rsidRDefault="00366C9C" w:rsidP="00366C9C">
            <w:pPr>
              <w:tabs>
                <w:tab w:val="left" w:pos="0"/>
              </w:tabs>
              <w:spacing w:before="60" w:after="60"/>
              <w:jc w:val="center"/>
              <w:rPr>
                <w:rFonts w:ascii="宋体" w:hAnsi="宋体" w:cs="宋体"/>
                <w:color w:val="000000"/>
              </w:rPr>
            </w:pPr>
          </w:p>
        </w:tc>
        <w:tc>
          <w:tcPr>
            <w:tcW w:w="1763" w:type="dxa"/>
          </w:tcPr>
          <w:p w14:paraId="13403AD8"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5670" w:type="dxa"/>
            <w:gridSpan w:val="5"/>
          </w:tcPr>
          <w:p w14:paraId="221E3E52" w14:textId="77777777" w:rsidR="00366C9C" w:rsidRPr="005A7A67" w:rsidRDefault="00366C9C" w:rsidP="00366C9C">
            <w:pPr>
              <w:tabs>
                <w:tab w:val="left" w:pos="0"/>
              </w:tabs>
              <w:spacing w:before="60" w:after="60"/>
              <w:rPr>
                <w:rFonts w:ascii="宋体" w:hAnsi="宋体"/>
                <w:color w:val="000000"/>
              </w:rPr>
            </w:pPr>
          </w:p>
        </w:tc>
      </w:tr>
      <w:tr w:rsidR="00366C9C" w14:paraId="71075D00" w14:textId="77777777" w:rsidTr="00C13FE3">
        <w:trPr>
          <w:cantSplit/>
        </w:trPr>
        <w:tc>
          <w:tcPr>
            <w:tcW w:w="1464" w:type="dxa"/>
            <w:vMerge/>
            <w:vAlign w:val="center"/>
          </w:tcPr>
          <w:p w14:paraId="0C680966" w14:textId="77777777" w:rsidR="00366C9C" w:rsidRPr="005A7A67" w:rsidRDefault="00366C9C" w:rsidP="00366C9C">
            <w:pPr>
              <w:tabs>
                <w:tab w:val="left" w:pos="0"/>
              </w:tabs>
              <w:spacing w:before="60" w:after="60"/>
              <w:jc w:val="center"/>
              <w:rPr>
                <w:rFonts w:ascii="宋体" w:hAnsi="宋体" w:cs="宋体"/>
                <w:color w:val="000000"/>
              </w:rPr>
            </w:pPr>
          </w:p>
        </w:tc>
        <w:tc>
          <w:tcPr>
            <w:tcW w:w="1763" w:type="dxa"/>
          </w:tcPr>
          <w:p w14:paraId="0E3D46C7"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5670" w:type="dxa"/>
            <w:gridSpan w:val="5"/>
          </w:tcPr>
          <w:p w14:paraId="5FD10706" w14:textId="77777777" w:rsidR="00366C9C" w:rsidRPr="005A7A67" w:rsidRDefault="00366C9C" w:rsidP="00366C9C">
            <w:pPr>
              <w:tabs>
                <w:tab w:val="left" w:pos="0"/>
              </w:tabs>
              <w:spacing w:before="60" w:after="60"/>
              <w:rPr>
                <w:rFonts w:ascii="宋体" w:hAnsi="宋体"/>
                <w:color w:val="000000"/>
              </w:rPr>
            </w:pPr>
          </w:p>
        </w:tc>
      </w:tr>
      <w:tr w:rsidR="00366C9C" w14:paraId="44EE4D1F" w14:textId="77777777" w:rsidTr="00C13FE3">
        <w:trPr>
          <w:cantSplit/>
        </w:trPr>
        <w:tc>
          <w:tcPr>
            <w:tcW w:w="1464" w:type="dxa"/>
            <w:vMerge/>
            <w:vAlign w:val="center"/>
          </w:tcPr>
          <w:p w14:paraId="4287B173" w14:textId="77777777" w:rsidR="00366C9C" w:rsidRPr="005A7A67" w:rsidRDefault="00366C9C" w:rsidP="00366C9C">
            <w:pPr>
              <w:tabs>
                <w:tab w:val="left" w:pos="0"/>
              </w:tabs>
              <w:spacing w:before="60" w:after="60"/>
              <w:jc w:val="center"/>
              <w:rPr>
                <w:rFonts w:ascii="宋体" w:hAnsi="宋体" w:cs="宋体"/>
                <w:color w:val="000000"/>
              </w:rPr>
            </w:pPr>
          </w:p>
        </w:tc>
        <w:tc>
          <w:tcPr>
            <w:tcW w:w="1763" w:type="dxa"/>
          </w:tcPr>
          <w:p w14:paraId="6AAF6AB5"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5670" w:type="dxa"/>
            <w:gridSpan w:val="5"/>
          </w:tcPr>
          <w:p w14:paraId="669D8B1A" w14:textId="77777777" w:rsidR="00366C9C" w:rsidRPr="005A7A67" w:rsidRDefault="00366C9C" w:rsidP="00366C9C">
            <w:pPr>
              <w:tabs>
                <w:tab w:val="left" w:pos="0"/>
              </w:tabs>
              <w:spacing w:before="60" w:after="60"/>
              <w:rPr>
                <w:rFonts w:ascii="宋体" w:hAnsi="宋体"/>
                <w:color w:val="000000"/>
              </w:rPr>
            </w:pPr>
          </w:p>
        </w:tc>
      </w:tr>
      <w:tr w:rsidR="00366C9C" w14:paraId="27EB1A5C" w14:textId="77777777" w:rsidTr="00C13FE3">
        <w:trPr>
          <w:cantSplit/>
        </w:trPr>
        <w:tc>
          <w:tcPr>
            <w:tcW w:w="1464" w:type="dxa"/>
            <w:vMerge/>
            <w:vAlign w:val="center"/>
          </w:tcPr>
          <w:p w14:paraId="05116E97" w14:textId="77777777" w:rsidR="00366C9C" w:rsidRPr="005A7A67" w:rsidRDefault="00366C9C" w:rsidP="00366C9C">
            <w:pPr>
              <w:tabs>
                <w:tab w:val="left" w:pos="0"/>
              </w:tabs>
              <w:spacing w:before="60" w:after="60"/>
              <w:jc w:val="center"/>
              <w:rPr>
                <w:rFonts w:ascii="宋体" w:hAnsi="宋体" w:cs="宋体"/>
                <w:color w:val="000000"/>
              </w:rPr>
            </w:pPr>
          </w:p>
        </w:tc>
        <w:tc>
          <w:tcPr>
            <w:tcW w:w="1763" w:type="dxa"/>
          </w:tcPr>
          <w:p w14:paraId="08CC3F8C" w14:textId="77777777" w:rsidR="00366C9C" w:rsidRPr="005A7A67" w:rsidRDefault="00366C9C" w:rsidP="00366C9C">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5670" w:type="dxa"/>
            <w:gridSpan w:val="5"/>
          </w:tcPr>
          <w:p w14:paraId="1EAE832D" w14:textId="77777777" w:rsidR="00366C9C" w:rsidRPr="005A7A67" w:rsidRDefault="00366C9C" w:rsidP="00366C9C">
            <w:pPr>
              <w:tabs>
                <w:tab w:val="left" w:pos="0"/>
              </w:tabs>
              <w:spacing w:before="60" w:after="60"/>
              <w:rPr>
                <w:rFonts w:ascii="宋体" w:hAnsi="宋体"/>
                <w:color w:val="000000"/>
              </w:rPr>
            </w:pPr>
          </w:p>
        </w:tc>
      </w:tr>
      <w:tr w:rsidR="00366C9C" w14:paraId="62C2E725" w14:textId="77777777" w:rsidTr="00C13FE3">
        <w:trPr>
          <w:cantSplit/>
        </w:trPr>
        <w:tc>
          <w:tcPr>
            <w:tcW w:w="1464" w:type="dxa"/>
            <w:vMerge w:val="restart"/>
            <w:vAlign w:val="center"/>
          </w:tcPr>
          <w:p w14:paraId="015EFA11" w14:textId="77777777" w:rsidR="00366C9C" w:rsidRPr="005A7A67" w:rsidRDefault="00366C9C" w:rsidP="00366C9C">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14:paraId="33AC0BF5" w14:textId="77777777" w:rsidR="00366C9C" w:rsidRPr="005A7A67" w:rsidRDefault="00366C9C" w:rsidP="00366C9C">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14:paraId="6A538F2B" w14:textId="77777777" w:rsidR="00366C9C" w:rsidRPr="005A7A67" w:rsidRDefault="00366C9C" w:rsidP="00366C9C">
            <w:pPr>
              <w:tabs>
                <w:tab w:val="left" w:pos="0"/>
              </w:tabs>
              <w:spacing w:before="60" w:after="60"/>
              <w:rPr>
                <w:rFonts w:ascii="宋体" w:hAnsi="宋体"/>
                <w:color w:val="000000"/>
              </w:rPr>
            </w:pPr>
          </w:p>
        </w:tc>
        <w:tc>
          <w:tcPr>
            <w:tcW w:w="1624" w:type="dxa"/>
          </w:tcPr>
          <w:p w14:paraId="22A84FCF" w14:textId="77777777" w:rsidR="00366C9C" w:rsidRPr="005A7A67" w:rsidRDefault="00366C9C" w:rsidP="00366C9C">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3040" w:type="dxa"/>
            <w:gridSpan w:val="2"/>
          </w:tcPr>
          <w:p w14:paraId="2E0A78A4" w14:textId="77777777" w:rsidR="00366C9C" w:rsidRPr="005A7A67" w:rsidRDefault="00366C9C" w:rsidP="00366C9C">
            <w:pPr>
              <w:tabs>
                <w:tab w:val="left" w:pos="0"/>
              </w:tabs>
              <w:spacing w:before="60" w:after="60"/>
              <w:rPr>
                <w:rFonts w:ascii="宋体" w:hAnsi="宋体"/>
                <w:color w:val="000000"/>
              </w:rPr>
            </w:pPr>
          </w:p>
        </w:tc>
      </w:tr>
      <w:tr w:rsidR="00366C9C" w14:paraId="1D1D414C" w14:textId="77777777" w:rsidTr="00C13FE3">
        <w:trPr>
          <w:cantSplit/>
        </w:trPr>
        <w:tc>
          <w:tcPr>
            <w:tcW w:w="1464" w:type="dxa"/>
            <w:vMerge/>
          </w:tcPr>
          <w:p w14:paraId="6A2A5FCA" w14:textId="77777777" w:rsidR="00366C9C" w:rsidRPr="005A7A67" w:rsidRDefault="00366C9C" w:rsidP="00366C9C">
            <w:pPr>
              <w:tabs>
                <w:tab w:val="left" w:pos="0"/>
              </w:tabs>
              <w:spacing w:before="60" w:after="60"/>
              <w:jc w:val="center"/>
              <w:rPr>
                <w:rFonts w:ascii="宋体" w:hAnsi="宋体"/>
                <w:color w:val="000000"/>
              </w:rPr>
            </w:pPr>
          </w:p>
        </w:tc>
        <w:tc>
          <w:tcPr>
            <w:tcW w:w="1763" w:type="dxa"/>
          </w:tcPr>
          <w:p w14:paraId="76A9B10E" w14:textId="77777777" w:rsidR="00366C9C" w:rsidRPr="005A7A67" w:rsidRDefault="00366C9C" w:rsidP="00366C9C">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14:paraId="66FA5CC5" w14:textId="77777777" w:rsidR="00366C9C" w:rsidRPr="005A7A67" w:rsidRDefault="00366C9C" w:rsidP="00366C9C">
            <w:pPr>
              <w:tabs>
                <w:tab w:val="left" w:pos="0"/>
              </w:tabs>
              <w:spacing w:before="60" w:after="60"/>
              <w:rPr>
                <w:rFonts w:ascii="宋体" w:hAnsi="宋体"/>
                <w:color w:val="000000"/>
              </w:rPr>
            </w:pPr>
          </w:p>
        </w:tc>
        <w:tc>
          <w:tcPr>
            <w:tcW w:w="1624" w:type="dxa"/>
          </w:tcPr>
          <w:p w14:paraId="2DC5E6FB" w14:textId="77777777" w:rsidR="00366C9C" w:rsidRPr="005A7A67" w:rsidRDefault="00366C9C" w:rsidP="00366C9C">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3040" w:type="dxa"/>
            <w:gridSpan w:val="2"/>
          </w:tcPr>
          <w:p w14:paraId="1C3AF6DD" w14:textId="77777777" w:rsidR="00366C9C" w:rsidRPr="005A7A67" w:rsidRDefault="00366C9C" w:rsidP="00366C9C">
            <w:pPr>
              <w:tabs>
                <w:tab w:val="left" w:pos="0"/>
              </w:tabs>
              <w:spacing w:before="60" w:after="60"/>
              <w:rPr>
                <w:rFonts w:ascii="宋体" w:hAnsi="宋体"/>
                <w:color w:val="000000"/>
              </w:rPr>
            </w:pPr>
          </w:p>
        </w:tc>
      </w:tr>
      <w:tr w:rsidR="00366C9C" w14:paraId="54449E64" w14:textId="77777777" w:rsidTr="00C13FE3">
        <w:trPr>
          <w:cantSplit/>
        </w:trPr>
        <w:tc>
          <w:tcPr>
            <w:tcW w:w="1464" w:type="dxa"/>
            <w:vMerge/>
          </w:tcPr>
          <w:p w14:paraId="065EBF41" w14:textId="77777777" w:rsidR="00366C9C" w:rsidRPr="005A7A67" w:rsidRDefault="00366C9C" w:rsidP="00366C9C">
            <w:pPr>
              <w:tabs>
                <w:tab w:val="left" w:pos="0"/>
              </w:tabs>
              <w:spacing w:before="60" w:after="60"/>
              <w:jc w:val="center"/>
              <w:rPr>
                <w:rFonts w:ascii="宋体" w:hAnsi="宋体"/>
                <w:color w:val="000000"/>
              </w:rPr>
            </w:pPr>
          </w:p>
        </w:tc>
        <w:tc>
          <w:tcPr>
            <w:tcW w:w="1763" w:type="dxa"/>
          </w:tcPr>
          <w:p w14:paraId="7BDBCE64" w14:textId="77777777" w:rsidR="00366C9C" w:rsidRPr="005A7A67" w:rsidRDefault="00366C9C" w:rsidP="00366C9C">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5670" w:type="dxa"/>
            <w:gridSpan w:val="5"/>
          </w:tcPr>
          <w:p w14:paraId="3A89D1DB" w14:textId="77777777" w:rsidR="00366C9C" w:rsidRPr="005A7A67" w:rsidRDefault="00366C9C" w:rsidP="00366C9C">
            <w:pPr>
              <w:tabs>
                <w:tab w:val="left" w:pos="0"/>
              </w:tabs>
              <w:spacing w:before="60" w:after="60"/>
              <w:rPr>
                <w:rFonts w:ascii="宋体" w:hAnsi="宋体"/>
                <w:color w:val="000000"/>
              </w:rPr>
            </w:pPr>
            <w:r w:rsidRPr="005A7A67">
              <w:rPr>
                <w:rFonts w:ascii="宋体" w:hAnsi="宋体" w:cs="宋体" w:hint="eastAsia"/>
                <w:color w:val="000000"/>
              </w:rPr>
              <w:t>（邮编）</w:t>
            </w:r>
          </w:p>
        </w:tc>
      </w:tr>
      <w:tr w:rsidR="00366C9C" w14:paraId="0DD5B670" w14:textId="77777777" w:rsidTr="00C13FE3">
        <w:trPr>
          <w:cantSplit/>
        </w:trPr>
        <w:tc>
          <w:tcPr>
            <w:tcW w:w="1464" w:type="dxa"/>
            <w:vMerge w:val="restart"/>
          </w:tcPr>
          <w:p w14:paraId="677D4861" w14:textId="77777777" w:rsidR="00366C9C" w:rsidRPr="005A7A67" w:rsidRDefault="00366C9C" w:rsidP="00366C9C">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14:paraId="4C4E9A36" w14:textId="77777777" w:rsidR="00366C9C" w:rsidRPr="005A7A67" w:rsidRDefault="00366C9C" w:rsidP="00366C9C">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14:paraId="7E7EF5CF" w14:textId="77777777" w:rsidR="00366C9C" w:rsidRPr="005A7A67" w:rsidRDefault="00366C9C" w:rsidP="00366C9C">
            <w:pPr>
              <w:tabs>
                <w:tab w:val="left" w:pos="0"/>
              </w:tabs>
              <w:spacing w:before="60" w:after="60"/>
              <w:jc w:val="center"/>
              <w:rPr>
                <w:rFonts w:ascii="宋体" w:hAnsi="宋体" w:cs="宋体"/>
                <w:color w:val="000000"/>
              </w:rPr>
            </w:pPr>
          </w:p>
        </w:tc>
        <w:tc>
          <w:tcPr>
            <w:tcW w:w="1701" w:type="dxa"/>
            <w:gridSpan w:val="3"/>
            <w:vAlign w:val="center"/>
          </w:tcPr>
          <w:p w14:paraId="67A9117D" w14:textId="77777777" w:rsidR="00366C9C" w:rsidRPr="005A7A67" w:rsidRDefault="00366C9C" w:rsidP="00366C9C">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977" w:type="dxa"/>
          </w:tcPr>
          <w:p w14:paraId="5C10DC06" w14:textId="77777777" w:rsidR="00366C9C" w:rsidRPr="005A7A67" w:rsidRDefault="00366C9C" w:rsidP="00366C9C">
            <w:pPr>
              <w:tabs>
                <w:tab w:val="left" w:pos="0"/>
              </w:tabs>
              <w:spacing w:before="60" w:after="60"/>
              <w:rPr>
                <w:rFonts w:ascii="宋体" w:hAnsi="宋体" w:cs="宋体"/>
                <w:color w:val="000000"/>
              </w:rPr>
            </w:pPr>
          </w:p>
        </w:tc>
      </w:tr>
      <w:tr w:rsidR="00366C9C" w14:paraId="50523A47" w14:textId="77777777" w:rsidTr="00C13FE3">
        <w:trPr>
          <w:cantSplit/>
        </w:trPr>
        <w:tc>
          <w:tcPr>
            <w:tcW w:w="1464" w:type="dxa"/>
            <w:vMerge/>
          </w:tcPr>
          <w:p w14:paraId="5AC49B83" w14:textId="77777777" w:rsidR="00366C9C" w:rsidRDefault="00366C9C" w:rsidP="00366C9C">
            <w:pPr>
              <w:tabs>
                <w:tab w:val="left" w:pos="0"/>
              </w:tabs>
              <w:spacing w:before="60" w:after="60"/>
              <w:jc w:val="center"/>
              <w:rPr>
                <w:rFonts w:ascii="宋体" w:hAnsi="宋体"/>
                <w:color w:val="000000"/>
              </w:rPr>
            </w:pPr>
          </w:p>
        </w:tc>
        <w:tc>
          <w:tcPr>
            <w:tcW w:w="1763" w:type="dxa"/>
            <w:vAlign w:val="center"/>
          </w:tcPr>
          <w:p w14:paraId="438ECC9A" w14:textId="77777777" w:rsidR="00366C9C" w:rsidRDefault="00366C9C" w:rsidP="00366C9C">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14:paraId="584C0BE2" w14:textId="77777777" w:rsidR="00366C9C" w:rsidRPr="005A7A67" w:rsidRDefault="00366C9C" w:rsidP="00366C9C">
            <w:pPr>
              <w:tabs>
                <w:tab w:val="left" w:pos="0"/>
              </w:tabs>
              <w:spacing w:before="60" w:after="60"/>
              <w:jc w:val="center"/>
              <w:rPr>
                <w:rFonts w:ascii="宋体" w:hAnsi="宋体" w:cs="宋体"/>
                <w:color w:val="000000"/>
              </w:rPr>
            </w:pPr>
          </w:p>
        </w:tc>
        <w:tc>
          <w:tcPr>
            <w:tcW w:w="1701" w:type="dxa"/>
            <w:gridSpan w:val="3"/>
            <w:vAlign w:val="center"/>
          </w:tcPr>
          <w:p w14:paraId="7870B211" w14:textId="77777777" w:rsidR="00366C9C" w:rsidRPr="005A7A67" w:rsidRDefault="00366C9C" w:rsidP="00366C9C">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977" w:type="dxa"/>
          </w:tcPr>
          <w:p w14:paraId="166C35A2" w14:textId="77777777" w:rsidR="00366C9C" w:rsidRPr="005A7A67" w:rsidRDefault="00366C9C" w:rsidP="00366C9C">
            <w:pPr>
              <w:tabs>
                <w:tab w:val="left" w:pos="0"/>
              </w:tabs>
              <w:spacing w:before="60" w:after="60"/>
              <w:rPr>
                <w:rFonts w:ascii="宋体" w:hAnsi="宋体" w:cs="宋体"/>
                <w:color w:val="000000"/>
              </w:rPr>
            </w:pPr>
          </w:p>
        </w:tc>
      </w:tr>
    </w:tbl>
    <w:bookmarkEnd w:id="5"/>
    <w:p w14:paraId="7D9298FF" w14:textId="77777777" w:rsidR="008A1A93" w:rsidRDefault="005A7A67">
      <w:pPr>
        <w:jc w:val="left"/>
        <w:rPr>
          <w:rFonts w:ascii="华文楷体" w:eastAsia="华文楷体" w:hAnsi="华文楷体" w:cs="宋体"/>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366C9C">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14:paraId="7C045B5B" w14:textId="77777777" w:rsidR="008A1A93" w:rsidRDefault="005A7A67">
      <w:pPr>
        <w:jc w:val="left"/>
        <w:rPr>
          <w:rFonts w:ascii="华文楷体" w:eastAsia="华文楷体" w:hAnsi="华文楷体" w:cs="宋体"/>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14:paraId="4E31A17A" w14:textId="77777777" w:rsidR="008A1A93" w:rsidRDefault="005A7A67">
      <w:pPr>
        <w:jc w:val="left"/>
        <w:rPr>
          <w:rFonts w:ascii="华文楷体" w:eastAsia="华文楷体" w:hAnsi="华文楷体" w:cs="宋体"/>
        </w:rPr>
      </w:pPr>
      <w:r>
        <w:rPr>
          <w:rFonts w:ascii="仿宋" w:eastAsia="仿宋" w:hAnsi="仿宋" w:cs="仿宋" w:hint="eastAsia"/>
        </w:rPr>
        <w:t>（3）</w:t>
      </w:r>
      <w:r w:rsidR="00654FDB">
        <w:rPr>
          <w:rFonts w:ascii="华文楷体" w:eastAsia="华文楷体" w:hAnsi="华文楷体" w:cs="宋体" w:hint="eastAsia"/>
        </w:rPr>
        <w:t>本专业以前参加认证的情况（</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14:paraId="610CA30E" w14:textId="77777777" w:rsidR="008A1A93" w:rsidRDefault="00654FDB">
      <w:pPr>
        <w:jc w:val="left"/>
        <w:rPr>
          <w:rFonts w:ascii="华文楷体" w:eastAsia="华文楷体" w:hAnsi="华文楷体" w:cs="宋体"/>
        </w:rPr>
      </w:pPr>
      <w:r>
        <w:rPr>
          <w:rFonts w:ascii="华文楷体" w:eastAsia="华文楷体" w:hAnsi="华文楷体" w:cs="宋体" w:hint="eastAsia"/>
        </w:rPr>
        <w:t>（本指导书中，除认证标准以外的提示信息在撰写自评报告时无需呈现。）</w:t>
      </w:r>
      <w:r>
        <w:rPr>
          <w:rFonts w:ascii="华文楷体" w:eastAsia="华文楷体" w:hAnsi="华文楷体" w:cs="宋体" w:hint="eastAsia"/>
        </w:rPr>
        <w:br w:type="page"/>
      </w:r>
    </w:p>
    <w:p w14:paraId="3CD832D8" w14:textId="77777777" w:rsidR="008A1A93" w:rsidRDefault="00654FDB">
      <w:pPr>
        <w:pStyle w:val="1"/>
        <w:spacing w:line="240" w:lineRule="auto"/>
        <w:rPr>
          <w:rFonts w:ascii="微软雅黑" w:eastAsia="微软雅黑" w:hAnsi="微软雅黑"/>
          <w:b/>
        </w:rPr>
      </w:pPr>
      <w:bookmarkStart w:id="6" w:name="_Toc58064529"/>
      <w:r>
        <w:rPr>
          <w:rFonts w:ascii="微软雅黑" w:eastAsia="微软雅黑" w:hAnsi="微软雅黑" w:hint="eastAsia"/>
          <w:b/>
        </w:rPr>
        <w:lastRenderedPageBreak/>
        <w:t>标准</w:t>
      </w:r>
      <w:r>
        <w:rPr>
          <w:rFonts w:ascii="微软雅黑" w:eastAsia="微软雅黑" w:hAnsi="微软雅黑"/>
          <w:b/>
        </w:rPr>
        <w:t>1</w:t>
      </w:r>
      <w:r>
        <w:rPr>
          <w:rFonts w:ascii="微软雅黑" w:eastAsia="微软雅黑" w:hAnsi="微软雅黑" w:hint="eastAsia"/>
          <w:b/>
        </w:rPr>
        <w:t>培养目标</w:t>
      </w:r>
      <w:bookmarkEnd w:id="6"/>
    </w:p>
    <w:p w14:paraId="4D234B61" w14:textId="77777777" w:rsidR="008A1A93" w:rsidRDefault="00654FDB">
      <w:pPr>
        <w:adjustRightInd w:val="0"/>
        <w:snapToGrid w:val="0"/>
        <w:spacing w:beforeLines="50" w:before="156" w:afterLines="50" w:after="156"/>
        <w:jc w:val="left"/>
        <w:outlineLvl w:val="1"/>
        <w:rPr>
          <w:rFonts w:ascii="微软雅黑" w:eastAsia="微软雅黑" w:hAnsi="微软雅黑"/>
          <w:b/>
          <w:kern w:val="44"/>
          <w:szCs w:val="24"/>
        </w:rPr>
      </w:pPr>
      <w:bookmarkStart w:id="7" w:name="_Toc58064530"/>
      <w:r>
        <w:rPr>
          <w:rFonts w:ascii="微软雅黑" w:eastAsia="微软雅黑" w:hAnsi="微软雅黑" w:hint="eastAsia"/>
          <w:b/>
          <w:kern w:val="44"/>
          <w:szCs w:val="24"/>
        </w:rPr>
        <w:t>第一部分：达成情况</w:t>
      </w:r>
      <w:bookmarkEnd w:id="7"/>
    </w:p>
    <w:p w14:paraId="5E0FA9F1" w14:textId="77777777" w:rsidR="008A1A93" w:rsidRDefault="00654FDB">
      <w:pPr>
        <w:adjustRightInd w:val="0"/>
        <w:snapToGrid w:val="0"/>
        <w:spacing w:beforeLines="50" w:before="156" w:afterLines="50" w:after="156"/>
        <w:jc w:val="left"/>
        <w:rPr>
          <w:rFonts w:ascii="楷体" w:hAnsi="楷体" w:cs="宋体"/>
          <w:bCs/>
          <w:szCs w:val="24"/>
        </w:rPr>
      </w:pPr>
      <w:r>
        <w:rPr>
          <w:rFonts w:ascii="楷体" w:hAnsi="楷体" w:cs="宋体" w:hint="eastAsia"/>
          <w:szCs w:val="24"/>
        </w:rPr>
        <w:t>（请用数据和事实逐条自</w:t>
      </w:r>
      <w:proofErr w:type="gramStart"/>
      <w:r>
        <w:rPr>
          <w:rFonts w:ascii="楷体" w:hAnsi="楷体" w:cs="宋体" w:hint="eastAsia"/>
          <w:szCs w:val="24"/>
        </w:rPr>
        <w:t>证标准</w:t>
      </w:r>
      <w:proofErr w:type="gramEnd"/>
      <w:r>
        <w:rPr>
          <w:rFonts w:ascii="楷体" w:hAnsi="楷体" w:cs="宋体" w:hint="eastAsia"/>
          <w:szCs w:val="24"/>
        </w:rPr>
        <w:t>条文的达成情况。数据描述以《专业教学基本状态数据分析报告》为依据进行分析和达成说明，事实描述以具体明确的文件、制度、行为、效果等进行评价分析和达成说明）</w:t>
      </w:r>
    </w:p>
    <w:p w14:paraId="19F77D5C" w14:textId="77777777" w:rsidR="008A1A93" w:rsidRDefault="00654FDB">
      <w:pPr>
        <w:adjustRightInd w:val="0"/>
        <w:snapToGrid w:val="0"/>
        <w:rPr>
          <w:rFonts w:ascii="微软雅黑" w:eastAsia="微软雅黑" w:hAnsi="微软雅黑"/>
          <w:i/>
          <w:color w:val="FF0000"/>
          <w:szCs w:val="24"/>
        </w:rPr>
      </w:pPr>
      <w:r>
        <w:rPr>
          <w:rFonts w:ascii="微软雅黑" w:eastAsia="微软雅黑" w:hAnsi="微软雅黑" w:hint="eastAsia"/>
          <w:szCs w:val="24"/>
        </w:rPr>
        <w:t>1.1</w:t>
      </w:r>
      <w:r>
        <w:rPr>
          <w:rFonts w:ascii="微软雅黑" w:eastAsia="微软雅黑" w:hAnsi="微软雅黑"/>
          <w:szCs w:val="24"/>
        </w:rPr>
        <w:t xml:space="preserve"> </w:t>
      </w:r>
      <w:r w:rsidR="000E48B9" w:rsidRPr="000E48B9">
        <w:rPr>
          <w:rFonts w:ascii="微软雅黑" w:eastAsia="微软雅黑" w:hAnsi="微软雅黑" w:hint="eastAsia"/>
          <w:szCs w:val="24"/>
        </w:rPr>
        <w:t>[目标定位] 培养目标应贯彻党的教育方针，面向国家、地区基础教育改革发展和教师队伍建设重大战略需求，落实国家教师教育相关政策要求，符合学校办学定位。</w:t>
      </w:r>
    </w:p>
    <w:p w14:paraId="46910119" w14:textId="77777777" w:rsidR="00A43AE7" w:rsidRPr="00A1325E"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14:paraId="43E3EB48"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w:t>
      </w:r>
      <w:proofErr w:type="gramStart"/>
      <w:r w:rsidR="00A43AE7">
        <w:rPr>
          <w:rFonts w:ascii="华文楷体" w:eastAsia="华文楷体" w:hAnsi="华文楷体" w:cs="宋体" w:hint="eastAsia"/>
        </w:rPr>
        <w:t>版培养</w:t>
      </w:r>
      <w:proofErr w:type="gramEnd"/>
      <w:r w:rsidR="00A43AE7">
        <w:rPr>
          <w:rFonts w:ascii="华文楷体" w:eastAsia="华文楷体" w:hAnsi="华文楷体" w:cs="宋体" w:hint="eastAsia"/>
        </w:rPr>
        <w:t>方案）</w:t>
      </w:r>
      <w:r w:rsidRPr="00A1325E">
        <w:rPr>
          <w:rFonts w:ascii="华文楷体" w:eastAsia="华文楷体" w:hAnsi="华文楷体" w:cs="宋体" w:hint="eastAsia"/>
        </w:rPr>
        <w:t>。</w:t>
      </w:r>
    </w:p>
    <w:p w14:paraId="19C602C6"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描述说明专业培养目标贯彻党的教育方针及落实国家教师教育相关政策和改革要求的情况。</w:t>
      </w:r>
    </w:p>
    <w:p w14:paraId="5C6522B2" w14:textId="77777777" w:rsidR="00A43AE7"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14:paraId="2EF0EC6B" w14:textId="77777777" w:rsidR="004364BC" w:rsidRPr="000D2BF1" w:rsidRDefault="004364BC" w:rsidP="004364BC">
      <w:pPr>
        <w:pStyle w:val="af1"/>
        <w:numPr>
          <w:ilvl w:val="0"/>
          <w:numId w:val="7"/>
        </w:numPr>
        <w:spacing w:before="120" w:after="120" w:line="288" w:lineRule="auto"/>
        <w:ind w:firstLineChars="0"/>
        <w:rPr>
          <w:rFonts w:ascii="华文楷体" w:eastAsia="华文楷体" w:hAnsi="华文楷体" w:cs="宋体"/>
        </w:rPr>
      </w:pPr>
      <w:r w:rsidRPr="000D2BF1">
        <w:rPr>
          <w:rFonts w:ascii="华文楷体" w:eastAsia="华文楷体" w:hAnsi="华文楷体" w:cs="宋体" w:hint="eastAsia"/>
        </w:rPr>
        <w:t>描述说明专业培养目标如何对接“卓越教师培养计划”要求，体现前瞻性和引领性。</w:t>
      </w:r>
    </w:p>
    <w:p w14:paraId="6BAA91F8" w14:textId="77777777" w:rsidR="000D78F0" w:rsidRDefault="00FD67CF"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制定开展了规范有效的调研，并</w:t>
      </w:r>
      <w:r w:rsidR="00CC0856">
        <w:rPr>
          <w:rFonts w:ascii="华文楷体" w:eastAsia="华文楷体" w:hAnsi="华文楷体" w:cs="宋体"/>
        </w:rPr>
        <w:t>定性</w:t>
      </w:r>
      <w:r w:rsidR="000D78F0">
        <w:rPr>
          <w:rFonts w:ascii="华文楷体" w:eastAsia="华文楷体" w:hAnsi="华文楷体" w:cs="宋体" w:hint="eastAsia"/>
        </w:rPr>
        <w:t>或</w:t>
      </w:r>
      <w:r w:rsidR="00CC0856">
        <w:rPr>
          <w:rFonts w:ascii="华文楷体" w:eastAsia="华文楷体" w:hAnsi="华文楷体" w:cs="宋体"/>
        </w:rPr>
        <w:t>定量分析论证专业培养目标</w:t>
      </w:r>
      <w:r w:rsidR="00B2000F">
        <w:rPr>
          <w:rFonts w:ascii="华文楷体" w:eastAsia="华文楷体" w:hAnsi="华文楷体" w:cs="宋体" w:hint="eastAsia"/>
        </w:rPr>
        <w:t>合理性</w:t>
      </w:r>
      <w:r w:rsidR="00CC0856">
        <w:rPr>
          <w:rFonts w:ascii="华文楷体" w:eastAsia="华文楷体" w:hAnsi="华文楷体" w:cs="宋体" w:hint="eastAsia"/>
        </w:rPr>
        <w:t>。</w:t>
      </w:r>
      <w:r w:rsidR="000D78F0" w:rsidRPr="00BE3D60">
        <w:rPr>
          <w:rFonts w:ascii="华文楷体" w:eastAsia="华文楷体" w:hAnsi="华文楷体" w:cs="宋体" w:hint="eastAsia"/>
        </w:rPr>
        <w:t>列表说明调研需求预测与专业培养目标的对应关联关系。</w:t>
      </w:r>
    </w:p>
    <w:tbl>
      <w:tblPr>
        <w:tblStyle w:val="af0"/>
        <w:tblW w:w="0" w:type="auto"/>
        <w:tblInd w:w="840" w:type="dxa"/>
        <w:tblLook w:val="04A0" w:firstRow="1" w:lastRow="0" w:firstColumn="1" w:lastColumn="0" w:noHBand="0" w:noVBand="1"/>
      </w:tblPr>
      <w:tblGrid>
        <w:gridCol w:w="3691"/>
        <w:gridCol w:w="1814"/>
        <w:gridCol w:w="2285"/>
      </w:tblGrid>
      <w:tr w:rsidR="000D78F0" w14:paraId="076C168F" w14:textId="77777777" w:rsidTr="00C13FE3">
        <w:trPr>
          <w:trHeight w:hRule="exact" w:val="877"/>
        </w:trPr>
        <w:tc>
          <w:tcPr>
            <w:tcW w:w="3691" w:type="dxa"/>
            <w:vAlign w:val="center"/>
          </w:tcPr>
          <w:p w14:paraId="09AED3C7" w14:textId="77777777" w:rsidR="000D78F0" w:rsidRPr="00BE3D60" w:rsidRDefault="000D78F0" w:rsidP="00484A4A">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lastRenderedPageBreak/>
              <w:t>目标</w:t>
            </w:r>
            <w:r>
              <w:rPr>
                <w:rFonts w:ascii="华文楷体" w:eastAsia="华文楷体" w:hAnsi="华文楷体" w:cs="宋体" w:hint="eastAsia"/>
                <w:b/>
              </w:rPr>
              <w:t>结构</w:t>
            </w:r>
          </w:p>
        </w:tc>
        <w:tc>
          <w:tcPr>
            <w:tcW w:w="1814" w:type="dxa"/>
            <w:vAlign w:val="center"/>
          </w:tcPr>
          <w:p w14:paraId="12FF365D" w14:textId="77777777" w:rsidR="000D78F0" w:rsidRPr="00BE3D60" w:rsidRDefault="000D78F0" w:rsidP="00484A4A">
            <w:pPr>
              <w:pStyle w:val="af1"/>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285" w:type="dxa"/>
            <w:vAlign w:val="center"/>
          </w:tcPr>
          <w:p w14:paraId="63D542AF" w14:textId="77777777" w:rsidR="000D78F0" w:rsidRPr="00BE3D60" w:rsidRDefault="000D78F0" w:rsidP="00484A4A">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0D78F0" w14:paraId="23D78B42" w14:textId="77777777" w:rsidTr="00C13FE3">
        <w:trPr>
          <w:trHeight w:hRule="exact" w:val="706"/>
        </w:trPr>
        <w:tc>
          <w:tcPr>
            <w:tcW w:w="3691" w:type="dxa"/>
            <w:vAlign w:val="center"/>
          </w:tcPr>
          <w:p w14:paraId="58AA1D67" w14:textId="77777777" w:rsidR="000D78F0" w:rsidRDefault="000D78F0" w:rsidP="00484A4A">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p>
        </w:tc>
        <w:tc>
          <w:tcPr>
            <w:tcW w:w="1814" w:type="dxa"/>
            <w:vAlign w:val="center"/>
          </w:tcPr>
          <w:p w14:paraId="1136CDC4" w14:textId="77777777" w:rsidR="000D78F0" w:rsidRDefault="000D78F0" w:rsidP="00484A4A">
            <w:pPr>
              <w:pStyle w:val="af1"/>
              <w:spacing w:before="120" w:after="120"/>
              <w:ind w:firstLineChars="0" w:firstLine="0"/>
              <w:jc w:val="center"/>
              <w:rPr>
                <w:rFonts w:ascii="华文楷体" w:eastAsia="华文楷体" w:hAnsi="华文楷体" w:cs="宋体"/>
              </w:rPr>
            </w:pPr>
          </w:p>
        </w:tc>
        <w:tc>
          <w:tcPr>
            <w:tcW w:w="2285" w:type="dxa"/>
            <w:vAlign w:val="center"/>
          </w:tcPr>
          <w:p w14:paraId="7E808768" w14:textId="77777777" w:rsidR="000D78F0" w:rsidRDefault="000D78F0" w:rsidP="00484A4A">
            <w:pPr>
              <w:pStyle w:val="af1"/>
              <w:spacing w:before="120" w:after="120"/>
              <w:ind w:firstLineChars="0" w:firstLine="0"/>
              <w:jc w:val="center"/>
              <w:rPr>
                <w:rFonts w:ascii="华文楷体" w:eastAsia="华文楷体" w:hAnsi="华文楷体" w:cs="宋体"/>
              </w:rPr>
            </w:pPr>
          </w:p>
        </w:tc>
      </w:tr>
      <w:tr w:rsidR="000D78F0" w14:paraId="63BC77A0" w14:textId="77777777" w:rsidTr="00C13FE3">
        <w:trPr>
          <w:trHeight w:hRule="exact" w:val="1252"/>
        </w:trPr>
        <w:tc>
          <w:tcPr>
            <w:tcW w:w="3691" w:type="dxa"/>
            <w:vAlign w:val="center"/>
          </w:tcPr>
          <w:p w14:paraId="1F061ACD" w14:textId="77777777" w:rsidR="000D78F0" w:rsidRDefault="000D78F0" w:rsidP="00484A4A">
            <w:pPr>
              <w:pStyle w:val="af1"/>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814" w:type="dxa"/>
            <w:vAlign w:val="center"/>
          </w:tcPr>
          <w:p w14:paraId="483EEA50" w14:textId="77777777" w:rsidR="000D78F0" w:rsidRDefault="000D78F0" w:rsidP="00484A4A">
            <w:pPr>
              <w:pStyle w:val="af1"/>
              <w:spacing w:before="120" w:after="120"/>
              <w:ind w:firstLineChars="0" w:firstLine="0"/>
              <w:jc w:val="center"/>
              <w:rPr>
                <w:rFonts w:ascii="华文楷体" w:eastAsia="华文楷体" w:hAnsi="华文楷体" w:cs="宋体"/>
              </w:rPr>
            </w:pPr>
          </w:p>
        </w:tc>
        <w:tc>
          <w:tcPr>
            <w:tcW w:w="2285" w:type="dxa"/>
            <w:vAlign w:val="center"/>
          </w:tcPr>
          <w:p w14:paraId="30AFCF9D" w14:textId="77777777" w:rsidR="000D78F0" w:rsidRDefault="000D78F0" w:rsidP="00484A4A">
            <w:pPr>
              <w:pStyle w:val="af1"/>
              <w:spacing w:before="120" w:after="120"/>
              <w:ind w:firstLineChars="0" w:firstLine="0"/>
              <w:jc w:val="center"/>
              <w:rPr>
                <w:rFonts w:ascii="华文楷体" w:eastAsia="华文楷体" w:hAnsi="华文楷体" w:cs="宋体"/>
              </w:rPr>
            </w:pPr>
          </w:p>
        </w:tc>
      </w:tr>
      <w:tr w:rsidR="000D78F0" w14:paraId="15EAFE77" w14:textId="77777777" w:rsidTr="00C13FE3">
        <w:trPr>
          <w:trHeight w:hRule="exact" w:val="720"/>
        </w:trPr>
        <w:tc>
          <w:tcPr>
            <w:tcW w:w="3691" w:type="dxa"/>
            <w:vAlign w:val="center"/>
          </w:tcPr>
          <w:p w14:paraId="50461ACD" w14:textId="77777777" w:rsidR="000D78F0" w:rsidRPr="00BE3D60" w:rsidRDefault="000D78F0" w:rsidP="00484A4A">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814" w:type="dxa"/>
            <w:vAlign w:val="center"/>
          </w:tcPr>
          <w:p w14:paraId="2C7F16F8" w14:textId="77777777" w:rsidR="000D78F0" w:rsidRDefault="000D78F0" w:rsidP="00484A4A">
            <w:pPr>
              <w:pStyle w:val="af1"/>
              <w:spacing w:before="120" w:after="120"/>
              <w:ind w:firstLineChars="0" w:firstLine="0"/>
              <w:jc w:val="center"/>
              <w:rPr>
                <w:rFonts w:ascii="华文楷体" w:eastAsia="华文楷体" w:hAnsi="华文楷体" w:cs="宋体"/>
              </w:rPr>
            </w:pPr>
          </w:p>
        </w:tc>
        <w:tc>
          <w:tcPr>
            <w:tcW w:w="2285" w:type="dxa"/>
            <w:vAlign w:val="center"/>
          </w:tcPr>
          <w:p w14:paraId="22A10289" w14:textId="77777777" w:rsidR="000D78F0" w:rsidRDefault="000D78F0" w:rsidP="00484A4A">
            <w:pPr>
              <w:pStyle w:val="af1"/>
              <w:spacing w:before="120" w:after="120"/>
              <w:ind w:firstLineChars="0" w:firstLine="0"/>
              <w:jc w:val="center"/>
              <w:rPr>
                <w:rFonts w:ascii="华文楷体" w:eastAsia="华文楷体" w:hAnsi="华文楷体" w:cs="宋体"/>
              </w:rPr>
            </w:pPr>
          </w:p>
        </w:tc>
      </w:tr>
    </w:tbl>
    <w:p w14:paraId="7330D3A6" w14:textId="77777777" w:rsidR="00A43AE7"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33347EE4" w14:textId="7CC8CFCB" w:rsidR="00A43AE7" w:rsidRPr="00A1325E" w:rsidRDefault="00366C9C" w:rsidP="00A1325E">
      <w:pPr>
        <w:pStyle w:val="af1"/>
        <w:numPr>
          <w:ilvl w:val="0"/>
          <w:numId w:val="7"/>
        </w:numPr>
        <w:spacing w:before="120" w:after="120" w:line="288" w:lineRule="auto"/>
        <w:ind w:firstLineChars="0"/>
        <w:rPr>
          <w:rFonts w:ascii="华文楷体" w:eastAsia="华文楷体" w:hAnsi="华文楷体" w:cs="宋体"/>
        </w:rPr>
      </w:pPr>
      <w:r w:rsidRPr="00366C9C">
        <w:rPr>
          <w:rFonts w:ascii="华文楷体" w:eastAsia="华文楷体" w:hAnsi="华文楷体" w:cs="宋体" w:hint="eastAsia"/>
        </w:rPr>
        <w:t>与本专业相关的基础教育改革发展与教师队伍建设需求的调研分析报告，</w:t>
      </w:r>
      <w:r w:rsidR="00A43AE7" w:rsidRPr="00A1325E">
        <w:rPr>
          <w:rFonts w:ascii="华文楷体" w:eastAsia="华文楷体" w:hAnsi="华文楷体" w:cs="宋体" w:hint="eastAsia"/>
        </w:rPr>
        <w:t>专业培养目标制定和论证</w:t>
      </w:r>
      <w:r w:rsidR="006F4C21">
        <w:rPr>
          <w:rFonts w:ascii="华文楷体" w:eastAsia="华文楷体" w:hAnsi="华文楷体" w:cs="宋体" w:hint="eastAsia"/>
        </w:rPr>
        <w:t>资料</w:t>
      </w:r>
      <w:r w:rsidR="00FD67CF">
        <w:rPr>
          <w:rFonts w:ascii="华文楷体" w:eastAsia="华文楷体" w:hAnsi="华文楷体" w:cs="宋体" w:hint="eastAsia"/>
        </w:rPr>
        <w:t>，</w:t>
      </w:r>
      <w:proofErr w:type="gramStart"/>
      <w:r w:rsidR="00FD67CF">
        <w:rPr>
          <w:rFonts w:ascii="华文楷体" w:eastAsia="华文楷体" w:hAnsi="华文楷体" w:cs="宋体" w:hint="eastAsia"/>
        </w:rPr>
        <w:t>含</w:t>
      </w:r>
      <w:r w:rsidR="00A43AE7" w:rsidRPr="00A1325E">
        <w:rPr>
          <w:rFonts w:ascii="华文楷体" w:eastAsia="华文楷体" w:hAnsi="华文楷体" w:cs="宋体" w:hint="eastAsia"/>
        </w:rPr>
        <w:t>记录</w:t>
      </w:r>
      <w:proofErr w:type="gramEnd"/>
      <w:r w:rsidR="00A43AE7" w:rsidRPr="00A1325E">
        <w:rPr>
          <w:rFonts w:ascii="华文楷体" w:eastAsia="华文楷体" w:hAnsi="华文楷体" w:cs="宋体" w:hint="eastAsia"/>
        </w:rPr>
        <w:t>性资料（附件中提供资料索引）</w:t>
      </w:r>
      <w:r w:rsidR="0031170C">
        <w:rPr>
          <w:rFonts w:ascii="华文楷体" w:eastAsia="华文楷体" w:hAnsi="华文楷体" w:cs="宋体" w:hint="eastAsia"/>
        </w:rPr>
        <w:t>。</w:t>
      </w:r>
    </w:p>
    <w:p w14:paraId="7FF4C6C4" w14:textId="3ED887F2" w:rsidR="008A1A93" w:rsidRPr="006F4C21" w:rsidRDefault="00A43AE7" w:rsidP="006F4C21">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学校人才培养定位的相关文件</w:t>
      </w:r>
      <w:r w:rsidR="0031170C">
        <w:rPr>
          <w:rFonts w:ascii="华文楷体" w:eastAsia="华文楷体" w:hAnsi="华文楷体" w:cs="宋体" w:hint="eastAsia"/>
        </w:rPr>
        <w:t>。</w:t>
      </w:r>
    </w:p>
    <w:p w14:paraId="6C7A5A8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w:t>
      </w:r>
      <w:r w:rsidR="000E48B9" w:rsidRPr="000E48B9">
        <w:rPr>
          <w:rFonts w:ascii="微软雅黑" w:eastAsia="微软雅黑" w:hAnsi="微软雅黑" w:hint="eastAsia"/>
          <w:szCs w:val="24"/>
        </w:rPr>
        <w:t>[目标内涵] 培养目标内容明确清晰，反映师范生毕业后5年左右在社会和专业领域的发展预期，体现专业特色</w:t>
      </w:r>
      <w:r w:rsidR="000E48B9" w:rsidRPr="00C13FE3">
        <w:rPr>
          <w:rFonts w:ascii="微软雅黑" w:eastAsia="微软雅黑" w:hAnsi="微软雅黑" w:hint="eastAsia"/>
          <w:color w:val="FF0000"/>
          <w:szCs w:val="24"/>
        </w:rPr>
        <w:t>和优势</w:t>
      </w:r>
      <w:r w:rsidR="000E48B9" w:rsidRPr="000E48B9">
        <w:rPr>
          <w:rFonts w:ascii="微软雅黑" w:eastAsia="微软雅黑" w:hAnsi="微软雅黑" w:hint="eastAsia"/>
          <w:szCs w:val="24"/>
        </w:rPr>
        <w:t>，并能够为师范生、教师、教学管理人员及其他利益相关方所理解和认同。</w:t>
      </w:r>
    </w:p>
    <w:p w14:paraId="2CEF69F9" w14:textId="77777777"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77C13E36"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14:paraId="4B7C85C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描述说明当前执行的专业培养目标能够体现专业在</w:t>
      </w:r>
      <w:r w:rsidR="006F4C21">
        <w:rPr>
          <w:rFonts w:ascii="华文楷体" w:eastAsia="华文楷体" w:hAnsi="华文楷体" w:cs="宋体" w:hint="eastAsia"/>
        </w:rPr>
        <w:t>人才培养</w:t>
      </w:r>
      <w:r>
        <w:rPr>
          <w:rFonts w:ascii="华文楷体" w:eastAsia="华文楷体" w:hAnsi="华文楷体" w:cs="宋体" w:hint="eastAsia"/>
        </w:rPr>
        <w:t>过程中形成的特色和优势。</w:t>
      </w:r>
    </w:p>
    <w:p w14:paraId="03249CA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描述并举证说明专业采取多种途径让培养目标能够为本专业师范生、教师、</w:t>
      </w:r>
      <w:r>
        <w:rPr>
          <w:rFonts w:ascii="华文楷体" w:eastAsia="华文楷体" w:hAnsi="华文楷体" w:cs="宋体" w:hint="eastAsia"/>
        </w:rPr>
        <w:lastRenderedPageBreak/>
        <w:t>教学管理人员及其他利益相关</w:t>
      </w:r>
      <w:r w:rsidR="006F4C21">
        <w:rPr>
          <w:rFonts w:ascii="华文楷体" w:eastAsia="华文楷体" w:hAnsi="华文楷体" w:cs="宋体" w:hint="eastAsia"/>
        </w:rPr>
        <w:t>方理解</w:t>
      </w:r>
      <w:r>
        <w:rPr>
          <w:rFonts w:ascii="华文楷体" w:eastAsia="华文楷体" w:hAnsi="华文楷体" w:cs="宋体" w:hint="eastAsia"/>
        </w:rPr>
        <w:t>、认同。</w:t>
      </w:r>
    </w:p>
    <w:p w14:paraId="2E997999" w14:textId="77777777" w:rsidR="004C133E" w:rsidRDefault="004C133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50DAA366" w14:textId="13E429A8" w:rsidR="008A1A93" w:rsidRPr="006F4C21" w:rsidRDefault="006F4C21" w:rsidP="006F4C21">
      <w:pPr>
        <w:pStyle w:val="af1"/>
        <w:numPr>
          <w:ilvl w:val="0"/>
          <w:numId w:val="7"/>
        </w:numPr>
        <w:spacing w:before="120" w:after="120" w:line="288" w:lineRule="auto"/>
        <w:ind w:firstLineChars="0"/>
        <w:rPr>
          <w:rFonts w:ascii="华文楷体" w:eastAsia="华文楷体" w:hAnsi="华文楷体" w:cs="宋体"/>
        </w:rPr>
      </w:pPr>
      <w:r w:rsidRPr="006F4C21">
        <w:rPr>
          <w:rFonts w:ascii="华文楷体" w:eastAsia="华文楷体" w:hAnsi="华文楷体" w:cs="宋体" w:hint="eastAsia"/>
        </w:rPr>
        <w:t>专业培养目标达成、各利益相关方接受认同情况的佐证材料（或具有可信度</w:t>
      </w:r>
      <w:r>
        <w:rPr>
          <w:rFonts w:ascii="华文楷体" w:eastAsia="华文楷体" w:hAnsi="华文楷体" w:cs="宋体" w:hint="eastAsia"/>
        </w:rPr>
        <w:t>力的等效证据</w:t>
      </w:r>
      <w:r w:rsidR="0031170C">
        <w:rPr>
          <w:rFonts w:ascii="华文楷体" w:eastAsia="华文楷体" w:hAnsi="华文楷体" w:cs="宋体" w:hint="eastAsia"/>
        </w:rPr>
        <w:t>。</w:t>
      </w:r>
    </w:p>
    <w:p w14:paraId="6EBB4F1A"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1.3 </w:t>
      </w:r>
      <w:r w:rsidR="00573BDD" w:rsidRPr="00573BDD">
        <w:rPr>
          <w:rFonts w:ascii="微软雅黑" w:eastAsia="微软雅黑" w:hAnsi="微软雅黑" w:hint="eastAsia"/>
          <w:szCs w:val="24"/>
        </w:rPr>
        <w:t>[目标评价] 定期对培养目标的合理性进行评价，并能根据评价结果对培养目标进行必要修订。评价和修订过程应有利益相关方参与。</w:t>
      </w:r>
    </w:p>
    <w:p w14:paraId="22D68A7D" w14:textId="77777777"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1B8BA292" w14:textId="77777777" w:rsidR="00324CF1"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14:paraId="56E8879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14:paraId="31A7844D" w14:textId="77777777" w:rsidR="00372471" w:rsidRPr="001A12BE" w:rsidRDefault="00372471" w:rsidP="00A1325E">
      <w:pPr>
        <w:pStyle w:val="af1"/>
        <w:numPr>
          <w:ilvl w:val="0"/>
          <w:numId w:val="7"/>
        </w:numPr>
        <w:spacing w:before="120" w:after="120" w:line="288" w:lineRule="auto"/>
        <w:ind w:firstLineChars="0"/>
        <w:rPr>
          <w:rFonts w:ascii="华文楷体" w:eastAsia="华文楷体" w:hAnsi="华文楷体" w:cs="宋体"/>
        </w:rPr>
      </w:pPr>
      <w:r w:rsidRPr="007D62C8">
        <w:rPr>
          <w:rFonts w:ascii="华文楷体" w:eastAsia="华文楷体" w:hAnsi="华文楷体" w:cs="宋体" w:hint="eastAsia"/>
        </w:rPr>
        <w:t>关于培养目标修订的相关制度，包括修订周期、修订依据、修订程序、主要参与人员。</w:t>
      </w:r>
    </w:p>
    <w:p w14:paraId="028B57E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14:paraId="36B7781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描述说明师范生、教师、教学管理人员和用人单位及其他利益相关方参与专业培养目标</w:t>
      </w:r>
      <w:r w:rsidR="006F4C21">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6F4C21">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w:t>
      </w:r>
      <w:proofErr w:type="gramStart"/>
      <w:r w:rsidR="00372471">
        <w:rPr>
          <w:rFonts w:ascii="华文楷体" w:eastAsia="华文楷体" w:hAnsi="华文楷体" w:cs="宋体" w:hint="eastAsia"/>
        </w:rPr>
        <w:t>方发挥</w:t>
      </w:r>
      <w:proofErr w:type="gramEnd"/>
      <w:r w:rsidR="00372471">
        <w:rPr>
          <w:rFonts w:ascii="华文楷体" w:eastAsia="华文楷体" w:hAnsi="华文楷体" w:cs="宋体" w:hint="eastAsia"/>
        </w:rPr>
        <w:t>的作用</w:t>
      </w:r>
      <w:r>
        <w:rPr>
          <w:rFonts w:ascii="华文楷体" w:eastAsia="华文楷体" w:hAnsi="华文楷体" w:cs="宋体" w:hint="eastAsia"/>
        </w:rPr>
        <w:t>。</w:t>
      </w:r>
    </w:p>
    <w:p w14:paraId="37877915" w14:textId="77777777" w:rsidR="00055DA7" w:rsidRDefault="00055DA7" w:rsidP="00055DA7">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（2）需要提供的支撑材料：</w:t>
      </w:r>
    </w:p>
    <w:p w14:paraId="633CD9DE" w14:textId="331EC43C" w:rsidR="00055DA7" w:rsidRPr="00055DA7" w:rsidRDefault="006F4C2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学校与院系层面关于</w:t>
      </w:r>
      <w:r w:rsidR="00055DA7" w:rsidRPr="00055DA7">
        <w:rPr>
          <w:rFonts w:ascii="华文楷体" w:eastAsia="华文楷体" w:hAnsi="华文楷体" w:cs="宋体" w:hint="eastAsia"/>
        </w:rPr>
        <w:t>培养目标合理性评价和修订的制度文件</w:t>
      </w:r>
      <w:r w:rsidR="0031170C">
        <w:rPr>
          <w:rFonts w:ascii="华文楷体" w:eastAsia="华文楷体" w:hAnsi="华文楷体" w:cs="宋体" w:hint="eastAsia"/>
        </w:rPr>
        <w:t>。</w:t>
      </w:r>
    </w:p>
    <w:p w14:paraId="307EFF2D" w14:textId="3E5B0019" w:rsidR="00055DA7" w:rsidRPr="00055DA7" w:rsidRDefault="00055DA7" w:rsidP="00A1325E">
      <w:pPr>
        <w:pStyle w:val="af1"/>
        <w:numPr>
          <w:ilvl w:val="0"/>
          <w:numId w:val="7"/>
        </w:numPr>
        <w:spacing w:before="120" w:after="120" w:line="288" w:lineRule="auto"/>
        <w:ind w:firstLineChars="0"/>
        <w:rPr>
          <w:rFonts w:ascii="华文楷体" w:eastAsia="华文楷体" w:hAnsi="华文楷体" w:cs="宋体"/>
        </w:rPr>
      </w:pPr>
      <w:r w:rsidRPr="00055DA7">
        <w:rPr>
          <w:rFonts w:ascii="华文楷体" w:eastAsia="华文楷体" w:hAnsi="华文楷体" w:cs="宋体" w:hint="eastAsia"/>
        </w:rPr>
        <w:t>近3年专业开展培养目标合理性评价和修订的原始材料（附件中提供材料索引）</w:t>
      </w:r>
      <w:r w:rsidR="0031170C">
        <w:rPr>
          <w:rFonts w:ascii="华文楷体" w:eastAsia="华文楷体" w:hAnsi="华文楷体" w:cs="宋体" w:hint="eastAsia"/>
        </w:rPr>
        <w:t>。</w:t>
      </w:r>
    </w:p>
    <w:p w14:paraId="13103FE9"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 w:name="_Toc58064531"/>
      <w:r>
        <w:rPr>
          <w:rFonts w:ascii="微软雅黑" w:eastAsia="微软雅黑" w:hAnsi="微软雅黑" w:cs="Times New Roman" w:hint="eastAsia"/>
          <w:b/>
          <w:kern w:val="44"/>
          <w:szCs w:val="24"/>
        </w:rPr>
        <w:t>第二部分：主要问题</w:t>
      </w:r>
      <w:bookmarkEnd w:id="8"/>
    </w:p>
    <w:p w14:paraId="717089F6" w14:textId="77777777" w:rsidR="006F4C21" w:rsidRDefault="006F4C21" w:rsidP="006F4C21">
      <w:pPr>
        <w:spacing w:beforeLines="50" w:before="156" w:afterLines="50" w:after="156"/>
        <w:jc w:val="left"/>
        <w:rPr>
          <w:rFonts w:ascii="楷体" w:hAnsi="楷体" w:cs="楷体"/>
          <w:szCs w:val="28"/>
        </w:rPr>
      </w:pPr>
      <w:bookmarkStart w:id="9" w:name="_Hlk62465557"/>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9"/>
    <w:p w14:paraId="056984AD" w14:textId="77777777" w:rsidR="008A1A93" w:rsidRDefault="006F4C21" w:rsidP="006F4C21">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 </w:t>
      </w:r>
      <w:r w:rsidR="00654FDB">
        <w:rPr>
          <w:rFonts w:ascii="微软雅黑" w:eastAsia="微软雅黑" w:hAnsi="微软雅黑" w:hint="eastAsia"/>
          <w:szCs w:val="24"/>
        </w:rPr>
        <w:t xml:space="preserve">[目标定位] </w:t>
      </w:r>
    </w:p>
    <w:p w14:paraId="3C13A050" w14:textId="77777777" w:rsidR="006F4C21" w:rsidRDefault="006F4C21" w:rsidP="006F4C21">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57F9F122" w14:textId="77777777" w:rsidR="008A1A93" w:rsidRDefault="00654FDB" w:rsidP="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[目标内涵]</w:t>
      </w:r>
    </w:p>
    <w:p w14:paraId="2AA4778D" w14:textId="77777777" w:rsidR="006F4C21" w:rsidRDefault="006F4C21" w:rsidP="006F4C21">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028B19AB" w14:textId="77777777" w:rsidR="008A1A93" w:rsidRDefault="00654FDB" w:rsidP="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[目标评价]</w:t>
      </w:r>
    </w:p>
    <w:p w14:paraId="2D646680" w14:textId="77777777" w:rsidR="006F4C21" w:rsidRDefault="006F4C21" w:rsidP="006F4C21">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7FBD0AE0"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10" w:name="_Toc58064532"/>
      <w:r>
        <w:rPr>
          <w:rFonts w:ascii="微软雅黑" w:eastAsia="微软雅黑" w:hAnsi="微软雅黑" w:cs="Times New Roman" w:hint="eastAsia"/>
          <w:b/>
          <w:kern w:val="44"/>
          <w:szCs w:val="24"/>
        </w:rPr>
        <w:t>第三部分：改进措施</w:t>
      </w:r>
      <w:bookmarkEnd w:id="10"/>
    </w:p>
    <w:p w14:paraId="12572412" w14:textId="77777777" w:rsidR="006F4C21" w:rsidRDefault="006F4C21" w:rsidP="006F4C21">
      <w:pPr>
        <w:spacing w:beforeLines="50" w:before="156" w:afterLines="50" w:after="156"/>
        <w:jc w:val="left"/>
        <w:rPr>
          <w:rFonts w:ascii="楷体" w:hAnsi="楷体" w:cs="楷体"/>
          <w:szCs w:val="28"/>
        </w:rPr>
      </w:pPr>
      <w:bookmarkStart w:id="11" w:name="_Hlk62465646"/>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11"/>
    <w:p w14:paraId="340F8135" w14:textId="77777777" w:rsidR="008A1A93" w:rsidRPr="006F4C21" w:rsidRDefault="006F4C21" w:rsidP="006F4C21">
      <w:pPr>
        <w:pStyle w:val="af1"/>
        <w:numPr>
          <w:ilvl w:val="1"/>
          <w:numId w:val="14"/>
        </w:numPr>
        <w:spacing w:beforeLines="50" w:before="156" w:afterLines="50" w:after="156"/>
        <w:ind w:firstLineChars="0"/>
        <w:jc w:val="left"/>
        <w:rPr>
          <w:rFonts w:ascii="微软雅黑" w:eastAsia="微软雅黑" w:hAnsi="微软雅黑"/>
          <w:szCs w:val="24"/>
        </w:rPr>
      </w:pPr>
      <w:r w:rsidRPr="006F4C21">
        <w:rPr>
          <w:rFonts w:ascii="微软雅黑" w:eastAsia="微软雅黑" w:hAnsi="微软雅黑" w:hint="eastAsia"/>
          <w:szCs w:val="24"/>
        </w:rPr>
        <w:t xml:space="preserve"> </w:t>
      </w:r>
      <w:r w:rsidR="00654FDB" w:rsidRPr="006F4C21">
        <w:rPr>
          <w:rFonts w:ascii="微软雅黑" w:eastAsia="微软雅黑" w:hAnsi="微软雅黑" w:hint="eastAsia"/>
          <w:szCs w:val="24"/>
        </w:rPr>
        <w:t xml:space="preserve">[目标定位] </w:t>
      </w:r>
    </w:p>
    <w:p w14:paraId="51DCB0B5" w14:textId="77777777" w:rsidR="006F4C21" w:rsidRP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
    <w:p w14:paraId="1A740385" w14:textId="77777777" w:rsidR="008A1A93" w:rsidRPr="006F4C21" w:rsidRDefault="00654FDB" w:rsidP="006F4C21">
      <w:pPr>
        <w:pStyle w:val="af1"/>
        <w:numPr>
          <w:ilvl w:val="1"/>
          <w:numId w:val="14"/>
        </w:numPr>
        <w:spacing w:beforeLines="50" w:before="156" w:afterLines="50" w:after="156"/>
        <w:ind w:firstLineChars="0"/>
        <w:jc w:val="left"/>
        <w:rPr>
          <w:rFonts w:ascii="微软雅黑" w:eastAsia="微软雅黑" w:hAnsi="微软雅黑"/>
          <w:szCs w:val="24"/>
        </w:rPr>
      </w:pPr>
      <w:r w:rsidRPr="006F4C21">
        <w:rPr>
          <w:rFonts w:ascii="微软雅黑" w:eastAsia="微软雅黑" w:hAnsi="微软雅黑" w:hint="eastAsia"/>
          <w:szCs w:val="24"/>
        </w:rPr>
        <w:t>[目标内涵]</w:t>
      </w:r>
      <w:r w:rsidRPr="006F4C21">
        <w:rPr>
          <w:rFonts w:ascii="微软雅黑" w:eastAsia="微软雅黑" w:hAnsi="微软雅黑"/>
          <w:szCs w:val="24"/>
        </w:rPr>
        <w:t xml:space="preserve"> </w:t>
      </w:r>
    </w:p>
    <w:p w14:paraId="6FB7D124" w14:textId="77777777" w:rsidR="006F4C21" w:rsidRPr="006F4C21" w:rsidRDefault="006F4C21" w:rsidP="006F4C21">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lastRenderedPageBreak/>
        <w:t>……</w:t>
      </w:r>
    </w:p>
    <w:p w14:paraId="79DF4B62" w14:textId="77777777" w:rsidR="008A1A93" w:rsidRPr="006F4C21" w:rsidRDefault="00654FDB" w:rsidP="006F4C21">
      <w:pPr>
        <w:pStyle w:val="af1"/>
        <w:numPr>
          <w:ilvl w:val="1"/>
          <w:numId w:val="14"/>
        </w:numPr>
        <w:spacing w:beforeLines="50" w:before="156" w:afterLines="50" w:after="156"/>
        <w:ind w:firstLineChars="0"/>
        <w:jc w:val="left"/>
        <w:rPr>
          <w:rFonts w:ascii="微软雅黑" w:eastAsia="微软雅黑" w:hAnsi="微软雅黑"/>
          <w:szCs w:val="24"/>
        </w:rPr>
      </w:pPr>
      <w:r w:rsidRPr="006F4C21">
        <w:rPr>
          <w:rFonts w:ascii="微软雅黑" w:eastAsia="微软雅黑" w:hAnsi="微软雅黑" w:hint="eastAsia"/>
          <w:szCs w:val="24"/>
        </w:rPr>
        <w:t>[目标评价]</w:t>
      </w:r>
    </w:p>
    <w:p w14:paraId="065BF1CE" w14:textId="77777777" w:rsidR="006F4C21" w:rsidRPr="006F4C21" w:rsidRDefault="006F4C21" w:rsidP="006F4C21">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1058216A" w14:textId="77777777" w:rsidR="008A1A93" w:rsidRDefault="00654FDB">
      <w:pPr>
        <w:pStyle w:val="1"/>
        <w:spacing w:line="240" w:lineRule="auto"/>
        <w:rPr>
          <w:rFonts w:ascii="微软雅黑" w:eastAsia="微软雅黑" w:hAnsi="微软雅黑"/>
          <w:b/>
        </w:rPr>
      </w:pPr>
      <w:bookmarkStart w:id="12" w:name="_Toc58064533"/>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12"/>
    </w:p>
    <w:p w14:paraId="20068E1E" w14:textId="77777777" w:rsidR="008A1A93" w:rsidRDefault="00654FDB">
      <w:pPr>
        <w:adjustRightInd w:val="0"/>
        <w:snapToGrid w:val="0"/>
        <w:rPr>
          <w:rFonts w:ascii="微软雅黑" w:eastAsia="微软雅黑" w:hAnsi="微软雅黑"/>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14:paraId="3686C7A0" w14:textId="77777777" w:rsidR="008A1A93" w:rsidRDefault="008F774C">
      <w:pPr>
        <w:adjustRightInd w:val="0"/>
        <w:snapToGrid w:val="0"/>
        <w:rPr>
          <w:rFonts w:ascii="微软雅黑" w:eastAsia="微软雅黑" w:hAnsi="微软雅黑"/>
          <w:szCs w:val="24"/>
        </w:rPr>
      </w:pPr>
      <w:r w:rsidRPr="008F774C">
        <w:rPr>
          <w:rFonts w:ascii="微软雅黑" w:eastAsia="微软雅黑" w:hAnsi="微软雅黑" w:hint="eastAsia"/>
          <w:szCs w:val="24"/>
        </w:rPr>
        <w:t>专业应根据幼儿园教师专业标准，制定明确、公开的毕业要求。毕业要求能够支撑培养目标，并在师范生培养全过程中分解落实。专业应通过评价证明毕业要求的达成。</w:t>
      </w:r>
      <w:r w:rsidR="00654FDB">
        <w:rPr>
          <w:rFonts w:ascii="微软雅黑" w:eastAsia="微软雅黑" w:hAnsi="微软雅黑" w:hint="eastAsia"/>
          <w:szCs w:val="24"/>
        </w:rPr>
        <w:t>专业制定的毕业要求应涵盖以下内容：</w:t>
      </w:r>
    </w:p>
    <w:p w14:paraId="6BA51DD6" w14:textId="77777777" w:rsidR="008A1A93" w:rsidRDefault="00654FDB">
      <w:pPr>
        <w:numPr>
          <w:ilvl w:val="0"/>
          <w:numId w:val="2"/>
        </w:numPr>
        <w:adjustRightInd w:val="0"/>
        <w:snapToGrid w:val="0"/>
        <w:rPr>
          <w:rFonts w:ascii="微软雅黑" w:eastAsia="微软雅黑" w:hAnsi="微软雅黑"/>
          <w:szCs w:val="24"/>
        </w:rPr>
      </w:pPr>
      <w:proofErr w:type="gramStart"/>
      <w:r>
        <w:rPr>
          <w:rFonts w:ascii="微软雅黑" w:eastAsia="微软雅黑" w:hAnsi="微软雅黑" w:hint="eastAsia"/>
          <w:szCs w:val="24"/>
        </w:rPr>
        <w:t>践行</w:t>
      </w:r>
      <w:proofErr w:type="gramEnd"/>
      <w:r>
        <w:rPr>
          <w:rFonts w:ascii="微软雅黑" w:eastAsia="微软雅黑" w:hAnsi="微软雅黑" w:hint="eastAsia"/>
          <w:szCs w:val="24"/>
        </w:rPr>
        <w:t>师德</w:t>
      </w:r>
    </w:p>
    <w:p w14:paraId="38769D5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sidR="00573BDD" w:rsidRPr="00573BDD">
        <w:rPr>
          <w:rFonts w:ascii="微软雅黑" w:eastAsia="微软雅黑" w:hAnsi="微软雅黑" w:hint="eastAsia"/>
          <w:szCs w:val="24"/>
        </w:rPr>
        <w:t xml:space="preserve">[师德规范] </w:t>
      </w:r>
      <w:proofErr w:type="gramStart"/>
      <w:r w:rsidR="00573BDD" w:rsidRPr="00573BDD">
        <w:rPr>
          <w:rFonts w:ascii="微软雅黑" w:eastAsia="微软雅黑" w:hAnsi="微软雅黑" w:hint="eastAsia"/>
          <w:szCs w:val="24"/>
        </w:rPr>
        <w:t>践行</w:t>
      </w:r>
      <w:proofErr w:type="gramEnd"/>
      <w:r w:rsidR="00573BDD" w:rsidRPr="00573BDD">
        <w:rPr>
          <w:rFonts w:ascii="微软雅黑" w:eastAsia="微软雅黑" w:hAnsi="微软雅黑" w:hint="eastAsia"/>
          <w:szCs w:val="24"/>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397F038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2.2 </w:t>
      </w:r>
      <w:r w:rsidR="00573BDD" w:rsidRPr="00573BDD">
        <w:rPr>
          <w:rFonts w:ascii="微软雅黑" w:eastAsia="微软雅黑" w:hAnsi="微软雅黑" w:hint="eastAsia"/>
          <w:szCs w:val="24"/>
        </w:rPr>
        <w:t>[教育情怀] 具有从教意愿，认同教师工作的意义和专业性，具有积极的情感、端正的态度、正确的价值观。具有人文底蕴和科学精神，尊重幼儿人格，富有爱心、责任心、事业心，工作细心、耐心，做幼儿健康成长的启蒙者和引路人。</w:t>
      </w:r>
    </w:p>
    <w:p w14:paraId="58B6FB41"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学会教学</w:t>
      </w:r>
    </w:p>
    <w:p w14:paraId="7ED1C2B4" w14:textId="77777777" w:rsidR="008A1A93" w:rsidRPr="00C13FE3" w:rsidRDefault="00654FDB">
      <w:pPr>
        <w:adjustRightInd w:val="0"/>
        <w:snapToGrid w:val="0"/>
        <w:rPr>
          <w:rFonts w:ascii="微软雅黑" w:eastAsia="微软雅黑" w:hAnsi="微软雅黑"/>
          <w:color w:val="FF0000"/>
          <w:szCs w:val="24"/>
        </w:rPr>
      </w:pPr>
      <w:r>
        <w:rPr>
          <w:rFonts w:ascii="微软雅黑" w:eastAsia="微软雅黑" w:hAnsi="微软雅黑"/>
          <w:szCs w:val="24"/>
        </w:rPr>
        <w:t xml:space="preserve">2.3 </w:t>
      </w:r>
      <w:r w:rsidR="00573BDD" w:rsidRPr="00573BDD">
        <w:rPr>
          <w:rFonts w:ascii="微软雅黑" w:eastAsia="微软雅黑" w:hAnsi="微软雅黑" w:hint="eastAsia"/>
          <w:szCs w:val="24"/>
        </w:rPr>
        <w:t xml:space="preserve">[保教知识] </w:t>
      </w:r>
      <w:r w:rsidR="00573BDD" w:rsidRPr="00C13FE3">
        <w:rPr>
          <w:rFonts w:ascii="微软雅黑" w:eastAsia="微软雅黑" w:hAnsi="微软雅黑" w:hint="eastAsia"/>
          <w:color w:val="FF0000"/>
          <w:szCs w:val="24"/>
        </w:rPr>
        <w:t>掌握通</w:t>
      </w:r>
      <w:proofErr w:type="gramStart"/>
      <w:r w:rsidR="00573BDD" w:rsidRPr="00C13FE3">
        <w:rPr>
          <w:rFonts w:ascii="微软雅黑" w:eastAsia="微软雅黑" w:hAnsi="微软雅黑" w:hint="eastAsia"/>
          <w:color w:val="FF0000"/>
          <w:szCs w:val="24"/>
        </w:rPr>
        <w:t>识知识</w:t>
      </w:r>
      <w:proofErr w:type="gramEnd"/>
      <w:r w:rsidR="00573BDD" w:rsidRPr="00C13FE3">
        <w:rPr>
          <w:rFonts w:ascii="微软雅黑" w:eastAsia="微软雅黑" w:hAnsi="微软雅黑" w:hint="eastAsia"/>
          <w:color w:val="FF0000"/>
          <w:szCs w:val="24"/>
        </w:rPr>
        <w:t>和儿童发展知识，掌握学前教育专业领域知识体系、思想与方法，重点理解和掌握专业领域核心素养内涵；了解领域渗透与知识整合，对学习科学相关知识能理解并初步运用，能综合领会并形成专业领域教学知识。初步习得基于核心素养的学习指导方法和策略。</w:t>
      </w:r>
    </w:p>
    <w:p w14:paraId="50276847" w14:textId="77777777" w:rsidR="008A1A93" w:rsidRPr="00C13FE3" w:rsidRDefault="00654FDB">
      <w:pPr>
        <w:adjustRightInd w:val="0"/>
        <w:snapToGrid w:val="0"/>
        <w:rPr>
          <w:rFonts w:ascii="微软雅黑" w:eastAsia="微软雅黑" w:hAnsi="微软雅黑"/>
          <w:color w:val="FF0000"/>
          <w:szCs w:val="24"/>
        </w:rPr>
      </w:pPr>
      <w:r>
        <w:rPr>
          <w:rFonts w:ascii="微软雅黑" w:eastAsia="微软雅黑" w:hAnsi="微软雅黑"/>
          <w:szCs w:val="24"/>
        </w:rPr>
        <w:t xml:space="preserve">2.4 </w:t>
      </w:r>
      <w:r w:rsidR="00573BDD" w:rsidRPr="00573BDD">
        <w:rPr>
          <w:rFonts w:ascii="微软雅黑" w:eastAsia="微软雅黑" w:hAnsi="微软雅黑" w:hint="eastAsia"/>
          <w:szCs w:val="24"/>
        </w:rPr>
        <w:t xml:space="preserve">[保教能力] </w:t>
      </w:r>
      <w:r w:rsidR="00573BDD" w:rsidRPr="00C13FE3">
        <w:rPr>
          <w:rFonts w:ascii="微软雅黑" w:eastAsia="微软雅黑" w:hAnsi="微软雅黑" w:hint="eastAsia"/>
          <w:color w:val="FF0000"/>
          <w:szCs w:val="24"/>
        </w:rPr>
        <w:t>理解教师是幼儿学习和发展的促进者。</w:t>
      </w:r>
      <w:r w:rsidR="00573BDD" w:rsidRPr="00573BDD">
        <w:rPr>
          <w:rFonts w:ascii="微软雅黑" w:eastAsia="微软雅黑" w:hAnsi="微软雅黑" w:hint="eastAsia"/>
          <w:szCs w:val="24"/>
        </w:rPr>
        <w:t>能够依据《幼儿园教育指导纲要（试行）》和《3-6岁儿童学习与发展指南》，</w:t>
      </w:r>
      <w:r w:rsidR="00573BDD" w:rsidRPr="00C13FE3">
        <w:rPr>
          <w:rFonts w:ascii="微软雅黑" w:eastAsia="微软雅黑" w:hAnsi="微软雅黑" w:hint="eastAsia"/>
          <w:color w:val="FF0000"/>
          <w:szCs w:val="24"/>
        </w:rPr>
        <w:t>以学习者为中心，</w:t>
      </w:r>
      <w:r w:rsidR="00573BDD" w:rsidRPr="00573BDD">
        <w:rPr>
          <w:rFonts w:ascii="微软雅黑" w:eastAsia="微软雅黑" w:hAnsi="微软雅黑" w:hint="eastAsia"/>
          <w:szCs w:val="24"/>
        </w:rPr>
        <w:t>根据幼儿身心发展规律和学习特点，</w:t>
      </w:r>
      <w:r w:rsidR="00573BDD" w:rsidRPr="00C13FE3">
        <w:rPr>
          <w:rFonts w:ascii="微软雅黑" w:eastAsia="微软雅黑" w:hAnsi="微软雅黑" w:hint="eastAsia"/>
          <w:color w:val="FF0000"/>
          <w:szCs w:val="24"/>
        </w:rPr>
        <w:t>整合各领域的内容，</w:t>
      </w:r>
      <w:r w:rsidR="00573BDD" w:rsidRPr="00573BDD">
        <w:rPr>
          <w:rFonts w:ascii="微软雅黑" w:eastAsia="微软雅黑" w:hAnsi="微软雅黑" w:hint="eastAsia"/>
          <w:szCs w:val="24"/>
        </w:rPr>
        <w:t>科学规划一日生活，</w:t>
      </w:r>
      <w:r w:rsidR="00573BDD" w:rsidRPr="00C13FE3">
        <w:rPr>
          <w:rFonts w:ascii="微软雅黑" w:eastAsia="微软雅黑" w:hAnsi="微软雅黑" w:hint="eastAsia"/>
          <w:color w:val="FF0000"/>
          <w:szCs w:val="24"/>
        </w:rPr>
        <w:t>创设教育环境，综合实施教育活动，有针对性地指导学习过程，实施融合教育。有效运用多种方法，进行学习评价。</w:t>
      </w:r>
    </w:p>
    <w:p w14:paraId="12D8536C"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学会育人</w:t>
      </w:r>
    </w:p>
    <w:p w14:paraId="100511BB" w14:textId="77777777" w:rsidR="008A1A93" w:rsidRPr="000D2BF1"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2.5 </w:t>
      </w:r>
      <w:r w:rsidR="00573BDD" w:rsidRPr="00573BDD">
        <w:rPr>
          <w:rFonts w:ascii="微软雅黑" w:eastAsia="微软雅黑" w:hAnsi="微软雅黑" w:hint="eastAsia"/>
          <w:szCs w:val="24"/>
        </w:rPr>
        <w:t xml:space="preserve">[班级管理] </w:t>
      </w:r>
      <w:r w:rsidR="00573BDD" w:rsidRPr="00C13FE3">
        <w:rPr>
          <w:rFonts w:ascii="微软雅黑" w:eastAsia="微软雅黑" w:hAnsi="微软雅黑" w:hint="eastAsia"/>
          <w:color w:val="FF0000"/>
          <w:szCs w:val="24"/>
        </w:rPr>
        <w:t>掌握班级建设、班级教育活动组织、幼儿发展指导、综合素质评价、与家长及社区沟通合作等班级常规工作的方法与要点，研究班级工作的规律。</w:t>
      </w:r>
      <w:r w:rsidR="00573BDD" w:rsidRPr="000D2BF1">
        <w:rPr>
          <w:rFonts w:ascii="微软雅黑" w:eastAsia="微软雅黑" w:hAnsi="微软雅黑" w:hint="eastAsia"/>
          <w:szCs w:val="24"/>
        </w:rPr>
        <w:t>建立</w:t>
      </w:r>
      <w:r w:rsidR="00573BDD" w:rsidRPr="00C13FE3">
        <w:rPr>
          <w:rFonts w:ascii="微软雅黑" w:eastAsia="微软雅黑" w:hAnsi="微软雅黑" w:hint="eastAsia"/>
          <w:color w:val="FF0000"/>
          <w:szCs w:val="24"/>
        </w:rPr>
        <w:t>良好的</w:t>
      </w:r>
      <w:r w:rsidR="00573BDD" w:rsidRPr="000D2BF1">
        <w:rPr>
          <w:rFonts w:ascii="微软雅黑" w:eastAsia="微软雅黑" w:hAnsi="微软雅黑" w:hint="eastAsia"/>
          <w:szCs w:val="24"/>
        </w:rPr>
        <w:t>班级秩序与规则，合理规划利用时间与空间，创设</w:t>
      </w:r>
      <w:r w:rsidR="00573BDD" w:rsidRPr="00C13FE3">
        <w:rPr>
          <w:rFonts w:ascii="微软雅黑" w:eastAsia="微软雅黑" w:hAnsi="微软雅黑" w:hint="eastAsia"/>
          <w:color w:val="FF0000"/>
          <w:szCs w:val="24"/>
        </w:rPr>
        <w:t>安全舒适的</w:t>
      </w:r>
      <w:r w:rsidR="00573BDD" w:rsidRPr="000D2BF1">
        <w:rPr>
          <w:rFonts w:ascii="微软雅黑" w:eastAsia="微软雅黑" w:hAnsi="微软雅黑" w:hint="eastAsia"/>
          <w:szCs w:val="24"/>
        </w:rPr>
        <w:t>班级环境，充分利用各种教育资源，建立良好的同伴关系和师幼关系，营造</w:t>
      </w:r>
      <w:r w:rsidR="00573BDD" w:rsidRPr="00C13FE3">
        <w:rPr>
          <w:rFonts w:ascii="微软雅黑" w:eastAsia="微软雅黑" w:hAnsi="微软雅黑" w:hint="eastAsia"/>
          <w:color w:val="FF0000"/>
          <w:szCs w:val="24"/>
        </w:rPr>
        <w:t>尊重、平等、积极向上的</w:t>
      </w:r>
      <w:r w:rsidR="00573BDD" w:rsidRPr="000D2BF1">
        <w:rPr>
          <w:rFonts w:ascii="微软雅黑" w:eastAsia="微软雅黑" w:hAnsi="微软雅黑" w:hint="eastAsia"/>
          <w:szCs w:val="24"/>
        </w:rPr>
        <w:t>班级氛围。</w:t>
      </w:r>
    </w:p>
    <w:p w14:paraId="2D85EEF4" w14:textId="77777777" w:rsidR="008A1A93" w:rsidRPr="000D2BF1" w:rsidRDefault="00654FDB">
      <w:pPr>
        <w:adjustRightInd w:val="0"/>
        <w:snapToGrid w:val="0"/>
        <w:rPr>
          <w:rFonts w:ascii="微软雅黑" w:eastAsia="微软雅黑" w:hAnsi="微软雅黑"/>
          <w:szCs w:val="24"/>
        </w:rPr>
      </w:pPr>
      <w:r>
        <w:rPr>
          <w:rFonts w:ascii="微软雅黑" w:eastAsia="微软雅黑" w:hAnsi="微软雅黑"/>
          <w:szCs w:val="24"/>
        </w:rPr>
        <w:t xml:space="preserve">2.6 </w:t>
      </w:r>
      <w:r w:rsidR="00FB6CFD" w:rsidRPr="00FB6CFD">
        <w:rPr>
          <w:rFonts w:ascii="微软雅黑" w:eastAsia="微软雅黑" w:hAnsi="微软雅黑" w:hint="eastAsia"/>
          <w:szCs w:val="24"/>
        </w:rPr>
        <w:t xml:space="preserve">[综合育人] </w:t>
      </w:r>
      <w:r w:rsidR="00FB6CFD" w:rsidRPr="00C13FE3">
        <w:rPr>
          <w:rFonts w:ascii="微软雅黑" w:eastAsia="微软雅黑" w:hAnsi="微软雅黑" w:hint="eastAsia"/>
          <w:color w:val="FF0000"/>
          <w:szCs w:val="24"/>
        </w:rPr>
        <w:t>树立德育为先理念，掌握幼儿社会性</w:t>
      </w:r>
      <w:r w:rsidR="00FB6CFD" w:rsidRPr="00C13FE3">
        <w:rPr>
          <w:rFonts w:ascii="微软雅黑" w:eastAsia="微软雅黑" w:hAnsi="微软雅黑"/>
          <w:color w:val="FF0000"/>
          <w:szCs w:val="24"/>
        </w:rPr>
        <w:t>-情感发展的特点和规律，注重培育幼儿良好意志品质和行为习惯，使其获得积极体验。</w:t>
      </w:r>
      <w:r w:rsidR="00FB6CFD" w:rsidRPr="000D2BF1">
        <w:rPr>
          <w:rFonts w:ascii="微软雅黑" w:eastAsia="微软雅黑" w:hAnsi="微软雅黑"/>
          <w:szCs w:val="24"/>
        </w:rPr>
        <w:t>理解环境育人价值，</w:t>
      </w:r>
      <w:r w:rsidR="00FB6CFD" w:rsidRPr="00C13FE3">
        <w:rPr>
          <w:rFonts w:ascii="微软雅黑" w:eastAsia="微软雅黑" w:hAnsi="微软雅黑"/>
          <w:color w:val="FF0000"/>
          <w:szCs w:val="24"/>
        </w:rPr>
        <w:t>理解</w:t>
      </w:r>
      <w:r w:rsidR="00FB6CFD" w:rsidRPr="000D2BF1">
        <w:rPr>
          <w:rFonts w:ascii="微软雅黑" w:eastAsia="微软雅黑" w:hAnsi="微软雅黑"/>
          <w:szCs w:val="24"/>
        </w:rPr>
        <w:t>园</w:t>
      </w:r>
      <w:proofErr w:type="gramStart"/>
      <w:r w:rsidR="00FB6CFD" w:rsidRPr="000D2BF1">
        <w:rPr>
          <w:rFonts w:ascii="微软雅黑" w:eastAsia="微软雅黑" w:hAnsi="微软雅黑" w:hint="eastAsia"/>
          <w:szCs w:val="24"/>
        </w:rPr>
        <w:t>所文化</w:t>
      </w:r>
      <w:proofErr w:type="gramEnd"/>
      <w:r w:rsidR="00FB6CFD" w:rsidRPr="000D2BF1">
        <w:rPr>
          <w:rFonts w:ascii="微软雅黑" w:eastAsia="微软雅黑" w:hAnsi="微软雅黑" w:hint="eastAsia"/>
          <w:szCs w:val="24"/>
        </w:rPr>
        <w:t>和一日生活对幼儿发展的价值。</w:t>
      </w:r>
      <w:r w:rsidR="00FB6CFD" w:rsidRPr="00C13FE3">
        <w:rPr>
          <w:rFonts w:ascii="微软雅黑" w:eastAsia="微软雅黑" w:hAnsi="微软雅黑" w:hint="eastAsia"/>
          <w:color w:val="FF0000"/>
          <w:szCs w:val="24"/>
        </w:rPr>
        <w:t>将社会性</w:t>
      </w:r>
      <w:r w:rsidR="00FB6CFD" w:rsidRPr="00C13FE3">
        <w:rPr>
          <w:rFonts w:ascii="微软雅黑" w:eastAsia="微软雅黑" w:hAnsi="微软雅黑"/>
          <w:color w:val="FF0000"/>
          <w:szCs w:val="24"/>
        </w:rPr>
        <w:t>-情感教育内容灵活渗透在一日生活之中，通过环境影响感染幼儿。</w:t>
      </w:r>
      <w:r w:rsidR="00FB6CFD" w:rsidRPr="000D2BF1">
        <w:rPr>
          <w:rFonts w:ascii="微软雅黑" w:eastAsia="微软雅黑" w:hAnsi="微软雅黑"/>
          <w:szCs w:val="24"/>
        </w:rPr>
        <w:t>综合利用幼儿园、家庭和社区各种资源全面育人。</w:t>
      </w:r>
    </w:p>
    <w:p w14:paraId="062CCD14" w14:textId="77777777" w:rsidR="008A1A93" w:rsidRDefault="00654FDB">
      <w:pPr>
        <w:numPr>
          <w:ilvl w:val="0"/>
          <w:numId w:val="3"/>
        </w:numPr>
        <w:adjustRightInd w:val="0"/>
        <w:snapToGrid w:val="0"/>
        <w:rPr>
          <w:rFonts w:ascii="微软雅黑" w:eastAsia="微软雅黑" w:hAnsi="微软雅黑"/>
          <w:szCs w:val="24"/>
        </w:rPr>
      </w:pPr>
      <w:r>
        <w:rPr>
          <w:rFonts w:ascii="微软雅黑" w:eastAsia="微软雅黑" w:hAnsi="微软雅黑" w:hint="eastAsia"/>
          <w:szCs w:val="24"/>
        </w:rPr>
        <w:t>学会发展</w:t>
      </w:r>
    </w:p>
    <w:p w14:paraId="7FC421D9" w14:textId="77777777" w:rsidR="008A1A93" w:rsidRPr="00484A4A" w:rsidRDefault="00654FDB">
      <w:pPr>
        <w:adjustRightInd w:val="0"/>
        <w:snapToGrid w:val="0"/>
        <w:rPr>
          <w:rFonts w:ascii="微软雅黑" w:eastAsia="微软雅黑" w:hAnsi="微软雅黑"/>
          <w:color w:val="FF0000"/>
          <w:szCs w:val="24"/>
        </w:rPr>
      </w:pPr>
      <w:r w:rsidRPr="00484A4A">
        <w:rPr>
          <w:rFonts w:ascii="微软雅黑" w:eastAsia="微软雅黑" w:hAnsi="微软雅黑"/>
          <w:color w:val="FF0000"/>
          <w:szCs w:val="24"/>
        </w:rPr>
        <w:t xml:space="preserve">2.7 </w:t>
      </w:r>
      <w:r w:rsidR="00FB6CFD" w:rsidRPr="00484A4A">
        <w:rPr>
          <w:rFonts w:ascii="微软雅黑" w:eastAsia="微软雅黑" w:hAnsi="微软雅黑" w:hint="eastAsia"/>
          <w:color w:val="FF0000"/>
          <w:szCs w:val="24"/>
        </w:rPr>
        <w:t>[自主学习] 具有终身学习与专业发展意识。了解专业发展核心内容和发展阶段路径，能够结合就业</w:t>
      </w:r>
      <w:proofErr w:type="gramStart"/>
      <w:r w:rsidR="00FB6CFD" w:rsidRPr="00484A4A">
        <w:rPr>
          <w:rFonts w:ascii="微软雅黑" w:eastAsia="微软雅黑" w:hAnsi="微软雅黑" w:hint="eastAsia"/>
          <w:color w:val="FF0000"/>
          <w:szCs w:val="24"/>
        </w:rPr>
        <w:t>愿景制定</w:t>
      </w:r>
      <w:proofErr w:type="gramEnd"/>
      <w:r w:rsidR="00FB6CFD" w:rsidRPr="00484A4A">
        <w:rPr>
          <w:rFonts w:ascii="微软雅黑" w:eastAsia="微软雅黑" w:hAnsi="微软雅黑" w:hint="eastAsia"/>
          <w:color w:val="FF0000"/>
          <w:szCs w:val="24"/>
        </w:rPr>
        <w:t>自身学习和专业发展规划。养成自主学习习惯，具有自我管理能力。</w:t>
      </w:r>
    </w:p>
    <w:p w14:paraId="22537AC5" w14:textId="77777777" w:rsidR="008A1A93" w:rsidRPr="00484A4A" w:rsidRDefault="00654FDB">
      <w:pPr>
        <w:adjustRightInd w:val="0"/>
        <w:snapToGrid w:val="0"/>
        <w:rPr>
          <w:rFonts w:ascii="微软雅黑" w:eastAsia="微软雅黑" w:hAnsi="微软雅黑"/>
          <w:color w:val="FF0000"/>
          <w:szCs w:val="24"/>
        </w:rPr>
      </w:pPr>
      <w:r w:rsidRPr="00484A4A">
        <w:rPr>
          <w:rFonts w:ascii="微软雅黑" w:eastAsia="微软雅黑" w:hAnsi="微软雅黑"/>
          <w:color w:val="FF0000"/>
          <w:szCs w:val="24"/>
        </w:rPr>
        <w:t xml:space="preserve">2.8 </w:t>
      </w:r>
      <w:r w:rsidR="00FB6CFD" w:rsidRPr="00484A4A">
        <w:rPr>
          <w:rFonts w:ascii="微软雅黑" w:eastAsia="微软雅黑" w:hAnsi="微软雅黑" w:hint="eastAsia"/>
          <w:color w:val="FF0000"/>
          <w:szCs w:val="24"/>
        </w:rPr>
        <w:t>[国际视野] 具有全球意识和开放心态，了解国外学前教育改革发展的趋势和前沿动态。积极参与国际教育交流。尝试借鉴国际先进教育理念和经验进行教育教学。</w:t>
      </w:r>
    </w:p>
    <w:p w14:paraId="779991A2" w14:textId="77777777" w:rsidR="00FB6CFD" w:rsidRPr="00484A4A" w:rsidRDefault="00FB6CFD">
      <w:pPr>
        <w:adjustRightInd w:val="0"/>
        <w:snapToGrid w:val="0"/>
        <w:rPr>
          <w:rFonts w:ascii="微软雅黑" w:eastAsia="微软雅黑" w:hAnsi="微软雅黑"/>
          <w:color w:val="FF0000"/>
          <w:szCs w:val="24"/>
        </w:rPr>
      </w:pPr>
      <w:r w:rsidRPr="00484A4A">
        <w:rPr>
          <w:rFonts w:ascii="微软雅黑" w:eastAsia="微软雅黑" w:hAnsi="微软雅黑" w:hint="eastAsia"/>
          <w:color w:val="FF0000"/>
          <w:szCs w:val="24"/>
        </w:rPr>
        <w:t>2.9 [反思研究] 理解教师是反思</w:t>
      </w:r>
      <w:proofErr w:type="gramStart"/>
      <w:r w:rsidRPr="00484A4A">
        <w:rPr>
          <w:rFonts w:ascii="微软雅黑" w:eastAsia="微软雅黑" w:hAnsi="微软雅黑" w:hint="eastAsia"/>
          <w:color w:val="FF0000"/>
          <w:szCs w:val="24"/>
        </w:rPr>
        <w:t>型实践</w:t>
      </w:r>
      <w:proofErr w:type="gramEnd"/>
      <w:r w:rsidRPr="00484A4A">
        <w:rPr>
          <w:rFonts w:ascii="微软雅黑" w:eastAsia="微软雅黑" w:hAnsi="微软雅黑" w:hint="eastAsia"/>
          <w:color w:val="FF0000"/>
          <w:szCs w:val="24"/>
        </w:rPr>
        <w:t>者。</w:t>
      </w:r>
      <w:r w:rsidRPr="00C13FE3">
        <w:rPr>
          <w:rFonts w:ascii="微软雅黑" w:eastAsia="微软雅黑" w:hAnsi="微软雅黑" w:hint="eastAsia"/>
          <w:color w:val="000000" w:themeColor="text1"/>
          <w:szCs w:val="24"/>
        </w:rPr>
        <w:t>运用批判性思维方法，</w:t>
      </w:r>
      <w:r w:rsidRPr="00484A4A">
        <w:rPr>
          <w:rFonts w:ascii="微软雅黑" w:eastAsia="微软雅黑" w:hAnsi="微软雅黑" w:hint="eastAsia"/>
          <w:color w:val="FF0000"/>
          <w:szCs w:val="24"/>
        </w:rPr>
        <w:t>关注和分析教育实践中的问题。掌握研究幼儿行为和教育教学的方法，具有一定的创新意识和教育教学研究能力。</w:t>
      </w:r>
    </w:p>
    <w:p w14:paraId="5974EB49" w14:textId="77777777" w:rsidR="00FB6CFD" w:rsidRPr="00484A4A" w:rsidRDefault="00FB6CFD">
      <w:pPr>
        <w:adjustRightInd w:val="0"/>
        <w:snapToGrid w:val="0"/>
        <w:rPr>
          <w:rFonts w:ascii="微软雅黑" w:eastAsia="微软雅黑" w:hAnsi="微软雅黑"/>
          <w:color w:val="FF0000"/>
          <w:szCs w:val="24"/>
        </w:rPr>
      </w:pPr>
      <w:r w:rsidRPr="00484A4A">
        <w:rPr>
          <w:rFonts w:ascii="微软雅黑" w:eastAsia="微软雅黑" w:hAnsi="微软雅黑" w:hint="eastAsia"/>
          <w:color w:val="FF0000"/>
          <w:szCs w:val="24"/>
        </w:rPr>
        <w:t>2.10 [交流</w:t>
      </w:r>
      <w:r w:rsidRPr="00C13FE3">
        <w:rPr>
          <w:rFonts w:ascii="微软雅黑" w:eastAsia="微软雅黑" w:hAnsi="微软雅黑" w:hint="eastAsia"/>
          <w:color w:val="000000" w:themeColor="text1"/>
          <w:szCs w:val="24"/>
        </w:rPr>
        <w:t>合作</w:t>
      </w:r>
      <w:r w:rsidRPr="00484A4A">
        <w:rPr>
          <w:rFonts w:ascii="微软雅黑" w:eastAsia="微软雅黑" w:hAnsi="微软雅黑" w:hint="eastAsia"/>
          <w:color w:val="FF0000"/>
          <w:szCs w:val="24"/>
        </w:rPr>
        <w:t xml:space="preserve">] </w:t>
      </w:r>
      <w:r w:rsidRPr="00C13FE3">
        <w:rPr>
          <w:rFonts w:ascii="微软雅黑" w:eastAsia="微软雅黑" w:hAnsi="微软雅黑" w:hint="eastAsia"/>
          <w:color w:val="000000" w:themeColor="text1"/>
          <w:szCs w:val="24"/>
        </w:rPr>
        <w:t>理解学习共同体的作用，具有团队协作精神，掌握沟通合作技能，</w:t>
      </w:r>
      <w:r w:rsidRPr="00484A4A">
        <w:rPr>
          <w:rFonts w:ascii="微软雅黑" w:eastAsia="微软雅黑" w:hAnsi="微软雅黑" w:hint="eastAsia"/>
          <w:color w:val="FF0000"/>
          <w:szCs w:val="24"/>
        </w:rPr>
        <w:t>积极开展小组互助和合作学习。</w:t>
      </w:r>
    </w:p>
    <w:p w14:paraId="75733E09" w14:textId="77777777" w:rsidR="008A1A93" w:rsidRDefault="00654FDB">
      <w:pPr>
        <w:jc w:val="left"/>
        <w:outlineLvl w:val="1"/>
        <w:rPr>
          <w:rStyle w:val="20"/>
          <w:rFonts w:ascii="微软雅黑" w:eastAsia="微软雅黑" w:hAnsi="微软雅黑"/>
          <w:b/>
        </w:rPr>
      </w:pPr>
      <w:bookmarkStart w:id="13" w:name="_Toc58064534"/>
      <w:r>
        <w:rPr>
          <w:rStyle w:val="20"/>
          <w:rFonts w:ascii="微软雅黑" w:eastAsia="微软雅黑" w:hAnsi="微软雅黑" w:hint="eastAsia"/>
          <w:b/>
        </w:rPr>
        <w:t>第一部分：达成情况</w:t>
      </w:r>
      <w:bookmarkEnd w:id="13"/>
    </w:p>
    <w:p w14:paraId="611FDC66" w14:textId="77777777" w:rsidR="008A1A93" w:rsidRDefault="00654FDB">
      <w:pPr>
        <w:jc w:val="left"/>
        <w:rPr>
          <w:rFonts w:ascii="楷体" w:hAnsi="楷体" w:cs="宋体"/>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条文的达成情况。数据描述以《专业状态数据分析报告》为依据进行分析和达成说明，事实描述以具体明确的文件、制度、行为、效果等进行评价分析和达成说明）</w:t>
      </w:r>
    </w:p>
    <w:p w14:paraId="1E571C15" w14:textId="77777777"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14:paraId="0EDD221B" w14:textId="77777777" w:rsidR="00DB6C08" w:rsidRPr="00EF35A1" w:rsidRDefault="00DB6C08" w:rsidP="00DB6C08">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54721C6E" w14:textId="77777777" w:rsidR="000D78F0"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r w:rsidR="000D78F0" w:rsidRPr="000D78F0">
        <w:rPr>
          <w:rFonts w:ascii="华文楷体" w:eastAsia="华文楷体" w:hAnsi="华文楷体" w:cs="宋体"/>
        </w:rPr>
        <w:t></w:t>
      </w:r>
      <w:r w:rsidR="000D78F0" w:rsidRPr="000D78F0">
        <w:rPr>
          <w:rFonts w:ascii="华文楷体" w:eastAsia="华文楷体" w:hAnsi="华文楷体" w:cs="宋体"/>
        </w:rPr>
        <w:tab/>
      </w:r>
    </w:p>
    <w:p w14:paraId="38B991C3" w14:textId="77777777" w:rsidR="008A1A93" w:rsidRPr="000D2BF1" w:rsidRDefault="000D78F0" w:rsidP="00A1325E">
      <w:pPr>
        <w:pStyle w:val="af1"/>
        <w:numPr>
          <w:ilvl w:val="0"/>
          <w:numId w:val="7"/>
        </w:numPr>
        <w:spacing w:before="120" w:after="120" w:line="288" w:lineRule="auto"/>
        <w:ind w:firstLineChars="0"/>
        <w:rPr>
          <w:rFonts w:ascii="华文楷体" w:eastAsia="华文楷体" w:hAnsi="华文楷体" w:cs="宋体"/>
        </w:rPr>
      </w:pPr>
      <w:r w:rsidRPr="000D2BF1">
        <w:rPr>
          <w:rFonts w:ascii="华文楷体" w:eastAsia="华文楷体" w:hAnsi="华文楷体" w:cs="宋体" w:hint="eastAsia"/>
        </w:rPr>
        <w:t>描述说明对“学会教学”“学会发展”两个维度六项毕业要求内涵的理解、</w:t>
      </w:r>
      <w:r w:rsidRPr="000D2BF1">
        <w:rPr>
          <w:rFonts w:ascii="华文楷体" w:eastAsia="华文楷体" w:hAnsi="华文楷体" w:cs="宋体" w:hint="eastAsia"/>
        </w:rPr>
        <w:lastRenderedPageBreak/>
        <w:t>指标点分解的依据，以及课程支撑的可衡量性。</w:t>
      </w:r>
    </w:p>
    <w:p w14:paraId="4219AB99"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14:paraId="1172900F" w14:textId="77777777">
        <w:tc>
          <w:tcPr>
            <w:tcW w:w="2130" w:type="dxa"/>
            <w:vAlign w:val="center"/>
          </w:tcPr>
          <w:p w14:paraId="6DD8EA8A" w14:textId="77777777" w:rsidR="008A1A93" w:rsidRDefault="008A1A93">
            <w:pPr>
              <w:pStyle w:val="af1"/>
              <w:spacing w:beforeLines="50" w:before="156"/>
              <w:ind w:firstLineChars="0" w:firstLine="0"/>
              <w:jc w:val="center"/>
              <w:rPr>
                <w:rFonts w:ascii="宋体" w:hAnsi="宋体" w:cs="Times New Roman"/>
              </w:rPr>
            </w:pPr>
          </w:p>
        </w:tc>
        <w:tc>
          <w:tcPr>
            <w:tcW w:w="2130" w:type="dxa"/>
            <w:vAlign w:val="center"/>
          </w:tcPr>
          <w:p w14:paraId="35AAA7CB" w14:textId="77777777" w:rsidR="008A1A93" w:rsidRDefault="00654FDB">
            <w:pPr>
              <w:pStyle w:val="af1"/>
              <w:spacing w:beforeLines="50" w:before="156"/>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14:paraId="6EF3F3BB" w14:textId="77777777" w:rsidR="008A1A93" w:rsidRDefault="00654FDB">
            <w:pPr>
              <w:pStyle w:val="af1"/>
              <w:spacing w:beforeLines="50" w:before="156"/>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14:paraId="1FDA36BC" w14:textId="77777777" w:rsidR="008A1A93" w:rsidRDefault="00654FDB">
            <w:pPr>
              <w:pStyle w:val="af1"/>
              <w:spacing w:beforeLines="50" w:before="156"/>
              <w:ind w:firstLineChars="0" w:firstLine="0"/>
              <w:jc w:val="center"/>
              <w:rPr>
                <w:rFonts w:ascii="宋体" w:hAnsi="宋体" w:cs="Times New Roman"/>
                <w:bCs/>
              </w:rPr>
            </w:pPr>
            <w:r>
              <w:rPr>
                <w:rFonts w:ascii="宋体" w:hAnsi="宋体" w:cs="楷体" w:hint="eastAsia"/>
              </w:rPr>
              <w:t>……</w:t>
            </w:r>
          </w:p>
        </w:tc>
      </w:tr>
      <w:tr w:rsidR="008A1A93" w14:paraId="4B09FC5F" w14:textId="77777777">
        <w:tc>
          <w:tcPr>
            <w:tcW w:w="2130" w:type="dxa"/>
            <w:vAlign w:val="center"/>
          </w:tcPr>
          <w:p w14:paraId="730D470B" w14:textId="77777777" w:rsidR="008A1A93" w:rsidRDefault="00654FDB">
            <w:pPr>
              <w:pStyle w:val="af1"/>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14:paraId="5F6B68A8"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369AD205"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6C77CD40" w14:textId="77777777" w:rsidR="008A1A93" w:rsidRDefault="008A1A93">
            <w:pPr>
              <w:pStyle w:val="af1"/>
              <w:spacing w:beforeLines="50" w:before="156"/>
              <w:ind w:firstLineChars="0" w:firstLine="0"/>
              <w:jc w:val="center"/>
              <w:rPr>
                <w:rFonts w:ascii="宋体" w:hAnsi="宋体" w:cs="楷体"/>
              </w:rPr>
            </w:pPr>
          </w:p>
        </w:tc>
      </w:tr>
      <w:tr w:rsidR="008A1A93" w14:paraId="182D2CD7" w14:textId="77777777">
        <w:tc>
          <w:tcPr>
            <w:tcW w:w="2130" w:type="dxa"/>
            <w:vAlign w:val="center"/>
          </w:tcPr>
          <w:p w14:paraId="5923A68C" w14:textId="77777777" w:rsidR="008A1A93" w:rsidRDefault="00654FDB">
            <w:pPr>
              <w:pStyle w:val="af1"/>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14:paraId="47B92120"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2438A16B"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2B9542B7" w14:textId="77777777" w:rsidR="008A1A93" w:rsidRDefault="008A1A93">
            <w:pPr>
              <w:pStyle w:val="af1"/>
              <w:spacing w:beforeLines="50" w:before="156"/>
              <w:ind w:firstLineChars="0" w:firstLine="0"/>
              <w:jc w:val="center"/>
              <w:rPr>
                <w:rFonts w:ascii="宋体" w:hAnsi="宋体" w:cs="楷体"/>
              </w:rPr>
            </w:pPr>
          </w:p>
        </w:tc>
      </w:tr>
      <w:tr w:rsidR="008A1A93" w14:paraId="7C5CC53E" w14:textId="77777777">
        <w:tc>
          <w:tcPr>
            <w:tcW w:w="2130" w:type="dxa"/>
            <w:vAlign w:val="center"/>
          </w:tcPr>
          <w:p w14:paraId="181DFD17" w14:textId="77777777" w:rsidR="008A1A93" w:rsidRDefault="00654FDB">
            <w:pPr>
              <w:pStyle w:val="af1"/>
              <w:spacing w:beforeLines="50" w:before="156"/>
              <w:ind w:firstLineChars="0" w:firstLine="0"/>
              <w:jc w:val="center"/>
              <w:rPr>
                <w:rFonts w:ascii="宋体" w:hAnsi="宋体" w:cs="Times New Roman"/>
              </w:rPr>
            </w:pPr>
            <w:r>
              <w:rPr>
                <w:rFonts w:ascii="宋体" w:hAnsi="宋体" w:cs="楷体" w:hint="eastAsia"/>
              </w:rPr>
              <w:t>……</w:t>
            </w:r>
          </w:p>
        </w:tc>
        <w:tc>
          <w:tcPr>
            <w:tcW w:w="2130" w:type="dxa"/>
            <w:vAlign w:val="center"/>
          </w:tcPr>
          <w:p w14:paraId="51830BAF" w14:textId="77777777" w:rsidR="008A1A93" w:rsidRDefault="008A1A93">
            <w:pPr>
              <w:pStyle w:val="af1"/>
              <w:spacing w:beforeLines="50" w:before="156"/>
              <w:ind w:firstLineChars="0" w:firstLine="0"/>
              <w:jc w:val="center"/>
              <w:rPr>
                <w:rFonts w:ascii="宋体" w:hAnsi="宋体" w:cs="Times New Roman"/>
              </w:rPr>
            </w:pPr>
          </w:p>
        </w:tc>
        <w:tc>
          <w:tcPr>
            <w:tcW w:w="2131" w:type="dxa"/>
            <w:vAlign w:val="center"/>
          </w:tcPr>
          <w:p w14:paraId="2B64187C" w14:textId="77777777" w:rsidR="008A1A93" w:rsidRDefault="008A1A93">
            <w:pPr>
              <w:pStyle w:val="af1"/>
              <w:spacing w:beforeLines="50" w:before="156"/>
              <w:ind w:firstLineChars="0" w:firstLine="0"/>
              <w:jc w:val="center"/>
              <w:rPr>
                <w:rFonts w:ascii="宋体" w:hAnsi="宋体" w:cs="Times New Roman"/>
              </w:rPr>
            </w:pPr>
          </w:p>
        </w:tc>
        <w:tc>
          <w:tcPr>
            <w:tcW w:w="2131" w:type="dxa"/>
            <w:vAlign w:val="center"/>
          </w:tcPr>
          <w:p w14:paraId="3A0C13B4" w14:textId="77777777" w:rsidR="008A1A93" w:rsidRDefault="008A1A93">
            <w:pPr>
              <w:pStyle w:val="af1"/>
              <w:spacing w:beforeLines="50" w:before="156"/>
              <w:ind w:firstLineChars="0" w:firstLine="0"/>
              <w:jc w:val="center"/>
              <w:rPr>
                <w:rFonts w:ascii="宋体" w:hAnsi="宋体" w:cs="Times New Roman"/>
              </w:rPr>
            </w:pPr>
          </w:p>
        </w:tc>
      </w:tr>
    </w:tbl>
    <w:p w14:paraId="0E07C819"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列表说明专业毕业要求对认证标准“毕业要求”</w:t>
      </w:r>
      <w:r w:rsidR="00B53761" w:rsidRPr="000D2BF1">
        <w:rPr>
          <w:rFonts w:ascii="华文楷体" w:eastAsia="华文楷体" w:hAnsi="华文楷体" w:cs="宋体"/>
        </w:rPr>
        <w:t>10</w:t>
      </w:r>
      <w:r w:rsidRPr="000D2BF1">
        <w:rPr>
          <w:rFonts w:ascii="华文楷体" w:eastAsia="华文楷体" w:hAnsi="华文楷体" w:cs="宋体" w:hint="eastAsia"/>
        </w:rPr>
        <w:t>条（</w:t>
      </w:r>
      <w:r w:rsidRPr="000D2BF1">
        <w:rPr>
          <w:rFonts w:ascii="华文楷体" w:eastAsia="华文楷体" w:hAnsi="华文楷体" w:cs="宋体"/>
        </w:rPr>
        <w:t>2.1-2.</w:t>
      </w:r>
      <w:r w:rsidR="00B53761" w:rsidRPr="000D2BF1">
        <w:rPr>
          <w:rFonts w:ascii="华文楷体" w:eastAsia="华文楷体" w:hAnsi="华文楷体" w:cs="宋体"/>
        </w:rPr>
        <w:t>10</w:t>
      </w:r>
      <w:r w:rsidRPr="000D2BF1">
        <w:rPr>
          <w:rFonts w:ascii="华文楷体" w:eastAsia="华文楷体" w:hAnsi="华文楷体" w:cs="宋体" w:hint="eastAsia"/>
        </w:rPr>
        <w:t>）</w:t>
      </w:r>
      <w:r w:rsidRPr="00A1325E">
        <w:rPr>
          <w:rFonts w:ascii="华文楷体" w:eastAsia="华文楷体" w:hAnsi="华文楷体" w:cs="宋体" w:hint="eastAsia"/>
        </w:rPr>
        <w:t>的覆盖情况并进行分析（专业不宜照搬这</w:t>
      </w:r>
      <w:r w:rsidR="00B53761" w:rsidRPr="000D2BF1">
        <w:rPr>
          <w:rFonts w:ascii="华文楷体" w:eastAsia="华文楷体" w:hAnsi="华文楷体" w:cs="宋体"/>
        </w:rPr>
        <w:t>10</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00B53761" w:rsidRPr="000D2BF1">
        <w:rPr>
          <w:rFonts w:ascii="华文楷体" w:eastAsia="华文楷体" w:hAnsi="华文楷体" w:cs="宋体"/>
        </w:rPr>
        <w:t>10</w:t>
      </w:r>
      <w:r w:rsidRPr="00A1325E">
        <w:rPr>
          <w:rFonts w:ascii="华文楷体" w:eastAsia="华文楷体" w:hAnsi="华文楷体" w:cs="宋体" w:hint="eastAsia"/>
        </w:rPr>
        <w:t>条内容）。</w:t>
      </w:r>
    </w:p>
    <w:p w14:paraId="5B942233" w14:textId="7CFBDC7F" w:rsidR="008A1A93" w:rsidRDefault="00654FDB">
      <w:pPr>
        <w:jc w:val="center"/>
        <w:rPr>
          <w:rFonts w:ascii="华文楷体" w:eastAsia="华文楷体" w:hAnsi="华文楷体" w:cs="宋体"/>
        </w:rPr>
      </w:pPr>
      <w:r>
        <w:rPr>
          <w:rFonts w:ascii="华文楷体" w:eastAsia="华文楷体" w:hAnsi="华文楷体" w:cs="宋体" w:hint="eastAsia"/>
        </w:rPr>
        <w:t>专业毕业要求与认证标准毕业要求</w:t>
      </w:r>
      <w:r w:rsidR="000D2BF1">
        <w:rPr>
          <w:rFonts w:ascii="华文楷体" w:eastAsia="华文楷体" w:hAnsi="华文楷体" w:cs="宋体" w:hint="eastAsia"/>
        </w:rPr>
        <w:t>10</w:t>
      </w:r>
      <w:r>
        <w:rPr>
          <w:rFonts w:ascii="华文楷体" w:eastAsia="华文楷体" w:hAnsi="华文楷体" w:cs="宋体" w:hint="eastAsia"/>
        </w:rPr>
        <w:t>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14:paraId="3D166D13" w14:textId="77777777">
        <w:tc>
          <w:tcPr>
            <w:tcW w:w="4253" w:type="dxa"/>
            <w:vAlign w:val="center"/>
          </w:tcPr>
          <w:p w14:paraId="5CF0E46E" w14:textId="77777777" w:rsidR="008A1A93" w:rsidRDefault="00654FDB">
            <w:pPr>
              <w:pStyle w:val="af1"/>
              <w:spacing w:beforeLines="50" w:before="156"/>
              <w:ind w:firstLineChars="0" w:firstLine="0"/>
              <w:jc w:val="center"/>
              <w:rPr>
                <w:rFonts w:ascii="宋体" w:hAnsi="宋体" w:cs="Times New Roman"/>
              </w:rPr>
            </w:pPr>
            <w:r>
              <w:rPr>
                <w:rFonts w:ascii="宋体" w:hAnsi="宋体" w:cs="Times New Roman" w:hint="eastAsia"/>
              </w:rPr>
              <w:t>专业毕业要求（列出</w:t>
            </w:r>
            <w:r w:rsidR="006F4C21">
              <w:rPr>
                <w:rFonts w:ascii="宋体" w:hAnsi="宋体" w:cs="Times New Roman" w:hint="eastAsia"/>
              </w:rPr>
              <w:t>毕业要求</w:t>
            </w:r>
            <w:r>
              <w:rPr>
                <w:rFonts w:ascii="宋体" w:hAnsi="宋体" w:cs="Times New Roman" w:hint="eastAsia"/>
              </w:rPr>
              <w:t>原文）</w:t>
            </w:r>
          </w:p>
        </w:tc>
        <w:tc>
          <w:tcPr>
            <w:tcW w:w="4252" w:type="dxa"/>
            <w:vAlign w:val="center"/>
          </w:tcPr>
          <w:p w14:paraId="20782B00" w14:textId="77777777" w:rsidR="008A1A93" w:rsidRDefault="00654FDB">
            <w:pPr>
              <w:pStyle w:val="af1"/>
              <w:spacing w:beforeLines="50" w:before="156"/>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8A1A93" w14:paraId="3D6D5FF7" w14:textId="77777777">
        <w:tc>
          <w:tcPr>
            <w:tcW w:w="4253" w:type="dxa"/>
            <w:vAlign w:val="center"/>
          </w:tcPr>
          <w:p w14:paraId="20635615" w14:textId="77777777" w:rsidR="008A1A93" w:rsidRDefault="008A1A93">
            <w:pPr>
              <w:pStyle w:val="af1"/>
              <w:spacing w:beforeLines="50" w:before="156"/>
              <w:ind w:firstLineChars="0" w:firstLine="0"/>
              <w:jc w:val="center"/>
              <w:rPr>
                <w:rFonts w:ascii="宋体" w:hAnsi="宋体" w:cs="楷体"/>
              </w:rPr>
            </w:pPr>
          </w:p>
        </w:tc>
        <w:tc>
          <w:tcPr>
            <w:tcW w:w="4252" w:type="dxa"/>
            <w:vAlign w:val="center"/>
          </w:tcPr>
          <w:p w14:paraId="1DEA37DA" w14:textId="77777777" w:rsidR="008A1A93" w:rsidRDefault="008A1A93">
            <w:pPr>
              <w:pStyle w:val="af1"/>
              <w:spacing w:beforeLines="50" w:before="156"/>
              <w:ind w:firstLineChars="0" w:firstLine="0"/>
              <w:jc w:val="center"/>
              <w:rPr>
                <w:rFonts w:ascii="宋体" w:hAnsi="宋体" w:cs="楷体"/>
              </w:rPr>
            </w:pPr>
          </w:p>
        </w:tc>
      </w:tr>
      <w:tr w:rsidR="008A1A93" w14:paraId="052CACFF" w14:textId="77777777">
        <w:tc>
          <w:tcPr>
            <w:tcW w:w="4253" w:type="dxa"/>
            <w:vAlign w:val="center"/>
          </w:tcPr>
          <w:p w14:paraId="2807624B" w14:textId="77777777" w:rsidR="008A1A93" w:rsidRDefault="008A1A93">
            <w:pPr>
              <w:pStyle w:val="af1"/>
              <w:spacing w:beforeLines="50" w:before="156"/>
              <w:ind w:firstLineChars="0" w:firstLine="0"/>
              <w:jc w:val="center"/>
              <w:rPr>
                <w:rFonts w:ascii="宋体" w:hAnsi="宋体" w:cs="楷体"/>
              </w:rPr>
            </w:pPr>
          </w:p>
        </w:tc>
        <w:tc>
          <w:tcPr>
            <w:tcW w:w="4252" w:type="dxa"/>
            <w:vAlign w:val="center"/>
          </w:tcPr>
          <w:p w14:paraId="3E52AFBD" w14:textId="77777777" w:rsidR="008A1A93" w:rsidRDefault="008A1A93">
            <w:pPr>
              <w:pStyle w:val="af1"/>
              <w:spacing w:beforeLines="50" w:before="156"/>
              <w:ind w:firstLineChars="0" w:firstLine="0"/>
              <w:jc w:val="center"/>
              <w:rPr>
                <w:rFonts w:ascii="宋体" w:hAnsi="宋体" w:cs="楷体"/>
              </w:rPr>
            </w:pPr>
          </w:p>
        </w:tc>
      </w:tr>
      <w:tr w:rsidR="008A1A93" w14:paraId="0D879705" w14:textId="77777777">
        <w:tc>
          <w:tcPr>
            <w:tcW w:w="4253" w:type="dxa"/>
            <w:vAlign w:val="center"/>
          </w:tcPr>
          <w:p w14:paraId="1DF5631E" w14:textId="77777777" w:rsidR="008A1A93" w:rsidRDefault="008A1A93">
            <w:pPr>
              <w:pStyle w:val="af1"/>
              <w:spacing w:beforeLines="50" w:before="156"/>
              <w:ind w:firstLineChars="0" w:firstLine="0"/>
              <w:jc w:val="center"/>
              <w:rPr>
                <w:rFonts w:ascii="宋体" w:hAnsi="宋体" w:cs="Times New Roman"/>
              </w:rPr>
            </w:pPr>
          </w:p>
        </w:tc>
        <w:tc>
          <w:tcPr>
            <w:tcW w:w="4252" w:type="dxa"/>
            <w:vAlign w:val="center"/>
          </w:tcPr>
          <w:p w14:paraId="69E83D61" w14:textId="77777777" w:rsidR="008A1A93" w:rsidRDefault="008A1A93">
            <w:pPr>
              <w:pStyle w:val="af1"/>
              <w:spacing w:beforeLines="50" w:before="156"/>
              <w:ind w:firstLineChars="0" w:firstLine="0"/>
              <w:jc w:val="center"/>
              <w:rPr>
                <w:rFonts w:ascii="宋体" w:hAnsi="宋体" w:cs="Times New Roman"/>
              </w:rPr>
            </w:pPr>
          </w:p>
        </w:tc>
      </w:tr>
    </w:tbl>
    <w:p w14:paraId="25B95A0F"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f0"/>
        <w:tblW w:w="8755" w:type="dxa"/>
        <w:tblLayout w:type="fixed"/>
        <w:tblLook w:val="04A0" w:firstRow="1" w:lastRow="0" w:firstColumn="1" w:lastColumn="0" w:noHBand="0" w:noVBand="1"/>
      </w:tblPr>
      <w:tblGrid>
        <w:gridCol w:w="2943"/>
        <w:gridCol w:w="5812"/>
      </w:tblGrid>
      <w:tr w:rsidR="008A1A93" w14:paraId="69948AE6" w14:textId="77777777" w:rsidTr="003332D5">
        <w:trPr>
          <w:trHeight w:val="425"/>
        </w:trPr>
        <w:tc>
          <w:tcPr>
            <w:tcW w:w="2943" w:type="dxa"/>
          </w:tcPr>
          <w:p w14:paraId="52C0B09D" w14:textId="77777777" w:rsidR="008A1A93" w:rsidRPr="00654FDB" w:rsidRDefault="00654FDB" w:rsidP="00654FDB">
            <w:pPr>
              <w:pStyle w:val="af1"/>
              <w:spacing w:beforeLines="50" w:before="156" w:afterLines="50" w:after="156"/>
              <w:ind w:firstLineChars="0" w:firstLine="0"/>
              <w:jc w:val="center"/>
              <w:rPr>
                <w:rFonts w:ascii="宋体" w:eastAsia="华文楷体" w:hAnsi="宋体" w:cs="Times New Roman"/>
                <w:szCs w:val="24"/>
              </w:rPr>
            </w:pPr>
            <w:r>
              <w:rPr>
                <w:rFonts w:ascii="宋体" w:hAnsi="宋体" w:cs="Times New Roman" w:hint="eastAsia"/>
              </w:rPr>
              <w:t>专业的</w:t>
            </w:r>
            <w:r w:rsidRPr="00654FDB">
              <w:rPr>
                <w:rFonts w:ascii="宋体" w:eastAsia="华文楷体" w:hAnsi="宋体" w:cs="Times New Roman" w:hint="eastAsia"/>
                <w:szCs w:val="24"/>
              </w:rPr>
              <w:t>毕业要求</w:t>
            </w:r>
          </w:p>
        </w:tc>
        <w:tc>
          <w:tcPr>
            <w:tcW w:w="5812" w:type="dxa"/>
          </w:tcPr>
          <w:p w14:paraId="45445598" w14:textId="77777777" w:rsidR="008A1A93" w:rsidRPr="00654FDB" w:rsidRDefault="00654FDB" w:rsidP="00DB538C">
            <w:pPr>
              <w:pStyle w:val="af1"/>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14:paraId="573975D2" w14:textId="77777777" w:rsidTr="00A1325E">
        <w:tc>
          <w:tcPr>
            <w:tcW w:w="2943" w:type="dxa"/>
            <w:vMerge w:val="restart"/>
          </w:tcPr>
          <w:p w14:paraId="02A17BDD" w14:textId="77777777" w:rsidR="008A1A93" w:rsidRPr="00654FDB" w:rsidRDefault="00654FDB" w:rsidP="00654FDB">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14:paraId="08198CC1" w14:textId="77777777" w:rsidR="008A1A93" w:rsidRPr="00654FDB" w:rsidRDefault="00654FDB">
            <w:pPr>
              <w:pStyle w:val="af1"/>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14:paraId="1702992F" w14:textId="77777777" w:rsidTr="00A1325E">
        <w:tc>
          <w:tcPr>
            <w:tcW w:w="2943" w:type="dxa"/>
            <w:vMerge/>
          </w:tcPr>
          <w:p w14:paraId="5269E27A" w14:textId="77777777" w:rsidR="008A1A93" w:rsidRPr="00654FDB" w:rsidRDefault="008A1A93" w:rsidP="00654FDB">
            <w:pPr>
              <w:pStyle w:val="af1"/>
              <w:spacing w:beforeLines="50" w:before="156" w:afterLines="50" w:after="156"/>
              <w:ind w:firstLineChars="0" w:firstLine="0"/>
              <w:jc w:val="center"/>
              <w:rPr>
                <w:rFonts w:ascii="宋体" w:eastAsia="华文楷体" w:hAnsi="宋体" w:cs="Times New Roman"/>
                <w:szCs w:val="24"/>
              </w:rPr>
            </w:pPr>
          </w:p>
        </w:tc>
        <w:tc>
          <w:tcPr>
            <w:tcW w:w="5812" w:type="dxa"/>
          </w:tcPr>
          <w:p w14:paraId="43225423" w14:textId="77777777" w:rsidR="008A1A93" w:rsidRPr="00654FDB" w:rsidRDefault="00654FDB">
            <w:pPr>
              <w:pStyle w:val="af1"/>
              <w:spacing w:beforeLines="50" w:before="156"/>
              <w:ind w:firstLineChars="0" w:firstLine="0"/>
              <w:jc w:val="left"/>
              <w:rPr>
                <w:rFonts w:ascii="宋体" w:hAnsi="宋体" w:cs="Times New Roman"/>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14:paraId="7029213F" w14:textId="77777777" w:rsidTr="00A1325E">
        <w:tc>
          <w:tcPr>
            <w:tcW w:w="2943" w:type="dxa"/>
            <w:vMerge/>
          </w:tcPr>
          <w:p w14:paraId="59BB6B14" w14:textId="77777777" w:rsidR="008A1A93" w:rsidRPr="00654FDB" w:rsidRDefault="008A1A93" w:rsidP="00654FDB">
            <w:pPr>
              <w:pStyle w:val="af1"/>
              <w:spacing w:beforeLines="50" w:before="156" w:afterLines="50" w:after="156"/>
              <w:ind w:firstLineChars="0" w:firstLine="0"/>
              <w:jc w:val="center"/>
              <w:rPr>
                <w:rFonts w:ascii="宋体" w:eastAsia="华文楷体" w:hAnsi="宋体" w:cs="Times New Roman"/>
                <w:szCs w:val="24"/>
              </w:rPr>
            </w:pPr>
          </w:p>
        </w:tc>
        <w:tc>
          <w:tcPr>
            <w:tcW w:w="5812" w:type="dxa"/>
          </w:tcPr>
          <w:p w14:paraId="0607B14A" w14:textId="77777777" w:rsidR="008A1A93" w:rsidRDefault="00654FDB">
            <w:pPr>
              <w:pStyle w:val="af1"/>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14:paraId="656DAAFA" w14:textId="77777777" w:rsidTr="00A1325E">
        <w:trPr>
          <w:trHeight w:val="465"/>
        </w:trPr>
        <w:tc>
          <w:tcPr>
            <w:tcW w:w="2943" w:type="dxa"/>
          </w:tcPr>
          <w:p w14:paraId="74ED6505" w14:textId="77777777" w:rsidR="008A1A93" w:rsidRPr="00654FDB" w:rsidRDefault="00654FDB" w:rsidP="00654FDB">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14:paraId="524969D3" w14:textId="77777777" w:rsidR="008A1A93" w:rsidRPr="00654FDB" w:rsidRDefault="00654FDB" w:rsidP="00654FDB">
            <w:pPr>
              <w:pStyle w:val="af1"/>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14:paraId="7CDE238E" w14:textId="77777777" w:rsidTr="00A1325E">
        <w:trPr>
          <w:trHeight w:val="465"/>
        </w:trPr>
        <w:tc>
          <w:tcPr>
            <w:tcW w:w="2943" w:type="dxa"/>
          </w:tcPr>
          <w:p w14:paraId="3B45252B" w14:textId="77777777" w:rsidR="008A1A93" w:rsidRPr="00654FDB" w:rsidRDefault="00654FDB" w:rsidP="00654FDB">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p>
        </w:tc>
        <w:tc>
          <w:tcPr>
            <w:tcW w:w="5812" w:type="dxa"/>
          </w:tcPr>
          <w:p w14:paraId="66AFAF1F" w14:textId="77777777" w:rsidR="008A1A93" w:rsidRPr="00654FDB" w:rsidRDefault="008A1A93">
            <w:pPr>
              <w:pStyle w:val="af1"/>
              <w:spacing w:beforeLines="50" w:before="156"/>
              <w:ind w:firstLineChars="0" w:firstLine="0"/>
              <w:jc w:val="left"/>
              <w:rPr>
                <w:rFonts w:ascii="宋体" w:hAnsi="宋体" w:cs="Times New Roman"/>
              </w:rPr>
            </w:pPr>
          </w:p>
        </w:tc>
      </w:tr>
    </w:tbl>
    <w:p w14:paraId="710702FB"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逐条描述说明专业毕业要求达成情况，填写最近一次专业毕业要求达成评价结果表（可使用认证标准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14:paraId="350A55E3" w14:textId="77777777" w:rsidR="008A1A93" w:rsidRDefault="00654FDB">
      <w:pPr>
        <w:jc w:val="center"/>
        <w:rPr>
          <w:rFonts w:ascii="华文楷体" w:eastAsia="华文楷体" w:hAnsi="华文楷体" w:cs="宋体"/>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f0"/>
        <w:tblW w:w="0" w:type="auto"/>
        <w:jc w:val="center"/>
        <w:tblLook w:val="04A0" w:firstRow="1" w:lastRow="0" w:firstColumn="1" w:lastColumn="0" w:noHBand="0" w:noVBand="1"/>
      </w:tblPr>
      <w:tblGrid>
        <w:gridCol w:w="1771"/>
        <w:gridCol w:w="1771"/>
        <w:gridCol w:w="1771"/>
        <w:gridCol w:w="1771"/>
        <w:gridCol w:w="1772"/>
      </w:tblGrid>
      <w:tr w:rsidR="00272C43" w:rsidRPr="000B2B7A" w14:paraId="360C40CF" w14:textId="77777777" w:rsidTr="00A1325E">
        <w:trPr>
          <w:jc w:val="center"/>
        </w:trPr>
        <w:tc>
          <w:tcPr>
            <w:tcW w:w="1771" w:type="dxa"/>
            <w:vMerge w:val="restart"/>
            <w:vAlign w:val="center"/>
          </w:tcPr>
          <w:p w14:paraId="688DC54C"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毕业要求</w:t>
            </w:r>
          </w:p>
        </w:tc>
        <w:tc>
          <w:tcPr>
            <w:tcW w:w="3542" w:type="dxa"/>
            <w:gridSpan w:val="2"/>
            <w:vAlign w:val="center"/>
          </w:tcPr>
          <w:p w14:paraId="21D6DAAA"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毕业要求达成</w:t>
            </w:r>
            <w:r w:rsidR="00844F73" w:rsidRPr="002A178B">
              <w:rPr>
                <w:rFonts w:ascii="华文楷体" w:eastAsia="华文楷体" w:hAnsi="华文楷体" w:hint="eastAsia"/>
                <w:szCs w:val="24"/>
              </w:rPr>
              <w:t>评价</w:t>
            </w:r>
            <w:r w:rsidR="00844F73" w:rsidRPr="002A178B">
              <w:rPr>
                <w:rFonts w:ascii="华文楷体" w:eastAsia="华文楷体" w:hAnsi="华文楷体"/>
                <w:szCs w:val="24"/>
              </w:rPr>
              <w:t>方法</w:t>
            </w:r>
          </w:p>
        </w:tc>
        <w:tc>
          <w:tcPr>
            <w:tcW w:w="1771" w:type="dxa"/>
            <w:vMerge w:val="restart"/>
            <w:vAlign w:val="center"/>
          </w:tcPr>
          <w:p w14:paraId="4A8F6E5E" w14:textId="77777777" w:rsidR="000D78F0"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达成期望</w:t>
            </w:r>
          </w:p>
          <w:p w14:paraId="7B89F857" w14:textId="77777777" w:rsidR="00272C43" w:rsidRPr="002A178B" w:rsidRDefault="000D78F0" w:rsidP="00A1325E">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772" w:type="dxa"/>
            <w:vMerge w:val="restart"/>
            <w:vAlign w:val="center"/>
          </w:tcPr>
          <w:p w14:paraId="77092CE5"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达成情况</w:t>
            </w:r>
          </w:p>
        </w:tc>
      </w:tr>
      <w:tr w:rsidR="00272C43" w:rsidRPr="000B2B7A" w14:paraId="2629D012" w14:textId="77777777" w:rsidTr="00A1325E">
        <w:trPr>
          <w:jc w:val="center"/>
        </w:trPr>
        <w:tc>
          <w:tcPr>
            <w:tcW w:w="1771" w:type="dxa"/>
            <w:vMerge/>
            <w:vAlign w:val="center"/>
          </w:tcPr>
          <w:p w14:paraId="0F1F032B"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33C9446A"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直接评价</w:t>
            </w:r>
          </w:p>
        </w:tc>
        <w:tc>
          <w:tcPr>
            <w:tcW w:w="1771" w:type="dxa"/>
            <w:vAlign w:val="center"/>
          </w:tcPr>
          <w:p w14:paraId="4B526E66" w14:textId="77777777" w:rsidR="00272C43" w:rsidRPr="002A178B" w:rsidRDefault="00272C43" w:rsidP="00A1325E">
            <w:pPr>
              <w:adjustRightInd w:val="0"/>
              <w:snapToGrid w:val="0"/>
              <w:jc w:val="center"/>
              <w:rPr>
                <w:rFonts w:ascii="华文楷体" w:eastAsia="华文楷体" w:hAnsi="华文楷体"/>
                <w:szCs w:val="24"/>
              </w:rPr>
            </w:pPr>
            <w:r w:rsidRPr="002A178B">
              <w:rPr>
                <w:rFonts w:ascii="华文楷体" w:eastAsia="华文楷体" w:hAnsi="华文楷体"/>
                <w:szCs w:val="24"/>
              </w:rPr>
              <w:t>间接评价</w:t>
            </w:r>
          </w:p>
        </w:tc>
        <w:tc>
          <w:tcPr>
            <w:tcW w:w="1771" w:type="dxa"/>
            <w:vMerge/>
            <w:vAlign w:val="center"/>
          </w:tcPr>
          <w:p w14:paraId="34621B5E"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Merge/>
            <w:vAlign w:val="center"/>
          </w:tcPr>
          <w:p w14:paraId="32C0B699"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2B5443C6" w14:textId="77777777" w:rsidTr="00A1325E">
        <w:trPr>
          <w:jc w:val="center"/>
        </w:trPr>
        <w:tc>
          <w:tcPr>
            <w:tcW w:w="1771" w:type="dxa"/>
            <w:vAlign w:val="center"/>
          </w:tcPr>
          <w:p w14:paraId="2D1FF6C4"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3E4A87D5"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4C49CCEC"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46474BB5"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38302DA7"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1AB184FF" w14:textId="77777777" w:rsidTr="00A1325E">
        <w:trPr>
          <w:jc w:val="center"/>
        </w:trPr>
        <w:tc>
          <w:tcPr>
            <w:tcW w:w="1771" w:type="dxa"/>
            <w:vAlign w:val="center"/>
          </w:tcPr>
          <w:p w14:paraId="5AB8D02E"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7F1758F6"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3DBCD6EB"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108DD176"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2BA95869"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6CB89351" w14:textId="77777777" w:rsidTr="00A1325E">
        <w:trPr>
          <w:jc w:val="center"/>
        </w:trPr>
        <w:tc>
          <w:tcPr>
            <w:tcW w:w="1771" w:type="dxa"/>
            <w:vAlign w:val="center"/>
          </w:tcPr>
          <w:p w14:paraId="2747DDBD"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0B1270DB"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5D804930"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1D84A928"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055A1A88"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23E12833" w14:textId="77777777" w:rsidTr="00A1325E">
        <w:trPr>
          <w:jc w:val="center"/>
        </w:trPr>
        <w:tc>
          <w:tcPr>
            <w:tcW w:w="1771" w:type="dxa"/>
            <w:vAlign w:val="center"/>
          </w:tcPr>
          <w:p w14:paraId="7FF8884D"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7C91F82A"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06EA6FC1"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6ACDE267"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77737875" w14:textId="77777777" w:rsidR="00272C43" w:rsidRPr="002A178B" w:rsidRDefault="00272C43" w:rsidP="00A1325E">
            <w:pPr>
              <w:adjustRightInd w:val="0"/>
              <w:snapToGrid w:val="0"/>
              <w:jc w:val="center"/>
              <w:rPr>
                <w:rFonts w:ascii="华文楷体" w:eastAsia="华文楷体" w:hAnsi="华文楷体"/>
                <w:szCs w:val="24"/>
              </w:rPr>
            </w:pPr>
          </w:p>
        </w:tc>
      </w:tr>
      <w:tr w:rsidR="00272C43" w:rsidRPr="000B2B7A" w14:paraId="2DEC9C47" w14:textId="77777777" w:rsidTr="00A1325E">
        <w:trPr>
          <w:jc w:val="center"/>
        </w:trPr>
        <w:tc>
          <w:tcPr>
            <w:tcW w:w="1771" w:type="dxa"/>
            <w:vAlign w:val="center"/>
          </w:tcPr>
          <w:p w14:paraId="0FD00492"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3A4C18ED"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1465054E" w14:textId="77777777" w:rsidR="00272C43" w:rsidRPr="002A178B" w:rsidRDefault="00272C43" w:rsidP="00A1325E">
            <w:pPr>
              <w:adjustRightInd w:val="0"/>
              <w:snapToGrid w:val="0"/>
              <w:jc w:val="center"/>
              <w:rPr>
                <w:rFonts w:ascii="华文楷体" w:eastAsia="华文楷体" w:hAnsi="华文楷体"/>
                <w:szCs w:val="24"/>
              </w:rPr>
            </w:pPr>
          </w:p>
        </w:tc>
        <w:tc>
          <w:tcPr>
            <w:tcW w:w="1771" w:type="dxa"/>
            <w:vAlign w:val="center"/>
          </w:tcPr>
          <w:p w14:paraId="02894693" w14:textId="77777777" w:rsidR="00272C43" w:rsidRPr="002A178B" w:rsidRDefault="00272C43" w:rsidP="00A1325E">
            <w:pPr>
              <w:adjustRightInd w:val="0"/>
              <w:snapToGrid w:val="0"/>
              <w:jc w:val="center"/>
              <w:rPr>
                <w:rFonts w:ascii="华文楷体" w:eastAsia="华文楷体" w:hAnsi="华文楷体"/>
                <w:szCs w:val="24"/>
              </w:rPr>
            </w:pPr>
          </w:p>
        </w:tc>
        <w:tc>
          <w:tcPr>
            <w:tcW w:w="1772" w:type="dxa"/>
            <w:vAlign w:val="center"/>
          </w:tcPr>
          <w:p w14:paraId="67652295" w14:textId="77777777" w:rsidR="00272C43" w:rsidRPr="002A178B" w:rsidRDefault="00272C43" w:rsidP="00A1325E">
            <w:pPr>
              <w:adjustRightInd w:val="0"/>
              <w:snapToGrid w:val="0"/>
              <w:jc w:val="center"/>
              <w:rPr>
                <w:rFonts w:ascii="华文楷体" w:eastAsia="华文楷体" w:hAnsi="华文楷体"/>
                <w:szCs w:val="24"/>
              </w:rPr>
            </w:pPr>
          </w:p>
        </w:tc>
      </w:tr>
    </w:tbl>
    <w:p w14:paraId="69341AB8" w14:textId="77777777" w:rsidR="00844F73" w:rsidRPr="00A1325E" w:rsidRDefault="00654FDB">
      <w:pPr>
        <w:adjustRightInd w:val="0"/>
        <w:snapToGrid w:val="0"/>
        <w:rPr>
          <w:rFonts w:ascii="华文楷体" w:eastAsia="华文楷体" w:hAnsi="华文楷体" w:cs="宋体"/>
          <w:szCs w:val="21"/>
        </w:rPr>
      </w:pPr>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6F4C21">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项下</w:t>
      </w:r>
      <w:r w:rsidR="000D78F0">
        <w:rPr>
          <w:rFonts w:ascii="华文楷体" w:eastAsia="华文楷体" w:hAnsi="华文楷体" w:cs="宋体"/>
          <w:szCs w:val="21"/>
        </w:rPr>
        <w:t>根据实际情况填写外部调查、问卷调查、学生访谈、课程及大纲分析等具体方法。</w:t>
      </w:r>
      <w:r w:rsidR="00844F73" w:rsidRPr="00A1325E">
        <w:rPr>
          <w:rFonts w:ascii="华文楷体" w:eastAsia="华文楷体" w:hAnsi="华文楷体" w:cs="宋体"/>
          <w:szCs w:val="21"/>
        </w:rPr>
        <w:t>）</w:t>
      </w:r>
    </w:p>
    <w:p w14:paraId="0EF1F743" w14:textId="77777777" w:rsidR="00DB6C08" w:rsidRPr="00A1325E" w:rsidRDefault="00DB6C08"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学生和教师了解毕业要求渠道及认知情况。</w:t>
      </w:r>
    </w:p>
    <w:p w14:paraId="73A786D3" w14:textId="77777777"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7CEC4369" w14:textId="6546FFE0" w:rsidR="006F4C21" w:rsidRPr="006F4C21" w:rsidRDefault="002607E5"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与毕业要求制订有关的文件、规定等</w:t>
      </w:r>
      <w:r w:rsidR="00E31AC2" w:rsidRPr="00BD0F83">
        <w:rPr>
          <w:rFonts w:ascii="华文楷体" w:eastAsia="华文楷体" w:hAnsi="华文楷体" w:hint="eastAsia"/>
          <w:szCs w:val="24"/>
        </w:rPr>
        <w:t>，以及分析和制订过程的记录（附件中</w:t>
      </w:r>
      <w:r w:rsidR="00E31AC2" w:rsidRPr="00BD0F83">
        <w:rPr>
          <w:rFonts w:ascii="华文楷体" w:eastAsia="华文楷体" w:hAnsi="华文楷体" w:hint="eastAsia"/>
          <w:szCs w:val="24"/>
        </w:rPr>
        <w:lastRenderedPageBreak/>
        <w:t>提供相关原始记录或文件索引）</w:t>
      </w:r>
      <w:r w:rsidR="0031170C">
        <w:rPr>
          <w:rFonts w:ascii="华文楷体" w:eastAsia="华文楷体" w:hAnsi="华文楷体" w:hint="eastAsia"/>
          <w:szCs w:val="24"/>
        </w:rPr>
        <w:t>。</w:t>
      </w:r>
    </w:p>
    <w:p w14:paraId="0EE30F9B" w14:textId="6E7C8E8E" w:rsidR="002607E5" w:rsidRPr="00A1325E" w:rsidRDefault="006F4C21" w:rsidP="00A1325E">
      <w:pPr>
        <w:pStyle w:val="af1"/>
        <w:numPr>
          <w:ilvl w:val="0"/>
          <w:numId w:val="7"/>
        </w:numPr>
        <w:spacing w:before="120" w:after="120" w:line="288" w:lineRule="auto"/>
        <w:ind w:firstLineChars="0"/>
        <w:rPr>
          <w:rFonts w:ascii="华文楷体" w:eastAsia="华文楷体" w:hAnsi="华文楷体" w:cs="宋体"/>
        </w:rPr>
      </w:pPr>
      <w:r w:rsidRPr="006F4C21">
        <w:rPr>
          <w:rFonts w:ascii="华文楷体" w:eastAsia="华文楷体" w:hAnsi="华文楷体" w:hint="eastAsia"/>
          <w:szCs w:val="24"/>
        </w:rPr>
        <w:t>学校层面关于毕业要求合理性和达成情况评价实施办法、院系层面关于毕业</w:t>
      </w:r>
      <w:r>
        <w:rPr>
          <w:rFonts w:ascii="华文楷体" w:eastAsia="华文楷体" w:hAnsi="华文楷体" w:hint="eastAsia"/>
          <w:szCs w:val="24"/>
        </w:rPr>
        <w:t>要求达成情况评价实施方案</w:t>
      </w:r>
      <w:r w:rsidR="0031170C">
        <w:rPr>
          <w:rFonts w:ascii="华文楷体" w:eastAsia="华文楷体" w:hAnsi="华文楷体" w:hint="eastAsia"/>
          <w:szCs w:val="24"/>
        </w:rPr>
        <w:t>。</w:t>
      </w:r>
    </w:p>
    <w:p w14:paraId="37DA558C" w14:textId="3B75D4F3" w:rsidR="002607E5" w:rsidRPr="00A1325E" w:rsidRDefault="002607E5"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专业毕业要求公开渠道和方式的证据（网址、电子或纸质材料等）</w:t>
      </w:r>
      <w:r w:rsidR="0031170C">
        <w:rPr>
          <w:rFonts w:ascii="华文楷体" w:eastAsia="华文楷体" w:hAnsi="华文楷体" w:hint="eastAsia"/>
          <w:szCs w:val="24"/>
        </w:rPr>
        <w:t>。</w:t>
      </w:r>
    </w:p>
    <w:p w14:paraId="4E10A417"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14:paraId="6F73E417" w14:textId="77777777" w:rsidR="009F723B" w:rsidRPr="009F723B" w:rsidRDefault="009F723B" w:rsidP="009F723B">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4C02291C" w14:textId="77777777" w:rsidR="007169E7" w:rsidRDefault="007169E7" w:rsidP="00997CDB">
      <w:pPr>
        <w:jc w:val="center"/>
        <w:rPr>
          <w:rFonts w:ascii="华文楷体" w:eastAsia="华文楷体" w:hAnsi="华文楷体" w:cs="宋体"/>
        </w:rPr>
      </w:pPr>
      <w:r w:rsidRPr="00997CDB">
        <w:rPr>
          <w:rFonts w:ascii="华文楷体" w:eastAsia="华文楷体" w:hAnsi="华文楷体" w:cs="宋体"/>
        </w:rPr>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70F8C564" w14:textId="77777777" w:rsidTr="00484A4A">
        <w:tc>
          <w:tcPr>
            <w:tcW w:w="549" w:type="pct"/>
            <w:tcBorders>
              <w:right w:val="single" w:sz="4" w:space="0" w:color="auto"/>
            </w:tcBorders>
            <w:vAlign w:val="center"/>
          </w:tcPr>
          <w:p w14:paraId="09F00099" w14:textId="77777777" w:rsidR="006F4C21" w:rsidRDefault="006F4C21" w:rsidP="00484A4A">
            <w:pPr>
              <w:pStyle w:val="af1"/>
              <w:spacing w:beforeLines="50" w:before="156"/>
              <w:ind w:firstLineChars="0" w:firstLine="0"/>
              <w:jc w:val="center"/>
              <w:rPr>
                <w:rFonts w:ascii="宋体" w:hAnsi="宋体" w:cs="楷体"/>
              </w:rPr>
            </w:pPr>
            <w:bookmarkStart w:id="14" w:name="_Hlk62466050"/>
            <w:r>
              <w:rPr>
                <w:rFonts w:ascii="宋体" w:hAnsi="宋体" w:cs="楷体" w:hint="eastAsia"/>
              </w:rPr>
              <w:t>专业毕业要求</w:t>
            </w:r>
          </w:p>
        </w:tc>
        <w:tc>
          <w:tcPr>
            <w:tcW w:w="530" w:type="pct"/>
            <w:vAlign w:val="center"/>
          </w:tcPr>
          <w:p w14:paraId="5753B6DC"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419B087D"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73A172D5"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13BF43E7"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2B9CA566"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3382018A"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1D81C98D"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171DE577"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79687EF8" w14:textId="77777777" w:rsidTr="00484A4A">
        <w:trPr>
          <w:trHeight w:val="383"/>
        </w:trPr>
        <w:tc>
          <w:tcPr>
            <w:tcW w:w="549" w:type="pct"/>
            <w:vMerge w:val="restart"/>
            <w:tcBorders>
              <w:right w:val="single" w:sz="4" w:space="0" w:color="auto"/>
            </w:tcBorders>
          </w:tcPr>
          <w:p w14:paraId="12B99241" w14:textId="77777777" w:rsidR="006F4C21" w:rsidRDefault="006F4C21" w:rsidP="00484A4A">
            <w:pPr>
              <w:jc w:val="center"/>
              <w:rPr>
                <w:rFonts w:ascii="宋体" w:hAnsi="宋体"/>
                <w:sz w:val="18"/>
                <w:szCs w:val="18"/>
              </w:rPr>
            </w:pPr>
          </w:p>
        </w:tc>
        <w:tc>
          <w:tcPr>
            <w:tcW w:w="530" w:type="pct"/>
          </w:tcPr>
          <w:p w14:paraId="742C8414" w14:textId="77777777" w:rsidR="006F4C21" w:rsidRDefault="006F4C21" w:rsidP="00484A4A">
            <w:pPr>
              <w:jc w:val="center"/>
              <w:rPr>
                <w:rFonts w:ascii="宋体" w:hAnsi="宋体"/>
                <w:sz w:val="18"/>
                <w:szCs w:val="18"/>
              </w:rPr>
            </w:pPr>
            <w:r>
              <w:rPr>
                <w:rFonts w:ascii="宋体" w:hAnsi="宋体"/>
                <w:sz w:val="18"/>
                <w:szCs w:val="18"/>
              </w:rPr>
              <w:t>2.1.1</w:t>
            </w:r>
          </w:p>
        </w:tc>
        <w:tc>
          <w:tcPr>
            <w:tcW w:w="530" w:type="pct"/>
            <w:vAlign w:val="center"/>
          </w:tcPr>
          <w:p w14:paraId="6AD3E382" w14:textId="77777777" w:rsidR="006F4C21" w:rsidRDefault="006F4C21" w:rsidP="00484A4A">
            <w:pPr>
              <w:jc w:val="center"/>
              <w:rPr>
                <w:rFonts w:ascii="宋体" w:hAnsi="宋体"/>
                <w:sz w:val="18"/>
                <w:szCs w:val="18"/>
              </w:rPr>
            </w:pPr>
          </w:p>
        </w:tc>
        <w:tc>
          <w:tcPr>
            <w:tcW w:w="554" w:type="pct"/>
            <w:vAlign w:val="center"/>
          </w:tcPr>
          <w:p w14:paraId="5DCBCFF6" w14:textId="77777777" w:rsidR="006F4C21" w:rsidRDefault="006F4C21" w:rsidP="00484A4A">
            <w:pPr>
              <w:jc w:val="center"/>
              <w:rPr>
                <w:rFonts w:ascii="宋体" w:hAnsi="宋体"/>
                <w:sz w:val="18"/>
                <w:szCs w:val="18"/>
              </w:rPr>
            </w:pPr>
          </w:p>
        </w:tc>
        <w:tc>
          <w:tcPr>
            <w:tcW w:w="520" w:type="pct"/>
          </w:tcPr>
          <w:p w14:paraId="6EF5F332" w14:textId="77777777" w:rsidR="006F4C21" w:rsidRDefault="006F4C21" w:rsidP="00484A4A">
            <w:pPr>
              <w:jc w:val="center"/>
              <w:rPr>
                <w:rFonts w:ascii="宋体" w:hAnsi="宋体"/>
                <w:sz w:val="18"/>
                <w:szCs w:val="18"/>
              </w:rPr>
            </w:pPr>
          </w:p>
        </w:tc>
        <w:tc>
          <w:tcPr>
            <w:tcW w:w="976" w:type="pct"/>
            <w:vAlign w:val="center"/>
          </w:tcPr>
          <w:p w14:paraId="6C7FB567" w14:textId="77777777" w:rsidR="006F4C21" w:rsidRDefault="006F4C21" w:rsidP="00484A4A">
            <w:pPr>
              <w:jc w:val="center"/>
              <w:rPr>
                <w:rFonts w:ascii="宋体" w:hAnsi="宋体"/>
                <w:sz w:val="18"/>
                <w:szCs w:val="18"/>
              </w:rPr>
            </w:pPr>
          </w:p>
        </w:tc>
        <w:tc>
          <w:tcPr>
            <w:tcW w:w="671" w:type="pct"/>
            <w:vAlign w:val="center"/>
          </w:tcPr>
          <w:p w14:paraId="7A5F3483" w14:textId="77777777" w:rsidR="006F4C21" w:rsidRDefault="006F4C21" w:rsidP="00484A4A">
            <w:pPr>
              <w:jc w:val="center"/>
              <w:rPr>
                <w:rFonts w:ascii="宋体" w:hAnsi="宋体"/>
                <w:sz w:val="18"/>
                <w:szCs w:val="18"/>
              </w:rPr>
            </w:pPr>
          </w:p>
        </w:tc>
        <w:tc>
          <w:tcPr>
            <w:tcW w:w="670" w:type="pct"/>
          </w:tcPr>
          <w:p w14:paraId="316E8EC9" w14:textId="77777777" w:rsidR="006F4C21" w:rsidRDefault="006F4C21" w:rsidP="00484A4A">
            <w:pPr>
              <w:jc w:val="center"/>
              <w:rPr>
                <w:rFonts w:ascii="宋体" w:hAnsi="宋体"/>
                <w:sz w:val="18"/>
                <w:szCs w:val="18"/>
              </w:rPr>
            </w:pPr>
          </w:p>
        </w:tc>
      </w:tr>
      <w:tr w:rsidR="006F4C21" w14:paraId="338CBB28" w14:textId="77777777" w:rsidTr="00484A4A">
        <w:trPr>
          <w:trHeight w:val="383"/>
        </w:trPr>
        <w:tc>
          <w:tcPr>
            <w:tcW w:w="549" w:type="pct"/>
            <w:vMerge/>
            <w:tcBorders>
              <w:right w:val="single" w:sz="4" w:space="0" w:color="auto"/>
            </w:tcBorders>
          </w:tcPr>
          <w:p w14:paraId="38DBFB03" w14:textId="77777777" w:rsidR="006F4C21" w:rsidRDefault="006F4C21" w:rsidP="00484A4A">
            <w:pPr>
              <w:jc w:val="center"/>
              <w:rPr>
                <w:rFonts w:ascii="宋体" w:hAnsi="宋体"/>
                <w:sz w:val="18"/>
                <w:szCs w:val="18"/>
              </w:rPr>
            </w:pPr>
          </w:p>
        </w:tc>
        <w:tc>
          <w:tcPr>
            <w:tcW w:w="530" w:type="pct"/>
          </w:tcPr>
          <w:p w14:paraId="6A3972EF" w14:textId="77777777" w:rsidR="006F4C21" w:rsidRDefault="006F4C21" w:rsidP="00484A4A">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14:paraId="38FB3AA7" w14:textId="77777777" w:rsidR="006F4C21" w:rsidRDefault="006F4C21" w:rsidP="00484A4A">
            <w:pPr>
              <w:jc w:val="center"/>
              <w:rPr>
                <w:rFonts w:ascii="宋体" w:hAnsi="宋体"/>
                <w:sz w:val="18"/>
                <w:szCs w:val="18"/>
              </w:rPr>
            </w:pPr>
          </w:p>
        </w:tc>
        <w:tc>
          <w:tcPr>
            <w:tcW w:w="554" w:type="pct"/>
            <w:vAlign w:val="center"/>
          </w:tcPr>
          <w:p w14:paraId="1905EDDD" w14:textId="77777777" w:rsidR="006F4C21" w:rsidRDefault="006F4C21" w:rsidP="00484A4A">
            <w:pPr>
              <w:jc w:val="center"/>
              <w:rPr>
                <w:rFonts w:ascii="宋体" w:hAnsi="宋体"/>
                <w:sz w:val="18"/>
                <w:szCs w:val="18"/>
              </w:rPr>
            </w:pPr>
          </w:p>
        </w:tc>
        <w:tc>
          <w:tcPr>
            <w:tcW w:w="520" w:type="pct"/>
          </w:tcPr>
          <w:p w14:paraId="1382FEEB" w14:textId="77777777" w:rsidR="006F4C21" w:rsidRDefault="006F4C21" w:rsidP="00484A4A">
            <w:pPr>
              <w:jc w:val="center"/>
              <w:rPr>
                <w:rFonts w:ascii="宋体" w:hAnsi="宋体"/>
                <w:sz w:val="18"/>
                <w:szCs w:val="18"/>
              </w:rPr>
            </w:pPr>
          </w:p>
        </w:tc>
        <w:tc>
          <w:tcPr>
            <w:tcW w:w="976" w:type="pct"/>
            <w:vAlign w:val="center"/>
          </w:tcPr>
          <w:p w14:paraId="237A49BA" w14:textId="77777777" w:rsidR="006F4C21" w:rsidRDefault="006F4C21" w:rsidP="00484A4A">
            <w:pPr>
              <w:jc w:val="center"/>
              <w:rPr>
                <w:rFonts w:ascii="宋体" w:hAnsi="宋体"/>
                <w:sz w:val="18"/>
                <w:szCs w:val="18"/>
              </w:rPr>
            </w:pPr>
          </w:p>
        </w:tc>
        <w:tc>
          <w:tcPr>
            <w:tcW w:w="671" w:type="pct"/>
            <w:vAlign w:val="center"/>
          </w:tcPr>
          <w:p w14:paraId="256B1B92" w14:textId="77777777" w:rsidR="006F4C21" w:rsidRDefault="006F4C21" w:rsidP="00484A4A">
            <w:pPr>
              <w:jc w:val="center"/>
              <w:rPr>
                <w:rFonts w:ascii="宋体" w:hAnsi="宋体"/>
                <w:sz w:val="18"/>
                <w:szCs w:val="18"/>
              </w:rPr>
            </w:pPr>
          </w:p>
        </w:tc>
        <w:tc>
          <w:tcPr>
            <w:tcW w:w="670" w:type="pct"/>
          </w:tcPr>
          <w:p w14:paraId="190D6FF5" w14:textId="77777777" w:rsidR="006F4C21" w:rsidRDefault="006F4C21" w:rsidP="00484A4A">
            <w:pPr>
              <w:jc w:val="center"/>
              <w:rPr>
                <w:rFonts w:ascii="宋体" w:hAnsi="宋体"/>
                <w:sz w:val="18"/>
                <w:szCs w:val="18"/>
              </w:rPr>
            </w:pPr>
          </w:p>
        </w:tc>
      </w:tr>
      <w:tr w:rsidR="006F4C21" w14:paraId="398F6F33" w14:textId="77777777" w:rsidTr="00484A4A">
        <w:trPr>
          <w:trHeight w:val="383"/>
        </w:trPr>
        <w:tc>
          <w:tcPr>
            <w:tcW w:w="549" w:type="pct"/>
            <w:vMerge/>
            <w:tcBorders>
              <w:right w:val="single" w:sz="4" w:space="0" w:color="auto"/>
            </w:tcBorders>
          </w:tcPr>
          <w:p w14:paraId="38F4CD5E" w14:textId="77777777" w:rsidR="006F4C21" w:rsidRDefault="006F4C21" w:rsidP="00484A4A">
            <w:pPr>
              <w:jc w:val="center"/>
              <w:rPr>
                <w:rFonts w:ascii="宋体" w:hAnsi="宋体"/>
                <w:sz w:val="18"/>
                <w:szCs w:val="18"/>
              </w:rPr>
            </w:pPr>
          </w:p>
        </w:tc>
        <w:tc>
          <w:tcPr>
            <w:tcW w:w="530" w:type="pct"/>
          </w:tcPr>
          <w:p w14:paraId="22774ED7" w14:textId="77777777" w:rsidR="006F4C21" w:rsidRDefault="006F4C21" w:rsidP="00484A4A">
            <w:pPr>
              <w:jc w:val="center"/>
              <w:rPr>
                <w:rFonts w:ascii="宋体" w:hAnsi="宋体"/>
                <w:sz w:val="18"/>
                <w:szCs w:val="18"/>
              </w:rPr>
            </w:pPr>
            <w:r>
              <w:rPr>
                <w:rFonts w:ascii="宋体" w:hAnsi="宋体" w:hint="eastAsia"/>
                <w:sz w:val="18"/>
                <w:szCs w:val="18"/>
              </w:rPr>
              <w:t>2.1.3</w:t>
            </w:r>
          </w:p>
        </w:tc>
        <w:tc>
          <w:tcPr>
            <w:tcW w:w="530" w:type="pct"/>
            <w:vAlign w:val="center"/>
          </w:tcPr>
          <w:p w14:paraId="561850B7" w14:textId="77777777" w:rsidR="006F4C21" w:rsidRDefault="006F4C21" w:rsidP="00484A4A">
            <w:pPr>
              <w:jc w:val="center"/>
              <w:rPr>
                <w:rFonts w:ascii="宋体" w:hAnsi="宋体"/>
                <w:sz w:val="18"/>
                <w:szCs w:val="18"/>
              </w:rPr>
            </w:pPr>
          </w:p>
        </w:tc>
        <w:tc>
          <w:tcPr>
            <w:tcW w:w="554" w:type="pct"/>
            <w:vAlign w:val="center"/>
          </w:tcPr>
          <w:p w14:paraId="7DDD68AC" w14:textId="77777777" w:rsidR="006F4C21" w:rsidRDefault="006F4C21" w:rsidP="00484A4A">
            <w:pPr>
              <w:jc w:val="center"/>
              <w:rPr>
                <w:rFonts w:ascii="宋体" w:hAnsi="宋体"/>
                <w:sz w:val="18"/>
                <w:szCs w:val="18"/>
              </w:rPr>
            </w:pPr>
          </w:p>
        </w:tc>
        <w:tc>
          <w:tcPr>
            <w:tcW w:w="520" w:type="pct"/>
          </w:tcPr>
          <w:p w14:paraId="320599C7" w14:textId="77777777" w:rsidR="006F4C21" w:rsidRDefault="006F4C21" w:rsidP="00484A4A">
            <w:pPr>
              <w:jc w:val="center"/>
              <w:rPr>
                <w:rFonts w:ascii="宋体" w:hAnsi="宋体"/>
                <w:sz w:val="18"/>
                <w:szCs w:val="18"/>
              </w:rPr>
            </w:pPr>
          </w:p>
        </w:tc>
        <w:tc>
          <w:tcPr>
            <w:tcW w:w="976" w:type="pct"/>
            <w:vAlign w:val="center"/>
          </w:tcPr>
          <w:p w14:paraId="1BE9348C" w14:textId="77777777" w:rsidR="006F4C21" w:rsidRDefault="006F4C21" w:rsidP="00484A4A">
            <w:pPr>
              <w:jc w:val="center"/>
              <w:rPr>
                <w:rFonts w:ascii="宋体" w:hAnsi="宋体"/>
                <w:sz w:val="18"/>
                <w:szCs w:val="18"/>
              </w:rPr>
            </w:pPr>
          </w:p>
        </w:tc>
        <w:tc>
          <w:tcPr>
            <w:tcW w:w="671" w:type="pct"/>
            <w:vAlign w:val="center"/>
          </w:tcPr>
          <w:p w14:paraId="5C919CC0" w14:textId="77777777" w:rsidR="006F4C21" w:rsidRDefault="006F4C21" w:rsidP="00484A4A">
            <w:pPr>
              <w:jc w:val="center"/>
              <w:rPr>
                <w:rFonts w:ascii="宋体" w:hAnsi="宋体"/>
                <w:sz w:val="18"/>
                <w:szCs w:val="18"/>
              </w:rPr>
            </w:pPr>
          </w:p>
        </w:tc>
        <w:tc>
          <w:tcPr>
            <w:tcW w:w="670" w:type="pct"/>
          </w:tcPr>
          <w:p w14:paraId="59374CF0" w14:textId="77777777" w:rsidR="006F4C21" w:rsidRDefault="006F4C21" w:rsidP="00484A4A">
            <w:pPr>
              <w:jc w:val="center"/>
              <w:rPr>
                <w:rFonts w:ascii="宋体" w:hAnsi="宋体"/>
                <w:sz w:val="18"/>
                <w:szCs w:val="18"/>
              </w:rPr>
            </w:pPr>
          </w:p>
        </w:tc>
      </w:tr>
      <w:tr w:rsidR="006F4C21" w14:paraId="0558C2D5" w14:textId="77777777" w:rsidTr="00484A4A">
        <w:trPr>
          <w:trHeight w:val="383"/>
        </w:trPr>
        <w:tc>
          <w:tcPr>
            <w:tcW w:w="549" w:type="pct"/>
            <w:vMerge/>
            <w:tcBorders>
              <w:right w:val="single" w:sz="4" w:space="0" w:color="auto"/>
            </w:tcBorders>
          </w:tcPr>
          <w:p w14:paraId="4EA9D377" w14:textId="77777777" w:rsidR="006F4C21" w:rsidRDefault="006F4C21" w:rsidP="00484A4A">
            <w:pPr>
              <w:jc w:val="center"/>
              <w:rPr>
                <w:rFonts w:ascii="宋体" w:hAnsi="宋体"/>
                <w:sz w:val="18"/>
                <w:szCs w:val="18"/>
              </w:rPr>
            </w:pPr>
          </w:p>
        </w:tc>
        <w:tc>
          <w:tcPr>
            <w:tcW w:w="530" w:type="pct"/>
          </w:tcPr>
          <w:p w14:paraId="64225133"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1391EA9F" w14:textId="77777777" w:rsidR="006F4C21" w:rsidRDefault="006F4C21" w:rsidP="00484A4A">
            <w:pPr>
              <w:jc w:val="center"/>
              <w:rPr>
                <w:rFonts w:ascii="宋体" w:hAnsi="宋体"/>
                <w:sz w:val="18"/>
                <w:szCs w:val="18"/>
              </w:rPr>
            </w:pPr>
          </w:p>
        </w:tc>
        <w:tc>
          <w:tcPr>
            <w:tcW w:w="554" w:type="pct"/>
            <w:vAlign w:val="center"/>
          </w:tcPr>
          <w:p w14:paraId="5FE2881D" w14:textId="77777777" w:rsidR="006F4C21" w:rsidRDefault="006F4C21" w:rsidP="00484A4A">
            <w:pPr>
              <w:jc w:val="center"/>
              <w:rPr>
                <w:rFonts w:ascii="宋体" w:hAnsi="宋体"/>
                <w:sz w:val="18"/>
                <w:szCs w:val="18"/>
              </w:rPr>
            </w:pPr>
          </w:p>
        </w:tc>
        <w:tc>
          <w:tcPr>
            <w:tcW w:w="520" w:type="pct"/>
          </w:tcPr>
          <w:p w14:paraId="108C9CC6" w14:textId="77777777" w:rsidR="006F4C21" w:rsidRDefault="006F4C21" w:rsidP="00484A4A">
            <w:pPr>
              <w:jc w:val="center"/>
              <w:rPr>
                <w:rFonts w:ascii="宋体" w:hAnsi="宋体"/>
                <w:sz w:val="18"/>
                <w:szCs w:val="18"/>
              </w:rPr>
            </w:pPr>
          </w:p>
        </w:tc>
        <w:tc>
          <w:tcPr>
            <w:tcW w:w="976" w:type="pct"/>
            <w:vAlign w:val="center"/>
          </w:tcPr>
          <w:p w14:paraId="7D672268" w14:textId="77777777" w:rsidR="006F4C21" w:rsidRDefault="006F4C21" w:rsidP="00484A4A">
            <w:pPr>
              <w:jc w:val="center"/>
              <w:rPr>
                <w:rFonts w:ascii="宋体" w:hAnsi="宋体"/>
                <w:sz w:val="18"/>
                <w:szCs w:val="18"/>
              </w:rPr>
            </w:pPr>
          </w:p>
        </w:tc>
        <w:tc>
          <w:tcPr>
            <w:tcW w:w="671" w:type="pct"/>
            <w:vAlign w:val="center"/>
          </w:tcPr>
          <w:p w14:paraId="789FDEBF" w14:textId="77777777" w:rsidR="006F4C21" w:rsidRDefault="006F4C21" w:rsidP="00484A4A">
            <w:pPr>
              <w:jc w:val="center"/>
              <w:rPr>
                <w:rFonts w:ascii="宋体" w:hAnsi="宋体"/>
                <w:sz w:val="18"/>
                <w:szCs w:val="18"/>
              </w:rPr>
            </w:pPr>
          </w:p>
        </w:tc>
        <w:tc>
          <w:tcPr>
            <w:tcW w:w="670" w:type="pct"/>
          </w:tcPr>
          <w:p w14:paraId="2831460A" w14:textId="77777777" w:rsidR="006F4C21" w:rsidRDefault="006F4C21" w:rsidP="00484A4A">
            <w:pPr>
              <w:jc w:val="center"/>
              <w:rPr>
                <w:rFonts w:ascii="宋体" w:hAnsi="宋体"/>
                <w:sz w:val="18"/>
                <w:szCs w:val="18"/>
              </w:rPr>
            </w:pPr>
          </w:p>
        </w:tc>
      </w:tr>
    </w:tbl>
    <w:bookmarkEnd w:id="14"/>
    <w:p w14:paraId="393706A6" w14:textId="77777777" w:rsidR="006F4C21" w:rsidRDefault="006F4C21">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bookmarkStart w:id="15"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bookmarkEnd w:id="15"/>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0F06DAA9" w14:textId="77777777" w:rsidR="006F4C21" w:rsidRDefault="006F4C21">
      <w:pPr>
        <w:numPr>
          <w:ilvl w:val="255"/>
          <w:numId w:val="0"/>
        </w:numPr>
        <w:adjustRightInd w:val="0"/>
        <w:snapToGrid w:val="0"/>
        <w:rPr>
          <w:rFonts w:ascii="微软雅黑" w:eastAsia="微软雅黑" w:hAnsi="微软雅黑"/>
          <w:szCs w:val="24"/>
        </w:rPr>
      </w:pPr>
    </w:p>
    <w:p w14:paraId="14FF3C65"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14:paraId="1EBCAE9C" w14:textId="77777777" w:rsidR="00EF6524" w:rsidRPr="009F723B" w:rsidRDefault="00EF6524" w:rsidP="00EF652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478347D3" w14:textId="77777777" w:rsidR="00EF6524" w:rsidRDefault="00EF6524" w:rsidP="00997CDB">
      <w:pPr>
        <w:jc w:val="center"/>
        <w:rPr>
          <w:rFonts w:ascii="华文楷体" w:eastAsia="华文楷体" w:hAnsi="华文楷体" w:cs="宋体"/>
        </w:rPr>
      </w:pPr>
      <w:r w:rsidRPr="00997CDB">
        <w:rPr>
          <w:rFonts w:ascii="华文楷体" w:eastAsia="华文楷体" w:hAnsi="华文楷体" w:cs="宋体" w:hint="eastAsia"/>
        </w:rPr>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48D7D69A" w14:textId="77777777" w:rsidTr="00484A4A">
        <w:tc>
          <w:tcPr>
            <w:tcW w:w="549" w:type="pct"/>
            <w:tcBorders>
              <w:right w:val="single" w:sz="4" w:space="0" w:color="auto"/>
            </w:tcBorders>
            <w:vAlign w:val="center"/>
          </w:tcPr>
          <w:p w14:paraId="1267497D" w14:textId="77777777" w:rsidR="006F4C21" w:rsidRDefault="006F4C21" w:rsidP="00484A4A">
            <w:pPr>
              <w:pStyle w:val="af1"/>
              <w:spacing w:beforeLines="50" w:before="156"/>
              <w:ind w:firstLineChars="0" w:firstLine="0"/>
              <w:jc w:val="center"/>
              <w:rPr>
                <w:rFonts w:ascii="宋体" w:hAnsi="宋体" w:cs="楷体"/>
              </w:rPr>
            </w:pPr>
            <w:bookmarkStart w:id="16" w:name="_Hlk62466253"/>
            <w:bookmarkStart w:id="17" w:name="_Hlk62477186"/>
            <w:r>
              <w:rPr>
                <w:rFonts w:ascii="宋体" w:hAnsi="宋体" w:cs="楷体" w:hint="eastAsia"/>
              </w:rPr>
              <w:t>专业毕业要求</w:t>
            </w:r>
          </w:p>
        </w:tc>
        <w:tc>
          <w:tcPr>
            <w:tcW w:w="530" w:type="pct"/>
            <w:vAlign w:val="center"/>
          </w:tcPr>
          <w:p w14:paraId="1F7B001A"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4CBFA80E"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6F9F0D48"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43CD6816"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3A1EE13E"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4DB3EBC7"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0A690C7C"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7B10A6B1"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7A8E4D66" w14:textId="77777777" w:rsidTr="00484A4A">
        <w:trPr>
          <w:trHeight w:val="383"/>
        </w:trPr>
        <w:tc>
          <w:tcPr>
            <w:tcW w:w="549" w:type="pct"/>
            <w:vMerge w:val="restart"/>
            <w:tcBorders>
              <w:right w:val="single" w:sz="4" w:space="0" w:color="auto"/>
            </w:tcBorders>
          </w:tcPr>
          <w:p w14:paraId="1B50A6FE" w14:textId="77777777" w:rsidR="006F4C21" w:rsidRDefault="006F4C21" w:rsidP="00484A4A">
            <w:pPr>
              <w:jc w:val="center"/>
              <w:rPr>
                <w:rFonts w:ascii="宋体" w:hAnsi="宋体"/>
                <w:sz w:val="18"/>
                <w:szCs w:val="18"/>
              </w:rPr>
            </w:pPr>
          </w:p>
        </w:tc>
        <w:tc>
          <w:tcPr>
            <w:tcW w:w="530" w:type="pct"/>
          </w:tcPr>
          <w:p w14:paraId="002317F9" w14:textId="77777777" w:rsidR="006F4C21" w:rsidRDefault="006F4C21" w:rsidP="00484A4A">
            <w:pPr>
              <w:jc w:val="center"/>
              <w:rPr>
                <w:rFonts w:ascii="宋体" w:hAnsi="宋体"/>
                <w:sz w:val="18"/>
                <w:szCs w:val="18"/>
              </w:rPr>
            </w:pPr>
            <w:r>
              <w:rPr>
                <w:rFonts w:ascii="宋体" w:hAnsi="宋体"/>
                <w:sz w:val="18"/>
                <w:szCs w:val="18"/>
              </w:rPr>
              <w:t>2.2.1</w:t>
            </w:r>
          </w:p>
        </w:tc>
        <w:tc>
          <w:tcPr>
            <w:tcW w:w="530" w:type="pct"/>
            <w:vAlign w:val="center"/>
          </w:tcPr>
          <w:p w14:paraId="5D5B59B0" w14:textId="77777777" w:rsidR="006F4C21" w:rsidRDefault="006F4C21" w:rsidP="00484A4A">
            <w:pPr>
              <w:jc w:val="center"/>
              <w:rPr>
                <w:rFonts w:ascii="宋体" w:hAnsi="宋体"/>
                <w:sz w:val="18"/>
                <w:szCs w:val="18"/>
              </w:rPr>
            </w:pPr>
          </w:p>
        </w:tc>
        <w:tc>
          <w:tcPr>
            <w:tcW w:w="554" w:type="pct"/>
            <w:vAlign w:val="center"/>
          </w:tcPr>
          <w:p w14:paraId="148C918E" w14:textId="77777777" w:rsidR="006F4C21" w:rsidRDefault="006F4C21" w:rsidP="00484A4A">
            <w:pPr>
              <w:jc w:val="center"/>
              <w:rPr>
                <w:rFonts w:ascii="宋体" w:hAnsi="宋体"/>
                <w:sz w:val="18"/>
                <w:szCs w:val="18"/>
              </w:rPr>
            </w:pPr>
          </w:p>
        </w:tc>
        <w:tc>
          <w:tcPr>
            <w:tcW w:w="520" w:type="pct"/>
          </w:tcPr>
          <w:p w14:paraId="6FB8A390" w14:textId="77777777" w:rsidR="006F4C21" w:rsidRDefault="006F4C21" w:rsidP="00484A4A">
            <w:pPr>
              <w:jc w:val="center"/>
              <w:rPr>
                <w:rFonts w:ascii="宋体" w:hAnsi="宋体"/>
                <w:sz w:val="18"/>
                <w:szCs w:val="18"/>
              </w:rPr>
            </w:pPr>
          </w:p>
        </w:tc>
        <w:tc>
          <w:tcPr>
            <w:tcW w:w="976" w:type="pct"/>
            <w:vAlign w:val="center"/>
          </w:tcPr>
          <w:p w14:paraId="1967C73F" w14:textId="77777777" w:rsidR="006F4C21" w:rsidRDefault="006F4C21" w:rsidP="00484A4A">
            <w:pPr>
              <w:jc w:val="center"/>
              <w:rPr>
                <w:rFonts w:ascii="宋体" w:hAnsi="宋体"/>
                <w:sz w:val="18"/>
                <w:szCs w:val="18"/>
              </w:rPr>
            </w:pPr>
          </w:p>
        </w:tc>
        <w:tc>
          <w:tcPr>
            <w:tcW w:w="671" w:type="pct"/>
            <w:vAlign w:val="center"/>
          </w:tcPr>
          <w:p w14:paraId="3D538026" w14:textId="77777777" w:rsidR="006F4C21" w:rsidRDefault="006F4C21" w:rsidP="00484A4A">
            <w:pPr>
              <w:jc w:val="center"/>
              <w:rPr>
                <w:rFonts w:ascii="宋体" w:hAnsi="宋体"/>
                <w:sz w:val="18"/>
                <w:szCs w:val="18"/>
              </w:rPr>
            </w:pPr>
          </w:p>
        </w:tc>
        <w:tc>
          <w:tcPr>
            <w:tcW w:w="670" w:type="pct"/>
          </w:tcPr>
          <w:p w14:paraId="4767F77D" w14:textId="77777777" w:rsidR="006F4C21" w:rsidRDefault="006F4C21" w:rsidP="00484A4A">
            <w:pPr>
              <w:jc w:val="center"/>
              <w:rPr>
                <w:rFonts w:ascii="宋体" w:hAnsi="宋体"/>
                <w:sz w:val="18"/>
                <w:szCs w:val="18"/>
              </w:rPr>
            </w:pPr>
          </w:p>
        </w:tc>
      </w:tr>
      <w:tr w:rsidR="006F4C21" w14:paraId="156129DD" w14:textId="77777777" w:rsidTr="00484A4A">
        <w:trPr>
          <w:trHeight w:val="383"/>
        </w:trPr>
        <w:tc>
          <w:tcPr>
            <w:tcW w:w="549" w:type="pct"/>
            <w:vMerge/>
            <w:tcBorders>
              <w:right w:val="single" w:sz="4" w:space="0" w:color="auto"/>
            </w:tcBorders>
          </w:tcPr>
          <w:p w14:paraId="403C3DD6" w14:textId="77777777" w:rsidR="006F4C21" w:rsidRDefault="006F4C21" w:rsidP="00484A4A">
            <w:pPr>
              <w:jc w:val="center"/>
              <w:rPr>
                <w:rFonts w:ascii="宋体" w:hAnsi="宋体"/>
                <w:sz w:val="18"/>
                <w:szCs w:val="18"/>
              </w:rPr>
            </w:pPr>
          </w:p>
        </w:tc>
        <w:tc>
          <w:tcPr>
            <w:tcW w:w="530" w:type="pct"/>
          </w:tcPr>
          <w:p w14:paraId="621D1747"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14:paraId="1112E526" w14:textId="77777777" w:rsidR="006F4C21" w:rsidRDefault="006F4C21" w:rsidP="00484A4A">
            <w:pPr>
              <w:jc w:val="center"/>
              <w:rPr>
                <w:rFonts w:ascii="宋体" w:hAnsi="宋体"/>
                <w:sz w:val="18"/>
                <w:szCs w:val="18"/>
              </w:rPr>
            </w:pPr>
          </w:p>
        </w:tc>
        <w:tc>
          <w:tcPr>
            <w:tcW w:w="554" w:type="pct"/>
            <w:vAlign w:val="center"/>
          </w:tcPr>
          <w:p w14:paraId="1CED9AEE" w14:textId="77777777" w:rsidR="006F4C21" w:rsidRDefault="006F4C21" w:rsidP="00484A4A">
            <w:pPr>
              <w:jc w:val="center"/>
              <w:rPr>
                <w:rFonts w:ascii="宋体" w:hAnsi="宋体"/>
                <w:sz w:val="18"/>
                <w:szCs w:val="18"/>
              </w:rPr>
            </w:pPr>
          </w:p>
        </w:tc>
        <w:tc>
          <w:tcPr>
            <w:tcW w:w="520" w:type="pct"/>
          </w:tcPr>
          <w:p w14:paraId="625D51CF" w14:textId="77777777" w:rsidR="006F4C21" w:rsidRDefault="006F4C21" w:rsidP="00484A4A">
            <w:pPr>
              <w:jc w:val="center"/>
              <w:rPr>
                <w:rFonts w:ascii="宋体" w:hAnsi="宋体"/>
                <w:sz w:val="18"/>
                <w:szCs w:val="18"/>
              </w:rPr>
            </w:pPr>
          </w:p>
        </w:tc>
        <w:tc>
          <w:tcPr>
            <w:tcW w:w="976" w:type="pct"/>
            <w:vAlign w:val="center"/>
          </w:tcPr>
          <w:p w14:paraId="311858A1" w14:textId="77777777" w:rsidR="006F4C21" w:rsidRDefault="006F4C21" w:rsidP="00484A4A">
            <w:pPr>
              <w:jc w:val="center"/>
              <w:rPr>
                <w:rFonts w:ascii="宋体" w:hAnsi="宋体"/>
                <w:sz w:val="18"/>
                <w:szCs w:val="18"/>
              </w:rPr>
            </w:pPr>
          </w:p>
        </w:tc>
        <w:tc>
          <w:tcPr>
            <w:tcW w:w="671" w:type="pct"/>
            <w:vAlign w:val="center"/>
          </w:tcPr>
          <w:p w14:paraId="0E0CD795" w14:textId="77777777" w:rsidR="006F4C21" w:rsidRDefault="006F4C21" w:rsidP="00484A4A">
            <w:pPr>
              <w:jc w:val="center"/>
              <w:rPr>
                <w:rFonts w:ascii="宋体" w:hAnsi="宋体"/>
                <w:sz w:val="18"/>
                <w:szCs w:val="18"/>
              </w:rPr>
            </w:pPr>
          </w:p>
        </w:tc>
        <w:tc>
          <w:tcPr>
            <w:tcW w:w="670" w:type="pct"/>
          </w:tcPr>
          <w:p w14:paraId="1DB7205C" w14:textId="77777777" w:rsidR="006F4C21" w:rsidRDefault="006F4C21" w:rsidP="00484A4A">
            <w:pPr>
              <w:jc w:val="center"/>
              <w:rPr>
                <w:rFonts w:ascii="宋体" w:hAnsi="宋体"/>
                <w:sz w:val="18"/>
                <w:szCs w:val="18"/>
              </w:rPr>
            </w:pPr>
          </w:p>
        </w:tc>
      </w:tr>
      <w:tr w:rsidR="006F4C21" w14:paraId="002A0303" w14:textId="77777777" w:rsidTr="00484A4A">
        <w:trPr>
          <w:trHeight w:val="383"/>
        </w:trPr>
        <w:tc>
          <w:tcPr>
            <w:tcW w:w="549" w:type="pct"/>
            <w:vMerge/>
            <w:tcBorders>
              <w:right w:val="single" w:sz="4" w:space="0" w:color="auto"/>
            </w:tcBorders>
          </w:tcPr>
          <w:p w14:paraId="4B8FBEDA" w14:textId="77777777" w:rsidR="006F4C21" w:rsidRDefault="006F4C21" w:rsidP="00484A4A">
            <w:pPr>
              <w:jc w:val="center"/>
              <w:rPr>
                <w:rFonts w:ascii="宋体" w:hAnsi="宋体"/>
                <w:sz w:val="18"/>
                <w:szCs w:val="18"/>
              </w:rPr>
            </w:pPr>
          </w:p>
        </w:tc>
        <w:tc>
          <w:tcPr>
            <w:tcW w:w="530" w:type="pct"/>
          </w:tcPr>
          <w:p w14:paraId="64999A8B"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14:paraId="73CAAF2B" w14:textId="77777777" w:rsidR="006F4C21" w:rsidRDefault="006F4C21" w:rsidP="00484A4A">
            <w:pPr>
              <w:jc w:val="center"/>
              <w:rPr>
                <w:rFonts w:ascii="宋体" w:hAnsi="宋体"/>
                <w:sz w:val="18"/>
                <w:szCs w:val="18"/>
              </w:rPr>
            </w:pPr>
          </w:p>
        </w:tc>
        <w:tc>
          <w:tcPr>
            <w:tcW w:w="554" w:type="pct"/>
            <w:vAlign w:val="center"/>
          </w:tcPr>
          <w:p w14:paraId="41AEFB4F" w14:textId="77777777" w:rsidR="006F4C21" w:rsidRDefault="006F4C21" w:rsidP="00484A4A">
            <w:pPr>
              <w:jc w:val="center"/>
              <w:rPr>
                <w:rFonts w:ascii="宋体" w:hAnsi="宋体"/>
                <w:sz w:val="18"/>
                <w:szCs w:val="18"/>
              </w:rPr>
            </w:pPr>
          </w:p>
        </w:tc>
        <w:tc>
          <w:tcPr>
            <w:tcW w:w="520" w:type="pct"/>
          </w:tcPr>
          <w:p w14:paraId="70EBD4BF" w14:textId="77777777" w:rsidR="006F4C21" w:rsidRDefault="006F4C21" w:rsidP="00484A4A">
            <w:pPr>
              <w:jc w:val="center"/>
              <w:rPr>
                <w:rFonts w:ascii="宋体" w:hAnsi="宋体"/>
                <w:sz w:val="18"/>
                <w:szCs w:val="18"/>
              </w:rPr>
            </w:pPr>
          </w:p>
        </w:tc>
        <w:tc>
          <w:tcPr>
            <w:tcW w:w="976" w:type="pct"/>
            <w:vAlign w:val="center"/>
          </w:tcPr>
          <w:p w14:paraId="224D956E" w14:textId="77777777" w:rsidR="006F4C21" w:rsidRDefault="006F4C21" w:rsidP="00484A4A">
            <w:pPr>
              <w:jc w:val="center"/>
              <w:rPr>
                <w:rFonts w:ascii="宋体" w:hAnsi="宋体"/>
                <w:sz w:val="18"/>
                <w:szCs w:val="18"/>
              </w:rPr>
            </w:pPr>
          </w:p>
        </w:tc>
        <w:tc>
          <w:tcPr>
            <w:tcW w:w="671" w:type="pct"/>
            <w:vAlign w:val="center"/>
          </w:tcPr>
          <w:p w14:paraId="156A621F" w14:textId="77777777" w:rsidR="006F4C21" w:rsidRDefault="006F4C21" w:rsidP="00484A4A">
            <w:pPr>
              <w:jc w:val="center"/>
              <w:rPr>
                <w:rFonts w:ascii="宋体" w:hAnsi="宋体"/>
                <w:sz w:val="18"/>
                <w:szCs w:val="18"/>
              </w:rPr>
            </w:pPr>
          </w:p>
        </w:tc>
        <w:tc>
          <w:tcPr>
            <w:tcW w:w="670" w:type="pct"/>
          </w:tcPr>
          <w:p w14:paraId="2D430BD7" w14:textId="77777777" w:rsidR="006F4C21" w:rsidRDefault="006F4C21" w:rsidP="00484A4A">
            <w:pPr>
              <w:jc w:val="center"/>
              <w:rPr>
                <w:rFonts w:ascii="宋体" w:hAnsi="宋体"/>
                <w:sz w:val="18"/>
                <w:szCs w:val="18"/>
              </w:rPr>
            </w:pPr>
          </w:p>
        </w:tc>
      </w:tr>
      <w:tr w:rsidR="006F4C21" w14:paraId="3EC241F6" w14:textId="77777777" w:rsidTr="00484A4A">
        <w:trPr>
          <w:trHeight w:val="383"/>
        </w:trPr>
        <w:tc>
          <w:tcPr>
            <w:tcW w:w="549" w:type="pct"/>
            <w:vMerge/>
            <w:tcBorders>
              <w:right w:val="single" w:sz="4" w:space="0" w:color="auto"/>
            </w:tcBorders>
          </w:tcPr>
          <w:p w14:paraId="66C23DA3" w14:textId="77777777" w:rsidR="006F4C21" w:rsidRDefault="006F4C21" w:rsidP="00484A4A">
            <w:pPr>
              <w:jc w:val="center"/>
              <w:rPr>
                <w:rFonts w:ascii="宋体" w:hAnsi="宋体"/>
                <w:sz w:val="18"/>
                <w:szCs w:val="18"/>
              </w:rPr>
            </w:pPr>
          </w:p>
        </w:tc>
        <w:tc>
          <w:tcPr>
            <w:tcW w:w="530" w:type="pct"/>
          </w:tcPr>
          <w:p w14:paraId="44C39538"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1E406900" w14:textId="77777777" w:rsidR="006F4C21" w:rsidRDefault="006F4C21" w:rsidP="00484A4A">
            <w:pPr>
              <w:jc w:val="center"/>
              <w:rPr>
                <w:rFonts w:ascii="宋体" w:hAnsi="宋体"/>
                <w:sz w:val="18"/>
                <w:szCs w:val="18"/>
              </w:rPr>
            </w:pPr>
          </w:p>
        </w:tc>
        <w:tc>
          <w:tcPr>
            <w:tcW w:w="554" w:type="pct"/>
            <w:vAlign w:val="center"/>
          </w:tcPr>
          <w:p w14:paraId="2808EECE" w14:textId="77777777" w:rsidR="006F4C21" w:rsidRDefault="006F4C21" w:rsidP="00484A4A">
            <w:pPr>
              <w:jc w:val="center"/>
              <w:rPr>
                <w:rFonts w:ascii="宋体" w:hAnsi="宋体"/>
                <w:sz w:val="18"/>
                <w:szCs w:val="18"/>
              </w:rPr>
            </w:pPr>
          </w:p>
        </w:tc>
        <w:tc>
          <w:tcPr>
            <w:tcW w:w="520" w:type="pct"/>
          </w:tcPr>
          <w:p w14:paraId="79BE2B73" w14:textId="77777777" w:rsidR="006F4C21" w:rsidRDefault="006F4C21" w:rsidP="00484A4A">
            <w:pPr>
              <w:jc w:val="center"/>
              <w:rPr>
                <w:rFonts w:ascii="宋体" w:hAnsi="宋体"/>
                <w:sz w:val="18"/>
                <w:szCs w:val="18"/>
              </w:rPr>
            </w:pPr>
          </w:p>
        </w:tc>
        <w:tc>
          <w:tcPr>
            <w:tcW w:w="976" w:type="pct"/>
            <w:vAlign w:val="center"/>
          </w:tcPr>
          <w:p w14:paraId="0F95DA15" w14:textId="77777777" w:rsidR="006F4C21" w:rsidRDefault="006F4C21" w:rsidP="00484A4A">
            <w:pPr>
              <w:jc w:val="center"/>
              <w:rPr>
                <w:rFonts w:ascii="宋体" w:hAnsi="宋体"/>
                <w:sz w:val="18"/>
                <w:szCs w:val="18"/>
              </w:rPr>
            </w:pPr>
          </w:p>
        </w:tc>
        <w:tc>
          <w:tcPr>
            <w:tcW w:w="671" w:type="pct"/>
            <w:vAlign w:val="center"/>
          </w:tcPr>
          <w:p w14:paraId="02DC227D" w14:textId="77777777" w:rsidR="006F4C21" w:rsidRDefault="006F4C21" w:rsidP="00484A4A">
            <w:pPr>
              <w:jc w:val="center"/>
              <w:rPr>
                <w:rFonts w:ascii="宋体" w:hAnsi="宋体"/>
                <w:sz w:val="18"/>
                <w:szCs w:val="18"/>
              </w:rPr>
            </w:pPr>
          </w:p>
        </w:tc>
        <w:tc>
          <w:tcPr>
            <w:tcW w:w="670" w:type="pct"/>
          </w:tcPr>
          <w:p w14:paraId="5223B421" w14:textId="77777777" w:rsidR="006F4C21" w:rsidRDefault="006F4C21" w:rsidP="00484A4A">
            <w:pPr>
              <w:jc w:val="center"/>
              <w:rPr>
                <w:rFonts w:ascii="宋体" w:hAnsi="宋体"/>
                <w:sz w:val="18"/>
                <w:szCs w:val="18"/>
              </w:rPr>
            </w:pPr>
          </w:p>
        </w:tc>
      </w:tr>
    </w:tbl>
    <w:bookmarkEnd w:id="16"/>
    <w:p w14:paraId="3D696165" w14:textId="77777777" w:rsidR="006F4C21" w:rsidRPr="00AB109D" w:rsidRDefault="006F4C21" w:rsidP="006F4C21">
      <w:p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17"/>
    <w:p w14:paraId="0ECA302B" w14:textId="77777777" w:rsidR="006F4C21" w:rsidRDefault="006F4C21">
      <w:pPr>
        <w:adjustRightInd w:val="0"/>
        <w:snapToGrid w:val="0"/>
        <w:rPr>
          <w:rFonts w:ascii="微软雅黑" w:eastAsia="微软雅黑" w:hAnsi="微软雅黑"/>
          <w:szCs w:val="24"/>
        </w:rPr>
      </w:pPr>
    </w:p>
    <w:p w14:paraId="7DA6983E" w14:textId="77777777" w:rsidR="003F39C4" w:rsidRPr="006F4C21" w:rsidRDefault="00654FDB" w:rsidP="006F4C21">
      <w:pPr>
        <w:adjustRightInd w:val="0"/>
        <w:snapToGrid w:val="0"/>
        <w:rPr>
          <w:rFonts w:ascii="微软雅黑" w:eastAsia="微软雅黑" w:hAnsi="微软雅黑"/>
          <w:szCs w:val="24"/>
        </w:rPr>
      </w:pPr>
      <w:r>
        <w:rPr>
          <w:rFonts w:ascii="微软雅黑" w:eastAsia="微软雅黑" w:hAnsi="微软雅黑"/>
          <w:szCs w:val="24"/>
        </w:rPr>
        <w:t xml:space="preserve">2.3 </w:t>
      </w:r>
      <w:r w:rsidR="00777233" w:rsidRPr="00777233">
        <w:rPr>
          <w:rFonts w:ascii="微软雅黑" w:eastAsia="微软雅黑" w:hAnsi="微软雅黑" w:hint="eastAsia"/>
          <w:szCs w:val="24"/>
        </w:rPr>
        <w:t>[保教知识]</w:t>
      </w:r>
      <w:r>
        <w:rPr>
          <w:rFonts w:ascii="微软雅黑" w:eastAsia="微软雅黑" w:hAnsi="微软雅黑"/>
          <w:szCs w:val="24"/>
        </w:rPr>
        <w:t xml:space="preserve"> </w:t>
      </w:r>
    </w:p>
    <w:p w14:paraId="7B2B6C52" w14:textId="77777777" w:rsidR="003F39C4" w:rsidRPr="009F723B" w:rsidRDefault="003F39C4" w:rsidP="003F39C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4BE771E9" w14:textId="77777777" w:rsidR="003F39C4" w:rsidRDefault="00777233" w:rsidP="00997CDB">
      <w:pPr>
        <w:jc w:val="center"/>
        <w:rPr>
          <w:rFonts w:ascii="华文楷体" w:eastAsia="华文楷体" w:hAnsi="华文楷体" w:cs="宋体"/>
        </w:rPr>
      </w:pPr>
      <w:r>
        <w:rPr>
          <w:rFonts w:ascii="华文楷体" w:eastAsia="华文楷体" w:hAnsi="华文楷体" w:cs="宋体" w:hint="eastAsia"/>
        </w:rPr>
        <w:t>保教知识</w:t>
      </w:r>
      <w:r w:rsidR="003F39C4" w:rsidRPr="00997CDB">
        <w:rPr>
          <w:rFonts w:ascii="华文楷体" w:eastAsia="华文楷体" w:hAnsi="华文楷体" w:cs="宋体"/>
        </w:rPr>
        <w:t>分指标点达成情况评价</w:t>
      </w:r>
      <w:r w:rsidR="003F39C4"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044C9941" w14:textId="77777777" w:rsidTr="00484A4A">
        <w:tc>
          <w:tcPr>
            <w:tcW w:w="549" w:type="pct"/>
            <w:tcBorders>
              <w:right w:val="single" w:sz="4" w:space="0" w:color="auto"/>
            </w:tcBorders>
            <w:vAlign w:val="center"/>
          </w:tcPr>
          <w:p w14:paraId="0909D5AF"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59574C7A"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051DBD1D"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60ECBE60"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75505598"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25F09790"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19F34628"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24D73404"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6EF33BDE"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406D095A" w14:textId="77777777" w:rsidTr="00484A4A">
        <w:trPr>
          <w:trHeight w:val="383"/>
        </w:trPr>
        <w:tc>
          <w:tcPr>
            <w:tcW w:w="549" w:type="pct"/>
            <w:vMerge w:val="restart"/>
            <w:tcBorders>
              <w:right w:val="single" w:sz="4" w:space="0" w:color="auto"/>
            </w:tcBorders>
          </w:tcPr>
          <w:p w14:paraId="09A011C8" w14:textId="77777777" w:rsidR="006F4C21" w:rsidRDefault="006F4C21" w:rsidP="00484A4A">
            <w:pPr>
              <w:jc w:val="center"/>
              <w:rPr>
                <w:rFonts w:ascii="宋体" w:hAnsi="宋体"/>
                <w:sz w:val="18"/>
                <w:szCs w:val="18"/>
              </w:rPr>
            </w:pPr>
          </w:p>
        </w:tc>
        <w:tc>
          <w:tcPr>
            <w:tcW w:w="530" w:type="pct"/>
          </w:tcPr>
          <w:p w14:paraId="5CD6DDDA" w14:textId="77777777" w:rsidR="006F4C21" w:rsidRDefault="006F4C21" w:rsidP="00484A4A">
            <w:pPr>
              <w:jc w:val="center"/>
              <w:rPr>
                <w:rFonts w:ascii="宋体" w:hAnsi="宋体"/>
                <w:sz w:val="18"/>
                <w:szCs w:val="18"/>
              </w:rPr>
            </w:pPr>
            <w:r>
              <w:rPr>
                <w:rFonts w:ascii="宋体" w:hAnsi="宋体"/>
                <w:sz w:val="18"/>
                <w:szCs w:val="18"/>
              </w:rPr>
              <w:t>2.3.1</w:t>
            </w:r>
          </w:p>
        </w:tc>
        <w:tc>
          <w:tcPr>
            <w:tcW w:w="530" w:type="pct"/>
            <w:vAlign w:val="center"/>
          </w:tcPr>
          <w:p w14:paraId="3A09D6E0" w14:textId="77777777" w:rsidR="006F4C21" w:rsidRDefault="006F4C21" w:rsidP="00484A4A">
            <w:pPr>
              <w:jc w:val="center"/>
              <w:rPr>
                <w:rFonts w:ascii="宋体" w:hAnsi="宋体"/>
                <w:sz w:val="18"/>
                <w:szCs w:val="18"/>
              </w:rPr>
            </w:pPr>
          </w:p>
        </w:tc>
        <w:tc>
          <w:tcPr>
            <w:tcW w:w="554" w:type="pct"/>
            <w:vAlign w:val="center"/>
          </w:tcPr>
          <w:p w14:paraId="268531AF" w14:textId="77777777" w:rsidR="006F4C21" w:rsidRDefault="006F4C21" w:rsidP="00484A4A">
            <w:pPr>
              <w:jc w:val="center"/>
              <w:rPr>
                <w:rFonts w:ascii="宋体" w:hAnsi="宋体"/>
                <w:sz w:val="18"/>
                <w:szCs w:val="18"/>
              </w:rPr>
            </w:pPr>
          </w:p>
        </w:tc>
        <w:tc>
          <w:tcPr>
            <w:tcW w:w="520" w:type="pct"/>
          </w:tcPr>
          <w:p w14:paraId="5ECFC609" w14:textId="77777777" w:rsidR="006F4C21" w:rsidRDefault="006F4C21" w:rsidP="00484A4A">
            <w:pPr>
              <w:jc w:val="center"/>
              <w:rPr>
                <w:rFonts w:ascii="宋体" w:hAnsi="宋体"/>
                <w:sz w:val="18"/>
                <w:szCs w:val="18"/>
              </w:rPr>
            </w:pPr>
          </w:p>
        </w:tc>
        <w:tc>
          <w:tcPr>
            <w:tcW w:w="976" w:type="pct"/>
            <w:vAlign w:val="center"/>
          </w:tcPr>
          <w:p w14:paraId="63ED41B3" w14:textId="77777777" w:rsidR="006F4C21" w:rsidRDefault="006F4C21" w:rsidP="00484A4A">
            <w:pPr>
              <w:jc w:val="center"/>
              <w:rPr>
                <w:rFonts w:ascii="宋体" w:hAnsi="宋体"/>
                <w:sz w:val="18"/>
                <w:szCs w:val="18"/>
              </w:rPr>
            </w:pPr>
          </w:p>
        </w:tc>
        <w:tc>
          <w:tcPr>
            <w:tcW w:w="671" w:type="pct"/>
            <w:vAlign w:val="center"/>
          </w:tcPr>
          <w:p w14:paraId="1FFE6897" w14:textId="77777777" w:rsidR="006F4C21" w:rsidRDefault="006F4C21" w:rsidP="00484A4A">
            <w:pPr>
              <w:jc w:val="center"/>
              <w:rPr>
                <w:rFonts w:ascii="宋体" w:hAnsi="宋体"/>
                <w:sz w:val="18"/>
                <w:szCs w:val="18"/>
              </w:rPr>
            </w:pPr>
          </w:p>
        </w:tc>
        <w:tc>
          <w:tcPr>
            <w:tcW w:w="670" w:type="pct"/>
          </w:tcPr>
          <w:p w14:paraId="7DFF264B" w14:textId="77777777" w:rsidR="006F4C21" w:rsidRDefault="006F4C21" w:rsidP="00484A4A">
            <w:pPr>
              <w:jc w:val="center"/>
              <w:rPr>
                <w:rFonts w:ascii="宋体" w:hAnsi="宋体"/>
                <w:sz w:val="18"/>
                <w:szCs w:val="18"/>
              </w:rPr>
            </w:pPr>
          </w:p>
        </w:tc>
      </w:tr>
      <w:tr w:rsidR="006F4C21" w14:paraId="3DAF9C30" w14:textId="77777777" w:rsidTr="00484A4A">
        <w:trPr>
          <w:trHeight w:val="383"/>
        </w:trPr>
        <w:tc>
          <w:tcPr>
            <w:tcW w:w="549" w:type="pct"/>
            <w:vMerge/>
            <w:tcBorders>
              <w:right w:val="single" w:sz="4" w:space="0" w:color="auto"/>
            </w:tcBorders>
          </w:tcPr>
          <w:p w14:paraId="320C9025" w14:textId="77777777" w:rsidR="006F4C21" w:rsidRDefault="006F4C21" w:rsidP="00484A4A">
            <w:pPr>
              <w:jc w:val="center"/>
              <w:rPr>
                <w:rFonts w:ascii="宋体" w:hAnsi="宋体"/>
                <w:sz w:val="18"/>
                <w:szCs w:val="18"/>
              </w:rPr>
            </w:pPr>
          </w:p>
        </w:tc>
        <w:tc>
          <w:tcPr>
            <w:tcW w:w="530" w:type="pct"/>
          </w:tcPr>
          <w:p w14:paraId="2702BC1A"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14:paraId="2EF6F110" w14:textId="77777777" w:rsidR="006F4C21" w:rsidRDefault="006F4C21" w:rsidP="00484A4A">
            <w:pPr>
              <w:jc w:val="center"/>
              <w:rPr>
                <w:rFonts w:ascii="宋体" w:hAnsi="宋体"/>
                <w:sz w:val="18"/>
                <w:szCs w:val="18"/>
              </w:rPr>
            </w:pPr>
          </w:p>
        </w:tc>
        <w:tc>
          <w:tcPr>
            <w:tcW w:w="554" w:type="pct"/>
            <w:vAlign w:val="center"/>
          </w:tcPr>
          <w:p w14:paraId="528AAE74" w14:textId="77777777" w:rsidR="006F4C21" w:rsidRDefault="006F4C21" w:rsidP="00484A4A">
            <w:pPr>
              <w:jc w:val="center"/>
              <w:rPr>
                <w:rFonts w:ascii="宋体" w:hAnsi="宋体"/>
                <w:sz w:val="18"/>
                <w:szCs w:val="18"/>
              </w:rPr>
            </w:pPr>
          </w:p>
        </w:tc>
        <w:tc>
          <w:tcPr>
            <w:tcW w:w="520" w:type="pct"/>
          </w:tcPr>
          <w:p w14:paraId="2D538876" w14:textId="77777777" w:rsidR="006F4C21" w:rsidRDefault="006F4C21" w:rsidP="00484A4A">
            <w:pPr>
              <w:jc w:val="center"/>
              <w:rPr>
                <w:rFonts w:ascii="宋体" w:hAnsi="宋体"/>
                <w:sz w:val="18"/>
                <w:szCs w:val="18"/>
              </w:rPr>
            </w:pPr>
          </w:p>
        </w:tc>
        <w:tc>
          <w:tcPr>
            <w:tcW w:w="976" w:type="pct"/>
            <w:vAlign w:val="center"/>
          </w:tcPr>
          <w:p w14:paraId="78A6D50E" w14:textId="77777777" w:rsidR="006F4C21" w:rsidRDefault="006F4C21" w:rsidP="00484A4A">
            <w:pPr>
              <w:jc w:val="center"/>
              <w:rPr>
                <w:rFonts w:ascii="宋体" w:hAnsi="宋体"/>
                <w:sz w:val="18"/>
                <w:szCs w:val="18"/>
              </w:rPr>
            </w:pPr>
          </w:p>
        </w:tc>
        <w:tc>
          <w:tcPr>
            <w:tcW w:w="671" w:type="pct"/>
            <w:vAlign w:val="center"/>
          </w:tcPr>
          <w:p w14:paraId="33487126" w14:textId="77777777" w:rsidR="006F4C21" w:rsidRDefault="006F4C21" w:rsidP="00484A4A">
            <w:pPr>
              <w:jc w:val="center"/>
              <w:rPr>
                <w:rFonts w:ascii="宋体" w:hAnsi="宋体"/>
                <w:sz w:val="18"/>
                <w:szCs w:val="18"/>
              </w:rPr>
            </w:pPr>
          </w:p>
        </w:tc>
        <w:tc>
          <w:tcPr>
            <w:tcW w:w="670" w:type="pct"/>
          </w:tcPr>
          <w:p w14:paraId="7D298A67" w14:textId="77777777" w:rsidR="006F4C21" w:rsidRDefault="006F4C21" w:rsidP="00484A4A">
            <w:pPr>
              <w:jc w:val="center"/>
              <w:rPr>
                <w:rFonts w:ascii="宋体" w:hAnsi="宋体"/>
                <w:sz w:val="18"/>
                <w:szCs w:val="18"/>
              </w:rPr>
            </w:pPr>
          </w:p>
        </w:tc>
      </w:tr>
      <w:tr w:rsidR="006F4C21" w14:paraId="2B765638" w14:textId="77777777" w:rsidTr="00484A4A">
        <w:trPr>
          <w:trHeight w:val="383"/>
        </w:trPr>
        <w:tc>
          <w:tcPr>
            <w:tcW w:w="549" w:type="pct"/>
            <w:vMerge/>
            <w:tcBorders>
              <w:right w:val="single" w:sz="4" w:space="0" w:color="auto"/>
            </w:tcBorders>
          </w:tcPr>
          <w:p w14:paraId="1507A034" w14:textId="77777777" w:rsidR="006F4C21" w:rsidRDefault="006F4C21" w:rsidP="00484A4A">
            <w:pPr>
              <w:jc w:val="center"/>
              <w:rPr>
                <w:rFonts w:ascii="宋体" w:hAnsi="宋体"/>
                <w:sz w:val="18"/>
                <w:szCs w:val="18"/>
              </w:rPr>
            </w:pPr>
          </w:p>
        </w:tc>
        <w:tc>
          <w:tcPr>
            <w:tcW w:w="530" w:type="pct"/>
          </w:tcPr>
          <w:p w14:paraId="6099984C"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14:paraId="7F74784B" w14:textId="77777777" w:rsidR="006F4C21" w:rsidRDefault="006F4C21" w:rsidP="00484A4A">
            <w:pPr>
              <w:jc w:val="center"/>
              <w:rPr>
                <w:rFonts w:ascii="宋体" w:hAnsi="宋体"/>
                <w:sz w:val="18"/>
                <w:szCs w:val="18"/>
              </w:rPr>
            </w:pPr>
          </w:p>
        </w:tc>
        <w:tc>
          <w:tcPr>
            <w:tcW w:w="554" w:type="pct"/>
            <w:vAlign w:val="center"/>
          </w:tcPr>
          <w:p w14:paraId="3237C989" w14:textId="77777777" w:rsidR="006F4C21" w:rsidRDefault="006F4C21" w:rsidP="00484A4A">
            <w:pPr>
              <w:jc w:val="center"/>
              <w:rPr>
                <w:rFonts w:ascii="宋体" w:hAnsi="宋体"/>
                <w:sz w:val="18"/>
                <w:szCs w:val="18"/>
              </w:rPr>
            </w:pPr>
          </w:p>
        </w:tc>
        <w:tc>
          <w:tcPr>
            <w:tcW w:w="520" w:type="pct"/>
          </w:tcPr>
          <w:p w14:paraId="213B6304" w14:textId="77777777" w:rsidR="006F4C21" w:rsidRDefault="006F4C21" w:rsidP="00484A4A">
            <w:pPr>
              <w:jc w:val="center"/>
              <w:rPr>
                <w:rFonts w:ascii="宋体" w:hAnsi="宋体"/>
                <w:sz w:val="18"/>
                <w:szCs w:val="18"/>
              </w:rPr>
            </w:pPr>
          </w:p>
        </w:tc>
        <w:tc>
          <w:tcPr>
            <w:tcW w:w="976" w:type="pct"/>
            <w:vAlign w:val="center"/>
          </w:tcPr>
          <w:p w14:paraId="7E52468C" w14:textId="77777777" w:rsidR="006F4C21" w:rsidRDefault="006F4C21" w:rsidP="00484A4A">
            <w:pPr>
              <w:jc w:val="center"/>
              <w:rPr>
                <w:rFonts w:ascii="宋体" w:hAnsi="宋体"/>
                <w:sz w:val="18"/>
                <w:szCs w:val="18"/>
              </w:rPr>
            </w:pPr>
          </w:p>
        </w:tc>
        <w:tc>
          <w:tcPr>
            <w:tcW w:w="671" w:type="pct"/>
            <w:vAlign w:val="center"/>
          </w:tcPr>
          <w:p w14:paraId="35696E9B" w14:textId="77777777" w:rsidR="006F4C21" w:rsidRDefault="006F4C21" w:rsidP="00484A4A">
            <w:pPr>
              <w:jc w:val="center"/>
              <w:rPr>
                <w:rFonts w:ascii="宋体" w:hAnsi="宋体"/>
                <w:sz w:val="18"/>
                <w:szCs w:val="18"/>
              </w:rPr>
            </w:pPr>
          </w:p>
        </w:tc>
        <w:tc>
          <w:tcPr>
            <w:tcW w:w="670" w:type="pct"/>
          </w:tcPr>
          <w:p w14:paraId="28C512FE" w14:textId="77777777" w:rsidR="006F4C21" w:rsidRDefault="006F4C21" w:rsidP="00484A4A">
            <w:pPr>
              <w:jc w:val="center"/>
              <w:rPr>
                <w:rFonts w:ascii="宋体" w:hAnsi="宋体"/>
                <w:sz w:val="18"/>
                <w:szCs w:val="18"/>
              </w:rPr>
            </w:pPr>
          </w:p>
        </w:tc>
      </w:tr>
      <w:tr w:rsidR="006F4C21" w14:paraId="567B0D74" w14:textId="77777777" w:rsidTr="00484A4A">
        <w:trPr>
          <w:trHeight w:val="383"/>
        </w:trPr>
        <w:tc>
          <w:tcPr>
            <w:tcW w:w="549" w:type="pct"/>
            <w:vMerge/>
            <w:tcBorders>
              <w:right w:val="single" w:sz="4" w:space="0" w:color="auto"/>
            </w:tcBorders>
          </w:tcPr>
          <w:p w14:paraId="75D661CE" w14:textId="77777777" w:rsidR="006F4C21" w:rsidRDefault="006F4C21" w:rsidP="00484A4A">
            <w:pPr>
              <w:jc w:val="center"/>
              <w:rPr>
                <w:rFonts w:ascii="宋体" w:hAnsi="宋体"/>
                <w:sz w:val="18"/>
                <w:szCs w:val="18"/>
              </w:rPr>
            </w:pPr>
          </w:p>
        </w:tc>
        <w:tc>
          <w:tcPr>
            <w:tcW w:w="530" w:type="pct"/>
          </w:tcPr>
          <w:p w14:paraId="3C731645"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262A276A" w14:textId="77777777" w:rsidR="006F4C21" w:rsidRDefault="006F4C21" w:rsidP="00484A4A">
            <w:pPr>
              <w:jc w:val="center"/>
              <w:rPr>
                <w:rFonts w:ascii="宋体" w:hAnsi="宋体"/>
                <w:sz w:val="18"/>
                <w:szCs w:val="18"/>
              </w:rPr>
            </w:pPr>
          </w:p>
        </w:tc>
        <w:tc>
          <w:tcPr>
            <w:tcW w:w="554" w:type="pct"/>
            <w:vAlign w:val="center"/>
          </w:tcPr>
          <w:p w14:paraId="3A36D8E3" w14:textId="77777777" w:rsidR="006F4C21" w:rsidRDefault="006F4C21" w:rsidP="00484A4A">
            <w:pPr>
              <w:jc w:val="center"/>
              <w:rPr>
                <w:rFonts w:ascii="宋体" w:hAnsi="宋体"/>
                <w:sz w:val="18"/>
                <w:szCs w:val="18"/>
              </w:rPr>
            </w:pPr>
          </w:p>
        </w:tc>
        <w:tc>
          <w:tcPr>
            <w:tcW w:w="520" w:type="pct"/>
          </w:tcPr>
          <w:p w14:paraId="652B4BF6" w14:textId="77777777" w:rsidR="006F4C21" w:rsidRDefault="006F4C21" w:rsidP="00484A4A">
            <w:pPr>
              <w:jc w:val="center"/>
              <w:rPr>
                <w:rFonts w:ascii="宋体" w:hAnsi="宋体"/>
                <w:sz w:val="18"/>
                <w:szCs w:val="18"/>
              </w:rPr>
            </w:pPr>
          </w:p>
        </w:tc>
        <w:tc>
          <w:tcPr>
            <w:tcW w:w="976" w:type="pct"/>
            <w:vAlign w:val="center"/>
          </w:tcPr>
          <w:p w14:paraId="490E11DB" w14:textId="77777777" w:rsidR="006F4C21" w:rsidRDefault="006F4C21" w:rsidP="00484A4A">
            <w:pPr>
              <w:jc w:val="center"/>
              <w:rPr>
                <w:rFonts w:ascii="宋体" w:hAnsi="宋体"/>
                <w:sz w:val="18"/>
                <w:szCs w:val="18"/>
              </w:rPr>
            </w:pPr>
          </w:p>
        </w:tc>
        <w:tc>
          <w:tcPr>
            <w:tcW w:w="671" w:type="pct"/>
            <w:vAlign w:val="center"/>
          </w:tcPr>
          <w:p w14:paraId="3BCFD135" w14:textId="77777777" w:rsidR="006F4C21" w:rsidRDefault="006F4C21" w:rsidP="00484A4A">
            <w:pPr>
              <w:jc w:val="center"/>
              <w:rPr>
                <w:rFonts w:ascii="宋体" w:hAnsi="宋体"/>
                <w:sz w:val="18"/>
                <w:szCs w:val="18"/>
              </w:rPr>
            </w:pPr>
          </w:p>
        </w:tc>
        <w:tc>
          <w:tcPr>
            <w:tcW w:w="670" w:type="pct"/>
          </w:tcPr>
          <w:p w14:paraId="2E999F25" w14:textId="77777777" w:rsidR="006F4C21" w:rsidRDefault="006F4C21" w:rsidP="00484A4A">
            <w:pPr>
              <w:jc w:val="center"/>
              <w:rPr>
                <w:rFonts w:ascii="宋体" w:hAnsi="宋体"/>
                <w:sz w:val="18"/>
                <w:szCs w:val="18"/>
              </w:rPr>
            </w:pPr>
          </w:p>
        </w:tc>
      </w:tr>
    </w:tbl>
    <w:p w14:paraId="49C01220" w14:textId="77777777" w:rsidR="00976684" w:rsidRDefault="006F4C21">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6884408C" w14:textId="77777777" w:rsidR="006F4C21" w:rsidRPr="003F39C4" w:rsidRDefault="006F4C21">
      <w:pPr>
        <w:adjustRightInd w:val="0"/>
        <w:snapToGrid w:val="0"/>
        <w:rPr>
          <w:rFonts w:ascii="微软雅黑" w:eastAsia="微软雅黑" w:hAnsi="微软雅黑"/>
          <w:szCs w:val="24"/>
        </w:rPr>
      </w:pPr>
    </w:p>
    <w:p w14:paraId="34AD1C6B"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sidR="001D6270" w:rsidRPr="001D6270">
        <w:rPr>
          <w:rFonts w:ascii="微软雅黑" w:eastAsia="微软雅黑" w:hAnsi="微软雅黑" w:hint="eastAsia"/>
          <w:szCs w:val="24"/>
        </w:rPr>
        <w:t>[保教能力]</w:t>
      </w:r>
      <w:r>
        <w:rPr>
          <w:rFonts w:ascii="微软雅黑" w:eastAsia="微软雅黑" w:hAnsi="微软雅黑"/>
          <w:szCs w:val="24"/>
        </w:rPr>
        <w:t xml:space="preserve"> </w:t>
      </w:r>
      <w:r>
        <w:rPr>
          <w:rFonts w:ascii="微软雅黑" w:eastAsia="微软雅黑" w:hAnsi="微软雅黑" w:hint="eastAsia"/>
          <w:szCs w:val="24"/>
        </w:rPr>
        <w:t xml:space="preserve"> </w:t>
      </w:r>
    </w:p>
    <w:p w14:paraId="7027FB60" w14:textId="77777777" w:rsidR="009C79DE" w:rsidRPr="009F723B" w:rsidRDefault="009C79DE" w:rsidP="009C79DE">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48E38F28" w14:textId="77777777" w:rsidR="009C79DE" w:rsidRDefault="001D6270" w:rsidP="00997CDB">
      <w:pPr>
        <w:jc w:val="center"/>
        <w:rPr>
          <w:rFonts w:ascii="华文楷体" w:eastAsia="华文楷体" w:hAnsi="华文楷体" w:cs="宋体"/>
        </w:rPr>
      </w:pPr>
      <w:r>
        <w:rPr>
          <w:rFonts w:ascii="华文楷体" w:eastAsia="华文楷体" w:hAnsi="华文楷体" w:cs="宋体" w:hint="eastAsia"/>
        </w:rPr>
        <w:t>保教能力</w:t>
      </w:r>
      <w:r w:rsidR="009C79DE" w:rsidRPr="00997CDB">
        <w:rPr>
          <w:rFonts w:ascii="华文楷体" w:eastAsia="华文楷体" w:hAnsi="华文楷体" w:cs="宋体"/>
        </w:rPr>
        <w:t>分指标点达成情况评价</w:t>
      </w:r>
      <w:r w:rsidR="009C79DE"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54B0A1CD" w14:textId="77777777" w:rsidTr="00484A4A">
        <w:tc>
          <w:tcPr>
            <w:tcW w:w="549" w:type="pct"/>
            <w:tcBorders>
              <w:right w:val="single" w:sz="4" w:space="0" w:color="auto"/>
            </w:tcBorders>
            <w:vAlign w:val="center"/>
          </w:tcPr>
          <w:p w14:paraId="5CF7BFFB" w14:textId="77777777" w:rsidR="006F4C21" w:rsidRDefault="006F4C21" w:rsidP="00484A4A">
            <w:pPr>
              <w:pStyle w:val="af1"/>
              <w:spacing w:beforeLines="50" w:before="156"/>
              <w:ind w:firstLineChars="0" w:firstLine="0"/>
              <w:jc w:val="center"/>
              <w:rPr>
                <w:rFonts w:ascii="宋体" w:hAnsi="宋体" w:cs="楷体"/>
              </w:rPr>
            </w:pPr>
            <w:bookmarkStart w:id="18" w:name="_Hlk62477266"/>
            <w:r>
              <w:rPr>
                <w:rFonts w:ascii="宋体" w:hAnsi="宋体" w:cs="楷体" w:hint="eastAsia"/>
              </w:rPr>
              <w:t>专业毕</w:t>
            </w:r>
            <w:r>
              <w:rPr>
                <w:rFonts w:ascii="宋体" w:hAnsi="宋体" w:cs="楷体" w:hint="eastAsia"/>
              </w:rPr>
              <w:lastRenderedPageBreak/>
              <w:t>业要求</w:t>
            </w:r>
          </w:p>
        </w:tc>
        <w:tc>
          <w:tcPr>
            <w:tcW w:w="530" w:type="pct"/>
            <w:vAlign w:val="center"/>
          </w:tcPr>
          <w:p w14:paraId="278CE0D8"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lastRenderedPageBreak/>
              <w:t>毕业要</w:t>
            </w:r>
            <w:r>
              <w:rPr>
                <w:rFonts w:ascii="宋体" w:hAnsi="宋体" w:cs="楷体" w:hint="eastAsia"/>
              </w:rPr>
              <w:lastRenderedPageBreak/>
              <w:t>求指标点</w:t>
            </w:r>
          </w:p>
        </w:tc>
        <w:tc>
          <w:tcPr>
            <w:tcW w:w="530" w:type="pct"/>
            <w:vAlign w:val="center"/>
          </w:tcPr>
          <w:p w14:paraId="629A7E15"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lastRenderedPageBreak/>
              <w:t>用于评</w:t>
            </w:r>
            <w:r>
              <w:rPr>
                <w:rFonts w:ascii="宋体" w:hAnsi="宋体" w:cs="楷体" w:hint="eastAsia"/>
              </w:rPr>
              <w:lastRenderedPageBreak/>
              <w:t>价</w:t>
            </w:r>
          </w:p>
          <w:p w14:paraId="5BE3CDA2"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4D54B02B"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lastRenderedPageBreak/>
              <w:t>评价方</w:t>
            </w:r>
            <w:r>
              <w:rPr>
                <w:rFonts w:ascii="宋体" w:hAnsi="宋体" w:cs="楷体" w:hint="eastAsia"/>
              </w:rPr>
              <w:lastRenderedPageBreak/>
              <w:t>法</w:t>
            </w:r>
          </w:p>
        </w:tc>
        <w:tc>
          <w:tcPr>
            <w:tcW w:w="520" w:type="pct"/>
            <w:vAlign w:val="center"/>
          </w:tcPr>
          <w:p w14:paraId="44F7462D"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lastRenderedPageBreak/>
              <w:t>评价</w:t>
            </w:r>
            <w:r>
              <w:rPr>
                <w:rFonts w:ascii="宋体" w:hAnsi="宋体" w:cs="楷体" w:hint="eastAsia"/>
              </w:rPr>
              <w:lastRenderedPageBreak/>
              <w:t>依据</w:t>
            </w:r>
          </w:p>
        </w:tc>
        <w:tc>
          <w:tcPr>
            <w:tcW w:w="976" w:type="pct"/>
            <w:vAlign w:val="center"/>
          </w:tcPr>
          <w:p w14:paraId="5D4BFD0B"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lastRenderedPageBreak/>
              <w:t>达成评价周期</w:t>
            </w:r>
            <w:r>
              <w:rPr>
                <w:rFonts w:ascii="宋体" w:hAnsi="宋体" w:cs="楷体" w:hint="eastAsia"/>
              </w:rPr>
              <w:lastRenderedPageBreak/>
              <w:t>/</w:t>
            </w:r>
            <w:r>
              <w:rPr>
                <w:rFonts w:ascii="宋体" w:hAnsi="宋体" w:cs="楷体" w:hint="eastAsia"/>
              </w:rPr>
              <w:t>评价机构和责任人</w:t>
            </w:r>
          </w:p>
        </w:tc>
        <w:tc>
          <w:tcPr>
            <w:tcW w:w="671" w:type="pct"/>
            <w:vAlign w:val="center"/>
          </w:tcPr>
          <w:p w14:paraId="473780E3"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lastRenderedPageBreak/>
              <w:t>形成的记</w:t>
            </w:r>
            <w:r>
              <w:rPr>
                <w:rFonts w:ascii="宋体" w:hAnsi="宋体" w:cs="楷体" w:hint="eastAsia"/>
              </w:rPr>
              <w:lastRenderedPageBreak/>
              <w:t>录文档</w:t>
            </w:r>
          </w:p>
        </w:tc>
        <w:tc>
          <w:tcPr>
            <w:tcW w:w="670" w:type="pct"/>
            <w:vAlign w:val="center"/>
          </w:tcPr>
          <w:p w14:paraId="375861E7"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lastRenderedPageBreak/>
              <w:t>达成</w:t>
            </w:r>
            <w:r>
              <w:rPr>
                <w:rFonts w:ascii="宋体" w:hAnsi="宋体" w:cs="楷体"/>
              </w:rPr>
              <w:t>情况</w:t>
            </w:r>
          </w:p>
        </w:tc>
      </w:tr>
      <w:tr w:rsidR="006F4C21" w14:paraId="5A55966F" w14:textId="77777777" w:rsidTr="00484A4A">
        <w:trPr>
          <w:trHeight w:val="383"/>
        </w:trPr>
        <w:tc>
          <w:tcPr>
            <w:tcW w:w="549" w:type="pct"/>
            <w:vMerge w:val="restart"/>
            <w:tcBorders>
              <w:right w:val="single" w:sz="4" w:space="0" w:color="auto"/>
            </w:tcBorders>
          </w:tcPr>
          <w:p w14:paraId="173C08DF" w14:textId="77777777" w:rsidR="006F4C21" w:rsidRDefault="006F4C21" w:rsidP="00484A4A">
            <w:pPr>
              <w:jc w:val="center"/>
              <w:rPr>
                <w:rFonts w:ascii="宋体" w:hAnsi="宋体"/>
                <w:sz w:val="18"/>
                <w:szCs w:val="18"/>
              </w:rPr>
            </w:pPr>
          </w:p>
        </w:tc>
        <w:tc>
          <w:tcPr>
            <w:tcW w:w="530" w:type="pct"/>
          </w:tcPr>
          <w:p w14:paraId="752D0CDA" w14:textId="77777777" w:rsidR="006F4C21" w:rsidRDefault="006F4C21" w:rsidP="00484A4A">
            <w:pPr>
              <w:jc w:val="center"/>
              <w:rPr>
                <w:rFonts w:ascii="宋体" w:hAnsi="宋体"/>
                <w:sz w:val="18"/>
                <w:szCs w:val="18"/>
              </w:rPr>
            </w:pPr>
            <w:r>
              <w:rPr>
                <w:rFonts w:ascii="宋体" w:hAnsi="宋体"/>
                <w:sz w:val="18"/>
                <w:szCs w:val="18"/>
              </w:rPr>
              <w:t>2.4.1</w:t>
            </w:r>
          </w:p>
        </w:tc>
        <w:tc>
          <w:tcPr>
            <w:tcW w:w="530" w:type="pct"/>
            <w:vAlign w:val="center"/>
          </w:tcPr>
          <w:p w14:paraId="5C531017" w14:textId="77777777" w:rsidR="006F4C21" w:rsidRDefault="006F4C21" w:rsidP="00484A4A">
            <w:pPr>
              <w:jc w:val="center"/>
              <w:rPr>
                <w:rFonts w:ascii="宋体" w:hAnsi="宋体"/>
                <w:sz w:val="18"/>
                <w:szCs w:val="18"/>
              </w:rPr>
            </w:pPr>
          </w:p>
        </w:tc>
        <w:tc>
          <w:tcPr>
            <w:tcW w:w="554" w:type="pct"/>
            <w:vAlign w:val="center"/>
          </w:tcPr>
          <w:p w14:paraId="799D16CC" w14:textId="77777777" w:rsidR="006F4C21" w:rsidRDefault="006F4C21" w:rsidP="00484A4A">
            <w:pPr>
              <w:jc w:val="center"/>
              <w:rPr>
                <w:rFonts w:ascii="宋体" w:hAnsi="宋体"/>
                <w:sz w:val="18"/>
                <w:szCs w:val="18"/>
              </w:rPr>
            </w:pPr>
          </w:p>
        </w:tc>
        <w:tc>
          <w:tcPr>
            <w:tcW w:w="520" w:type="pct"/>
          </w:tcPr>
          <w:p w14:paraId="1A808526" w14:textId="77777777" w:rsidR="006F4C21" w:rsidRDefault="006F4C21" w:rsidP="00484A4A">
            <w:pPr>
              <w:jc w:val="center"/>
              <w:rPr>
                <w:rFonts w:ascii="宋体" w:hAnsi="宋体"/>
                <w:sz w:val="18"/>
                <w:szCs w:val="18"/>
              </w:rPr>
            </w:pPr>
          </w:p>
        </w:tc>
        <w:tc>
          <w:tcPr>
            <w:tcW w:w="976" w:type="pct"/>
            <w:vAlign w:val="center"/>
          </w:tcPr>
          <w:p w14:paraId="4F80D227" w14:textId="77777777" w:rsidR="006F4C21" w:rsidRDefault="006F4C21" w:rsidP="00484A4A">
            <w:pPr>
              <w:jc w:val="center"/>
              <w:rPr>
                <w:rFonts w:ascii="宋体" w:hAnsi="宋体"/>
                <w:sz w:val="18"/>
                <w:szCs w:val="18"/>
              </w:rPr>
            </w:pPr>
          </w:p>
        </w:tc>
        <w:tc>
          <w:tcPr>
            <w:tcW w:w="671" w:type="pct"/>
            <w:vAlign w:val="center"/>
          </w:tcPr>
          <w:p w14:paraId="1C0B09B9" w14:textId="77777777" w:rsidR="006F4C21" w:rsidRDefault="006F4C21" w:rsidP="00484A4A">
            <w:pPr>
              <w:jc w:val="center"/>
              <w:rPr>
                <w:rFonts w:ascii="宋体" w:hAnsi="宋体"/>
                <w:sz w:val="18"/>
                <w:szCs w:val="18"/>
              </w:rPr>
            </w:pPr>
          </w:p>
        </w:tc>
        <w:tc>
          <w:tcPr>
            <w:tcW w:w="670" w:type="pct"/>
          </w:tcPr>
          <w:p w14:paraId="6E80B2BB" w14:textId="77777777" w:rsidR="006F4C21" w:rsidRDefault="006F4C21" w:rsidP="00484A4A">
            <w:pPr>
              <w:jc w:val="center"/>
              <w:rPr>
                <w:rFonts w:ascii="宋体" w:hAnsi="宋体"/>
                <w:sz w:val="18"/>
                <w:szCs w:val="18"/>
              </w:rPr>
            </w:pPr>
          </w:p>
        </w:tc>
      </w:tr>
      <w:tr w:rsidR="006F4C21" w14:paraId="15CC26B4" w14:textId="77777777" w:rsidTr="00484A4A">
        <w:trPr>
          <w:trHeight w:val="383"/>
        </w:trPr>
        <w:tc>
          <w:tcPr>
            <w:tcW w:w="549" w:type="pct"/>
            <w:vMerge/>
            <w:tcBorders>
              <w:right w:val="single" w:sz="4" w:space="0" w:color="auto"/>
            </w:tcBorders>
          </w:tcPr>
          <w:p w14:paraId="20790CBF" w14:textId="77777777" w:rsidR="006F4C21" w:rsidRDefault="006F4C21" w:rsidP="00484A4A">
            <w:pPr>
              <w:jc w:val="center"/>
              <w:rPr>
                <w:rFonts w:ascii="宋体" w:hAnsi="宋体"/>
                <w:sz w:val="18"/>
                <w:szCs w:val="18"/>
              </w:rPr>
            </w:pPr>
          </w:p>
        </w:tc>
        <w:tc>
          <w:tcPr>
            <w:tcW w:w="530" w:type="pct"/>
          </w:tcPr>
          <w:p w14:paraId="5EEACEDB"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14:paraId="710E8EBB" w14:textId="77777777" w:rsidR="006F4C21" w:rsidRDefault="006F4C21" w:rsidP="00484A4A">
            <w:pPr>
              <w:jc w:val="center"/>
              <w:rPr>
                <w:rFonts w:ascii="宋体" w:hAnsi="宋体"/>
                <w:sz w:val="18"/>
                <w:szCs w:val="18"/>
              </w:rPr>
            </w:pPr>
          </w:p>
        </w:tc>
        <w:tc>
          <w:tcPr>
            <w:tcW w:w="554" w:type="pct"/>
            <w:vAlign w:val="center"/>
          </w:tcPr>
          <w:p w14:paraId="5686A0B5" w14:textId="77777777" w:rsidR="006F4C21" w:rsidRDefault="006F4C21" w:rsidP="00484A4A">
            <w:pPr>
              <w:jc w:val="center"/>
              <w:rPr>
                <w:rFonts w:ascii="宋体" w:hAnsi="宋体"/>
                <w:sz w:val="18"/>
                <w:szCs w:val="18"/>
              </w:rPr>
            </w:pPr>
          </w:p>
        </w:tc>
        <w:tc>
          <w:tcPr>
            <w:tcW w:w="520" w:type="pct"/>
          </w:tcPr>
          <w:p w14:paraId="05D01480" w14:textId="77777777" w:rsidR="006F4C21" w:rsidRDefault="006F4C21" w:rsidP="00484A4A">
            <w:pPr>
              <w:jc w:val="center"/>
              <w:rPr>
                <w:rFonts w:ascii="宋体" w:hAnsi="宋体"/>
                <w:sz w:val="18"/>
                <w:szCs w:val="18"/>
              </w:rPr>
            </w:pPr>
          </w:p>
        </w:tc>
        <w:tc>
          <w:tcPr>
            <w:tcW w:w="976" w:type="pct"/>
            <w:vAlign w:val="center"/>
          </w:tcPr>
          <w:p w14:paraId="1AAF36B0" w14:textId="77777777" w:rsidR="006F4C21" w:rsidRDefault="006F4C21" w:rsidP="00484A4A">
            <w:pPr>
              <w:jc w:val="center"/>
              <w:rPr>
                <w:rFonts w:ascii="宋体" w:hAnsi="宋体"/>
                <w:sz w:val="18"/>
                <w:szCs w:val="18"/>
              </w:rPr>
            </w:pPr>
          </w:p>
        </w:tc>
        <w:tc>
          <w:tcPr>
            <w:tcW w:w="671" w:type="pct"/>
            <w:vAlign w:val="center"/>
          </w:tcPr>
          <w:p w14:paraId="4ED1BCA7" w14:textId="77777777" w:rsidR="006F4C21" w:rsidRDefault="006F4C21" w:rsidP="00484A4A">
            <w:pPr>
              <w:jc w:val="center"/>
              <w:rPr>
                <w:rFonts w:ascii="宋体" w:hAnsi="宋体"/>
                <w:sz w:val="18"/>
                <w:szCs w:val="18"/>
              </w:rPr>
            </w:pPr>
          </w:p>
        </w:tc>
        <w:tc>
          <w:tcPr>
            <w:tcW w:w="670" w:type="pct"/>
          </w:tcPr>
          <w:p w14:paraId="5F3F2DC7" w14:textId="77777777" w:rsidR="006F4C21" w:rsidRDefault="006F4C21" w:rsidP="00484A4A">
            <w:pPr>
              <w:jc w:val="center"/>
              <w:rPr>
                <w:rFonts w:ascii="宋体" w:hAnsi="宋体"/>
                <w:sz w:val="18"/>
                <w:szCs w:val="18"/>
              </w:rPr>
            </w:pPr>
          </w:p>
        </w:tc>
      </w:tr>
      <w:tr w:rsidR="006F4C21" w14:paraId="799BE9B0" w14:textId="77777777" w:rsidTr="00484A4A">
        <w:trPr>
          <w:trHeight w:val="383"/>
        </w:trPr>
        <w:tc>
          <w:tcPr>
            <w:tcW w:w="549" w:type="pct"/>
            <w:vMerge/>
            <w:tcBorders>
              <w:right w:val="single" w:sz="4" w:space="0" w:color="auto"/>
            </w:tcBorders>
          </w:tcPr>
          <w:p w14:paraId="53F58116" w14:textId="77777777" w:rsidR="006F4C21" w:rsidRDefault="006F4C21" w:rsidP="00484A4A">
            <w:pPr>
              <w:jc w:val="center"/>
              <w:rPr>
                <w:rFonts w:ascii="宋体" w:hAnsi="宋体"/>
                <w:sz w:val="18"/>
                <w:szCs w:val="18"/>
              </w:rPr>
            </w:pPr>
          </w:p>
        </w:tc>
        <w:tc>
          <w:tcPr>
            <w:tcW w:w="530" w:type="pct"/>
          </w:tcPr>
          <w:p w14:paraId="0C65FD97"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14:paraId="3FBE401B" w14:textId="77777777" w:rsidR="006F4C21" w:rsidRDefault="006F4C21" w:rsidP="00484A4A">
            <w:pPr>
              <w:jc w:val="center"/>
              <w:rPr>
                <w:rFonts w:ascii="宋体" w:hAnsi="宋体"/>
                <w:sz w:val="18"/>
                <w:szCs w:val="18"/>
              </w:rPr>
            </w:pPr>
          </w:p>
        </w:tc>
        <w:tc>
          <w:tcPr>
            <w:tcW w:w="554" w:type="pct"/>
            <w:vAlign w:val="center"/>
          </w:tcPr>
          <w:p w14:paraId="00AE12C5" w14:textId="77777777" w:rsidR="006F4C21" w:rsidRDefault="006F4C21" w:rsidP="00484A4A">
            <w:pPr>
              <w:jc w:val="center"/>
              <w:rPr>
                <w:rFonts w:ascii="宋体" w:hAnsi="宋体"/>
                <w:sz w:val="18"/>
                <w:szCs w:val="18"/>
              </w:rPr>
            </w:pPr>
          </w:p>
        </w:tc>
        <w:tc>
          <w:tcPr>
            <w:tcW w:w="520" w:type="pct"/>
          </w:tcPr>
          <w:p w14:paraId="3112C391" w14:textId="77777777" w:rsidR="006F4C21" w:rsidRDefault="006F4C21" w:rsidP="00484A4A">
            <w:pPr>
              <w:jc w:val="center"/>
              <w:rPr>
                <w:rFonts w:ascii="宋体" w:hAnsi="宋体"/>
                <w:sz w:val="18"/>
                <w:szCs w:val="18"/>
              </w:rPr>
            </w:pPr>
          </w:p>
        </w:tc>
        <w:tc>
          <w:tcPr>
            <w:tcW w:w="976" w:type="pct"/>
            <w:vAlign w:val="center"/>
          </w:tcPr>
          <w:p w14:paraId="37E56DC4" w14:textId="77777777" w:rsidR="006F4C21" w:rsidRDefault="006F4C21" w:rsidP="00484A4A">
            <w:pPr>
              <w:jc w:val="center"/>
              <w:rPr>
                <w:rFonts w:ascii="宋体" w:hAnsi="宋体"/>
                <w:sz w:val="18"/>
                <w:szCs w:val="18"/>
              </w:rPr>
            </w:pPr>
          </w:p>
        </w:tc>
        <w:tc>
          <w:tcPr>
            <w:tcW w:w="671" w:type="pct"/>
            <w:vAlign w:val="center"/>
          </w:tcPr>
          <w:p w14:paraId="77B0C03E" w14:textId="77777777" w:rsidR="006F4C21" w:rsidRDefault="006F4C21" w:rsidP="00484A4A">
            <w:pPr>
              <w:jc w:val="center"/>
              <w:rPr>
                <w:rFonts w:ascii="宋体" w:hAnsi="宋体"/>
                <w:sz w:val="18"/>
                <w:szCs w:val="18"/>
              </w:rPr>
            </w:pPr>
          </w:p>
        </w:tc>
        <w:tc>
          <w:tcPr>
            <w:tcW w:w="670" w:type="pct"/>
          </w:tcPr>
          <w:p w14:paraId="52CC1058" w14:textId="77777777" w:rsidR="006F4C21" w:rsidRDefault="006F4C21" w:rsidP="00484A4A">
            <w:pPr>
              <w:jc w:val="center"/>
              <w:rPr>
                <w:rFonts w:ascii="宋体" w:hAnsi="宋体"/>
                <w:sz w:val="18"/>
                <w:szCs w:val="18"/>
              </w:rPr>
            </w:pPr>
          </w:p>
        </w:tc>
      </w:tr>
      <w:tr w:rsidR="006F4C21" w14:paraId="6BFA1F48" w14:textId="77777777" w:rsidTr="00484A4A">
        <w:trPr>
          <w:trHeight w:val="383"/>
        </w:trPr>
        <w:tc>
          <w:tcPr>
            <w:tcW w:w="549" w:type="pct"/>
            <w:vMerge/>
            <w:tcBorders>
              <w:right w:val="single" w:sz="4" w:space="0" w:color="auto"/>
            </w:tcBorders>
          </w:tcPr>
          <w:p w14:paraId="6D611074" w14:textId="77777777" w:rsidR="006F4C21" w:rsidRDefault="006F4C21" w:rsidP="00484A4A">
            <w:pPr>
              <w:jc w:val="center"/>
              <w:rPr>
                <w:rFonts w:ascii="宋体" w:hAnsi="宋体"/>
                <w:sz w:val="18"/>
                <w:szCs w:val="18"/>
              </w:rPr>
            </w:pPr>
          </w:p>
        </w:tc>
        <w:tc>
          <w:tcPr>
            <w:tcW w:w="530" w:type="pct"/>
          </w:tcPr>
          <w:p w14:paraId="3FC1145F"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6D375F72" w14:textId="77777777" w:rsidR="006F4C21" w:rsidRDefault="006F4C21" w:rsidP="00484A4A">
            <w:pPr>
              <w:jc w:val="center"/>
              <w:rPr>
                <w:rFonts w:ascii="宋体" w:hAnsi="宋体"/>
                <w:sz w:val="18"/>
                <w:szCs w:val="18"/>
              </w:rPr>
            </w:pPr>
          </w:p>
        </w:tc>
        <w:tc>
          <w:tcPr>
            <w:tcW w:w="554" w:type="pct"/>
            <w:vAlign w:val="center"/>
          </w:tcPr>
          <w:p w14:paraId="00557794" w14:textId="77777777" w:rsidR="006F4C21" w:rsidRDefault="006F4C21" w:rsidP="00484A4A">
            <w:pPr>
              <w:jc w:val="center"/>
              <w:rPr>
                <w:rFonts w:ascii="宋体" w:hAnsi="宋体"/>
                <w:sz w:val="18"/>
                <w:szCs w:val="18"/>
              </w:rPr>
            </w:pPr>
          </w:p>
        </w:tc>
        <w:tc>
          <w:tcPr>
            <w:tcW w:w="520" w:type="pct"/>
          </w:tcPr>
          <w:p w14:paraId="69D91040" w14:textId="77777777" w:rsidR="006F4C21" w:rsidRDefault="006F4C21" w:rsidP="00484A4A">
            <w:pPr>
              <w:jc w:val="center"/>
              <w:rPr>
                <w:rFonts w:ascii="宋体" w:hAnsi="宋体"/>
                <w:sz w:val="18"/>
                <w:szCs w:val="18"/>
              </w:rPr>
            </w:pPr>
          </w:p>
        </w:tc>
        <w:tc>
          <w:tcPr>
            <w:tcW w:w="976" w:type="pct"/>
            <w:vAlign w:val="center"/>
          </w:tcPr>
          <w:p w14:paraId="47515CE4" w14:textId="77777777" w:rsidR="006F4C21" w:rsidRDefault="006F4C21" w:rsidP="00484A4A">
            <w:pPr>
              <w:jc w:val="center"/>
              <w:rPr>
                <w:rFonts w:ascii="宋体" w:hAnsi="宋体"/>
                <w:sz w:val="18"/>
                <w:szCs w:val="18"/>
              </w:rPr>
            </w:pPr>
          </w:p>
        </w:tc>
        <w:tc>
          <w:tcPr>
            <w:tcW w:w="671" w:type="pct"/>
            <w:vAlign w:val="center"/>
          </w:tcPr>
          <w:p w14:paraId="17655F70" w14:textId="77777777" w:rsidR="006F4C21" w:rsidRDefault="006F4C21" w:rsidP="00484A4A">
            <w:pPr>
              <w:jc w:val="center"/>
              <w:rPr>
                <w:rFonts w:ascii="宋体" w:hAnsi="宋体"/>
                <w:sz w:val="18"/>
                <w:szCs w:val="18"/>
              </w:rPr>
            </w:pPr>
          </w:p>
        </w:tc>
        <w:tc>
          <w:tcPr>
            <w:tcW w:w="670" w:type="pct"/>
          </w:tcPr>
          <w:p w14:paraId="270AFF8A" w14:textId="77777777" w:rsidR="006F4C21" w:rsidRDefault="006F4C21" w:rsidP="00484A4A">
            <w:pPr>
              <w:jc w:val="center"/>
              <w:rPr>
                <w:rFonts w:ascii="宋体" w:hAnsi="宋体"/>
                <w:sz w:val="18"/>
                <w:szCs w:val="18"/>
              </w:rPr>
            </w:pPr>
          </w:p>
        </w:tc>
      </w:tr>
    </w:tbl>
    <w:p w14:paraId="758EF84D" w14:textId="77777777" w:rsidR="006F4C21" w:rsidRPr="009C79DE" w:rsidRDefault="006F4C21" w:rsidP="006F4C21">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18"/>
    <w:p w14:paraId="08D89896" w14:textId="77777777" w:rsidR="00976684" w:rsidRPr="009C79DE" w:rsidRDefault="00976684">
      <w:pPr>
        <w:numPr>
          <w:ilvl w:val="255"/>
          <w:numId w:val="0"/>
        </w:numPr>
        <w:adjustRightInd w:val="0"/>
        <w:snapToGrid w:val="0"/>
        <w:rPr>
          <w:rFonts w:ascii="微软雅黑" w:eastAsia="微软雅黑" w:hAnsi="微软雅黑"/>
          <w:szCs w:val="24"/>
        </w:rPr>
      </w:pPr>
    </w:p>
    <w:p w14:paraId="78627AA5"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sidR="000E1239" w:rsidRPr="000E1239">
        <w:rPr>
          <w:rFonts w:ascii="微软雅黑" w:eastAsia="微软雅黑" w:hAnsi="微软雅黑" w:hint="eastAsia"/>
          <w:szCs w:val="24"/>
        </w:rPr>
        <w:t>[班级管理]</w:t>
      </w:r>
      <w:r>
        <w:rPr>
          <w:rFonts w:ascii="微软雅黑" w:eastAsia="微软雅黑" w:hAnsi="微软雅黑"/>
          <w:szCs w:val="24"/>
        </w:rPr>
        <w:t xml:space="preserve"> </w:t>
      </w:r>
    </w:p>
    <w:p w14:paraId="75080912" w14:textId="77777777" w:rsidR="00F70684" w:rsidRDefault="000E1239" w:rsidP="00997CDB">
      <w:pPr>
        <w:jc w:val="center"/>
        <w:rPr>
          <w:rFonts w:ascii="华文楷体" w:eastAsia="华文楷体" w:hAnsi="华文楷体" w:cs="宋体"/>
        </w:rPr>
      </w:pPr>
      <w:r>
        <w:rPr>
          <w:rFonts w:ascii="华文楷体" w:eastAsia="华文楷体" w:hAnsi="华文楷体" w:cs="宋体" w:hint="eastAsia"/>
        </w:rPr>
        <w:t>班级管理</w:t>
      </w:r>
      <w:r w:rsidR="00F70684" w:rsidRPr="00997CDB">
        <w:rPr>
          <w:rFonts w:ascii="华文楷体" w:eastAsia="华文楷体" w:hAnsi="华文楷体" w:cs="宋体"/>
        </w:rPr>
        <w:t>分指标点达成情况评价</w:t>
      </w:r>
      <w:r w:rsidR="00F70684"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0AB0E56B" w14:textId="77777777" w:rsidTr="00484A4A">
        <w:tc>
          <w:tcPr>
            <w:tcW w:w="549" w:type="pct"/>
            <w:tcBorders>
              <w:right w:val="single" w:sz="4" w:space="0" w:color="auto"/>
            </w:tcBorders>
            <w:vAlign w:val="center"/>
          </w:tcPr>
          <w:p w14:paraId="5050DE91" w14:textId="77777777" w:rsidR="006F4C21" w:rsidRDefault="006F4C21" w:rsidP="00484A4A">
            <w:pPr>
              <w:pStyle w:val="af1"/>
              <w:spacing w:beforeLines="50" w:before="156"/>
              <w:ind w:firstLineChars="0" w:firstLine="0"/>
              <w:jc w:val="center"/>
              <w:rPr>
                <w:rFonts w:ascii="宋体" w:hAnsi="宋体" w:cs="楷体"/>
              </w:rPr>
            </w:pPr>
            <w:bookmarkStart w:id="19" w:name="_Hlk62477324"/>
            <w:bookmarkStart w:id="20" w:name="_Hlk62483186"/>
            <w:bookmarkStart w:id="21" w:name="_Hlk62480800"/>
            <w:r>
              <w:rPr>
                <w:rFonts w:ascii="宋体" w:hAnsi="宋体" w:cs="楷体" w:hint="eastAsia"/>
              </w:rPr>
              <w:t>专业毕业要求</w:t>
            </w:r>
          </w:p>
        </w:tc>
        <w:tc>
          <w:tcPr>
            <w:tcW w:w="530" w:type="pct"/>
            <w:vAlign w:val="center"/>
          </w:tcPr>
          <w:p w14:paraId="49773139"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7CA83BA8"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5D05A812"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3D0DA71C"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4FD0BE94"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162C12B4"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33D63C30"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CCFCB23"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5BE788D5" w14:textId="77777777" w:rsidTr="00484A4A">
        <w:trPr>
          <w:trHeight w:val="383"/>
        </w:trPr>
        <w:tc>
          <w:tcPr>
            <w:tcW w:w="549" w:type="pct"/>
            <w:vMerge w:val="restart"/>
            <w:tcBorders>
              <w:right w:val="single" w:sz="4" w:space="0" w:color="auto"/>
            </w:tcBorders>
          </w:tcPr>
          <w:p w14:paraId="3F5DFC55" w14:textId="77777777" w:rsidR="006F4C21" w:rsidRDefault="006F4C21" w:rsidP="00484A4A">
            <w:pPr>
              <w:jc w:val="center"/>
              <w:rPr>
                <w:rFonts w:ascii="宋体" w:hAnsi="宋体"/>
                <w:sz w:val="18"/>
                <w:szCs w:val="18"/>
              </w:rPr>
            </w:pPr>
          </w:p>
        </w:tc>
        <w:tc>
          <w:tcPr>
            <w:tcW w:w="530" w:type="pct"/>
          </w:tcPr>
          <w:p w14:paraId="13A62724" w14:textId="77777777" w:rsidR="006F4C21" w:rsidRDefault="006F4C21" w:rsidP="00484A4A">
            <w:pPr>
              <w:jc w:val="center"/>
              <w:rPr>
                <w:rFonts w:ascii="宋体" w:hAnsi="宋体"/>
                <w:sz w:val="18"/>
                <w:szCs w:val="18"/>
              </w:rPr>
            </w:pPr>
            <w:r>
              <w:rPr>
                <w:rFonts w:ascii="宋体" w:hAnsi="宋体"/>
                <w:sz w:val="18"/>
                <w:szCs w:val="18"/>
              </w:rPr>
              <w:t>2.5.1</w:t>
            </w:r>
          </w:p>
        </w:tc>
        <w:tc>
          <w:tcPr>
            <w:tcW w:w="530" w:type="pct"/>
            <w:vAlign w:val="center"/>
          </w:tcPr>
          <w:p w14:paraId="683856E2" w14:textId="77777777" w:rsidR="006F4C21" w:rsidRDefault="006F4C21" w:rsidP="00484A4A">
            <w:pPr>
              <w:jc w:val="center"/>
              <w:rPr>
                <w:rFonts w:ascii="宋体" w:hAnsi="宋体"/>
                <w:sz w:val="18"/>
                <w:szCs w:val="18"/>
              </w:rPr>
            </w:pPr>
          </w:p>
        </w:tc>
        <w:tc>
          <w:tcPr>
            <w:tcW w:w="554" w:type="pct"/>
            <w:vAlign w:val="center"/>
          </w:tcPr>
          <w:p w14:paraId="546A0EE4" w14:textId="77777777" w:rsidR="006F4C21" w:rsidRDefault="006F4C21" w:rsidP="00484A4A">
            <w:pPr>
              <w:jc w:val="center"/>
              <w:rPr>
                <w:rFonts w:ascii="宋体" w:hAnsi="宋体"/>
                <w:sz w:val="18"/>
                <w:szCs w:val="18"/>
              </w:rPr>
            </w:pPr>
          </w:p>
        </w:tc>
        <w:tc>
          <w:tcPr>
            <w:tcW w:w="520" w:type="pct"/>
          </w:tcPr>
          <w:p w14:paraId="03CA2529" w14:textId="77777777" w:rsidR="006F4C21" w:rsidRDefault="006F4C21" w:rsidP="00484A4A">
            <w:pPr>
              <w:jc w:val="center"/>
              <w:rPr>
                <w:rFonts w:ascii="宋体" w:hAnsi="宋体"/>
                <w:sz w:val="18"/>
                <w:szCs w:val="18"/>
              </w:rPr>
            </w:pPr>
          </w:p>
        </w:tc>
        <w:tc>
          <w:tcPr>
            <w:tcW w:w="976" w:type="pct"/>
            <w:vAlign w:val="center"/>
          </w:tcPr>
          <w:p w14:paraId="7D0051AF" w14:textId="77777777" w:rsidR="006F4C21" w:rsidRDefault="006F4C21" w:rsidP="00484A4A">
            <w:pPr>
              <w:jc w:val="center"/>
              <w:rPr>
                <w:rFonts w:ascii="宋体" w:hAnsi="宋体"/>
                <w:sz w:val="18"/>
                <w:szCs w:val="18"/>
              </w:rPr>
            </w:pPr>
          </w:p>
        </w:tc>
        <w:tc>
          <w:tcPr>
            <w:tcW w:w="671" w:type="pct"/>
            <w:vAlign w:val="center"/>
          </w:tcPr>
          <w:p w14:paraId="104AA4D5" w14:textId="77777777" w:rsidR="006F4C21" w:rsidRDefault="006F4C21" w:rsidP="00484A4A">
            <w:pPr>
              <w:jc w:val="center"/>
              <w:rPr>
                <w:rFonts w:ascii="宋体" w:hAnsi="宋体"/>
                <w:sz w:val="18"/>
                <w:szCs w:val="18"/>
              </w:rPr>
            </w:pPr>
          </w:p>
        </w:tc>
        <w:tc>
          <w:tcPr>
            <w:tcW w:w="670" w:type="pct"/>
          </w:tcPr>
          <w:p w14:paraId="1AA23568" w14:textId="77777777" w:rsidR="006F4C21" w:rsidRDefault="006F4C21" w:rsidP="00484A4A">
            <w:pPr>
              <w:jc w:val="center"/>
              <w:rPr>
                <w:rFonts w:ascii="宋体" w:hAnsi="宋体"/>
                <w:sz w:val="18"/>
                <w:szCs w:val="18"/>
              </w:rPr>
            </w:pPr>
          </w:p>
        </w:tc>
      </w:tr>
      <w:tr w:rsidR="006F4C21" w14:paraId="36962A26" w14:textId="77777777" w:rsidTr="00484A4A">
        <w:trPr>
          <w:trHeight w:val="383"/>
        </w:trPr>
        <w:tc>
          <w:tcPr>
            <w:tcW w:w="549" w:type="pct"/>
            <w:vMerge/>
            <w:tcBorders>
              <w:right w:val="single" w:sz="4" w:space="0" w:color="auto"/>
            </w:tcBorders>
          </w:tcPr>
          <w:p w14:paraId="5C793A1B" w14:textId="77777777" w:rsidR="006F4C21" w:rsidRDefault="006F4C21" w:rsidP="00484A4A">
            <w:pPr>
              <w:jc w:val="center"/>
              <w:rPr>
                <w:rFonts w:ascii="宋体" w:hAnsi="宋体"/>
                <w:sz w:val="18"/>
                <w:szCs w:val="18"/>
              </w:rPr>
            </w:pPr>
          </w:p>
        </w:tc>
        <w:tc>
          <w:tcPr>
            <w:tcW w:w="530" w:type="pct"/>
          </w:tcPr>
          <w:p w14:paraId="31B6F8C6"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14:paraId="53728B09" w14:textId="77777777" w:rsidR="006F4C21" w:rsidRDefault="006F4C21" w:rsidP="00484A4A">
            <w:pPr>
              <w:jc w:val="center"/>
              <w:rPr>
                <w:rFonts w:ascii="宋体" w:hAnsi="宋体"/>
                <w:sz w:val="18"/>
                <w:szCs w:val="18"/>
              </w:rPr>
            </w:pPr>
          </w:p>
        </w:tc>
        <w:tc>
          <w:tcPr>
            <w:tcW w:w="554" w:type="pct"/>
            <w:vAlign w:val="center"/>
          </w:tcPr>
          <w:p w14:paraId="6C4CC091" w14:textId="77777777" w:rsidR="006F4C21" w:rsidRDefault="006F4C21" w:rsidP="00484A4A">
            <w:pPr>
              <w:jc w:val="center"/>
              <w:rPr>
                <w:rFonts w:ascii="宋体" w:hAnsi="宋体"/>
                <w:sz w:val="18"/>
                <w:szCs w:val="18"/>
              </w:rPr>
            </w:pPr>
          </w:p>
        </w:tc>
        <w:tc>
          <w:tcPr>
            <w:tcW w:w="520" w:type="pct"/>
          </w:tcPr>
          <w:p w14:paraId="578474E2" w14:textId="77777777" w:rsidR="006F4C21" w:rsidRDefault="006F4C21" w:rsidP="00484A4A">
            <w:pPr>
              <w:jc w:val="center"/>
              <w:rPr>
                <w:rFonts w:ascii="宋体" w:hAnsi="宋体"/>
                <w:sz w:val="18"/>
                <w:szCs w:val="18"/>
              </w:rPr>
            </w:pPr>
          </w:p>
        </w:tc>
        <w:tc>
          <w:tcPr>
            <w:tcW w:w="976" w:type="pct"/>
            <w:vAlign w:val="center"/>
          </w:tcPr>
          <w:p w14:paraId="0F84E5D6" w14:textId="77777777" w:rsidR="006F4C21" w:rsidRDefault="006F4C21" w:rsidP="00484A4A">
            <w:pPr>
              <w:jc w:val="center"/>
              <w:rPr>
                <w:rFonts w:ascii="宋体" w:hAnsi="宋体"/>
                <w:sz w:val="18"/>
                <w:szCs w:val="18"/>
              </w:rPr>
            </w:pPr>
          </w:p>
        </w:tc>
        <w:tc>
          <w:tcPr>
            <w:tcW w:w="671" w:type="pct"/>
            <w:vAlign w:val="center"/>
          </w:tcPr>
          <w:p w14:paraId="7871ED26" w14:textId="77777777" w:rsidR="006F4C21" w:rsidRDefault="006F4C21" w:rsidP="00484A4A">
            <w:pPr>
              <w:jc w:val="center"/>
              <w:rPr>
                <w:rFonts w:ascii="宋体" w:hAnsi="宋体"/>
                <w:sz w:val="18"/>
                <w:szCs w:val="18"/>
              </w:rPr>
            </w:pPr>
          </w:p>
        </w:tc>
        <w:tc>
          <w:tcPr>
            <w:tcW w:w="670" w:type="pct"/>
          </w:tcPr>
          <w:p w14:paraId="45A3C3AA" w14:textId="77777777" w:rsidR="006F4C21" w:rsidRDefault="006F4C21" w:rsidP="00484A4A">
            <w:pPr>
              <w:jc w:val="center"/>
              <w:rPr>
                <w:rFonts w:ascii="宋体" w:hAnsi="宋体"/>
                <w:sz w:val="18"/>
                <w:szCs w:val="18"/>
              </w:rPr>
            </w:pPr>
          </w:p>
        </w:tc>
      </w:tr>
      <w:tr w:rsidR="006F4C21" w14:paraId="09D5561B" w14:textId="77777777" w:rsidTr="00484A4A">
        <w:trPr>
          <w:trHeight w:val="383"/>
        </w:trPr>
        <w:tc>
          <w:tcPr>
            <w:tcW w:w="549" w:type="pct"/>
            <w:vMerge/>
            <w:tcBorders>
              <w:right w:val="single" w:sz="4" w:space="0" w:color="auto"/>
            </w:tcBorders>
          </w:tcPr>
          <w:p w14:paraId="39DBC208" w14:textId="77777777" w:rsidR="006F4C21" w:rsidRDefault="006F4C21" w:rsidP="00484A4A">
            <w:pPr>
              <w:jc w:val="center"/>
              <w:rPr>
                <w:rFonts w:ascii="宋体" w:hAnsi="宋体"/>
                <w:sz w:val="18"/>
                <w:szCs w:val="18"/>
              </w:rPr>
            </w:pPr>
          </w:p>
        </w:tc>
        <w:tc>
          <w:tcPr>
            <w:tcW w:w="530" w:type="pct"/>
          </w:tcPr>
          <w:p w14:paraId="3EAF78A9"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14:paraId="6CB4B75F" w14:textId="77777777" w:rsidR="006F4C21" w:rsidRDefault="006F4C21" w:rsidP="00484A4A">
            <w:pPr>
              <w:jc w:val="center"/>
              <w:rPr>
                <w:rFonts w:ascii="宋体" w:hAnsi="宋体"/>
                <w:sz w:val="18"/>
                <w:szCs w:val="18"/>
              </w:rPr>
            </w:pPr>
          </w:p>
        </w:tc>
        <w:tc>
          <w:tcPr>
            <w:tcW w:w="554" w:type="pct"/>
            <w:vAlign w:val="center"/>
          </w:tcPr>
          <w:p w14:paraId="6BEB9864" w14:textId="77777777" w:rsidR="006F4C21" w:rsidRDefault="006F4C21" w:rsidP="00484A4A">
            <w:pPr>
              <w:jc w:val="center"/>
              <w:rPr>
                <w:rFonts w:ascii="宋体" w:hAnsi="宋体"/>
                <w:sz w:val="18"/>
                <w:szCs w:val="18"/>
              </w:rPr>
            </w:pPr>
          </w:p>
        </w:tc>
        <w:tc>
          <w:tcPr>
            <w:tcW w:w="520" w:type="pct"/>
          </w:tcPr>
          <w:p w14:paraId="48422F49" w14:textId="77777777" w:rsidR="006F4C21" w:rsidRDefault="006F4C21" w:rsidP="00484A4A">
            <w:pPr>
              <w:jc w:val="center"/>
              <w:rPr>
                <w:rFonts w:ascii="宋体" w:hAnsi="宋体"/>
                <w:sz w:val="18"/>
                <w:szCs w:val="18"/>
              </w:rPr>
            </w:pPr>
          </w:p>
        </w:tc>
        <w:tc>
          <w:tcPr>
            <w:tcW w:w="976" w:type="pct"/>
            <w:vAlign w:val="center"/>
          </w:tcPr>
          <w:p w14:paraId="2E1CE035" w14:textId="77777777" w:rsidR="006F4C21" w:rsidRDefault="006F4C21" w:rsidP="00484A4A">
            <w:pPr>
              <w:jc w:val="center"/>
              <w:rPr>
                <w:rFonts w:ascii="宋体" w:hAnsi="宋体"/>
                <w:sz w:val="18"/>
                <w:szCs w:val="18"/>
              </w:rPr>
            </w:pPr>
          </w:p>
        </w:tc>
        <w:tc>
          <w:tcPr>
            <w:tcW w:w="671" w:type="pct"/>
            <w:vAlign w:val="center"/>
          </w:tcPr>
          <w:p w14:paraId="24D21F2E" w14:textId="77777777" w:rsidR="006F4C21" w:rsidRDefault="006F4C21" w:rsidP="00484A4A">
            <w:pPr>
              <w:jc w:val="center"/>
              <w:rPr>
                <w:rFonts w:ascii="宋体" w:hAnsi="宋体"/>
                <w:sz w:val="18"/>
                <w:szCs w:val="18"/>
              </w:rPr>
            </w:pPr>
          </w:p>
        </w:tc>
        <w:tc>
          <w:tcPr>
            <w:tcW w:w="670" w:type="pct"/>
          </w:tcPr>
          <w:p w14:paraId="2C02FDF4" w14:textId="77777777" w:rsidR="006F4C21" w:rsidRDefault="006F4C21" w:rsidP="00484A4A">
            <w:pPr>
              <w:jc w:val="center"/>
              <w:rPr>
                <w:rFonts w:ascii="宋体" w:hAnsi="宋体"/>
                <w:sz w:val="18"/>
                <w:szCs w:val="18"/>
              </w:rPr>
            </w:pPr>
          </w:p>
        </w:tc>
      </w:tr>
      <w:tr w:rsidR="006F4C21" w14:paraId="216F1460" w14:textId="77777777" w:rsidTr="00484A4A">
        <w:trPr>
          <w:trHeight w:val="383"/>
        </w:trPr>
        <w:tc>
          <w:tcPr>
            <w:tcW w:w="549" w:type="pct"/>
            <w:vMerge/>
            <w:tcBorders>
              <w:right w:val="single" w:sz="4" w:space="0" w:color="auto"/>
            </w:tcBorders>
          </w:tcPr>
          <w:p w14:paraId="585502D4" w14:textId="77777777" w:rsidR="006F4C21" w:rsidRDefault="006F4C21" w:rsidP="00484A4A">
            <w:pPr>
              <w:jc w:val="center"/>
              <w:rPr>
                <w:rFonts w:ascii="宋体" w:hAnsi="宋体"/>
                <w:sz w:val="18"/>
                <w:szCs w:val="18"/>
              </w:rPr>
            </w:pPr>
          </w:p>
        </w:tc>
        <w:tc>
          <w:tcPr>
            <w:tcW w:w="530" w:type="pct"/>
          </w:tcPr>
          <w:p w14:paraId="505A619F"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365FEC1A" w14:textId="77777777" w:rsidR="006F4C21" w:rsidRDefault="006F4C21" w:rsidP="00484A4A">
            <w:pPr>
              <w:jc w:val="center"/>
              <w:rPr>
                <w:rFonts w:ascii="宋体" w:hAnsi="宋体"/>
                <w:sz w:val="18"/>
                <w:szCs w:val="18"/>
              </w:rPr>
            </w:pPr>
          </w:p>
        </w:tc>
        <w:tc>
          <w:tcPr>
            <w:tcW w:w="554" w:type="pct"/>
            <w:vAlign w:val="center"/>
          </w:tcPr>
          <w:p w14:paraId="18F16509" w14:textId="77777777" w:rsidR="006F4C21" w:rsidRDefault="006F4C21" w:rsidP="00484A4A">
            <w:pPr>
              <w:jc w:val="center"/>
              <w:rPr>
                <w:rFonts w:ascii="宋体" w:hAnsi="宋体"/>
                <w:sz w:val="18"/>
                <w:szCs w:val="18"/>
              </w:rPr>
            </w:pPr>
          </w:p>
        </w:tc>
        <w:tc>
          <w:tcPr>
            <w:tcW w:w="520" w:type="pct"/>
          </w:tcPr>
          <w:p w14:paraId="7FBDB799" w14:textId="77777777" w:rsidR="006F4C21" w:rsidRDefault="006F4C21" w:rsidP="00484A4A">
            <w:pPr>
              <w:jc w:val="center"/>
              <w:rPr>
                <w:rFonts w:ascii="宋体" w:hAnsi="宋体"/>
                <w:sz w:val="18"/>
                <w:szCs w:val="18"/>
              </w:rPr>
            </w:pPr>
          </w:p>
        </w:tc>
        <w:tc>
          <w:tcPr>
            <w:tcW w:w="976" w:type="pct"/>
            <w:vAlign w:val="center"/>
          </w:tcPr>
          <w:p w14:paraId="2C3964AA" w14:textId="77777777" w:rsidR="006F4C21" w:rsidRDefault="006F4C21" w:rsidP="00484A4A">
            <w:pPr>
              <w:jc w:val="center"/>
              <w:rPr>
                <w:rFonts w:ascii="宋体" w:hAnsi="宋体"/>
                <w:sz w:val="18"/>
                <w:szCs w:val="18"/>
              </w:rPr>
            </w:pPr>
          </w:p>
        </w:tc>
        <w:tc>
          <w:tcPr>
            <w:tcW w:w="671" w:type="pct"/>
            <w:vAlign w:val="center"/>
          </w:tcPr>
          <w:p w14:paraId="30D79FCE" w14:textId="77777777" w:rsidR="006F4C21" w:rsidRDefault="006F4C21" w:rsidP="00484A4A">
            <w:pPr>
              <w:jc w:val="center"/>
              <w:rPr>
                <w:rFonts w:ascii="宋体" w:hAnsi="宋体"/>
                <w:sz w:val="18"/>
                <w:szCs w:val="18"/>
              </w:rPr>
            </w:pPr>
          </w:p>
        </w:tc>
        <w:tc>
          <w:tcPr>
            <w:tcW w:w="670" w:type="pct"/>
          </w:tcPr>
          <w:p w14:paraId="5B1A77B4" w14:textId="77777777" w:rsidR="006F4C21" w:rsidRDefault="006F4C21" w:rsidP="00484A4A">
            <w:pPr>
              <w:jc w:val="center"/>
              <w:rPr>
                <w:rFonts w:ascii="宋体" w:hAnsi="宋体"/>
                <w:sz w:val="18"/>
                <w:szCs w:val="18"/>
              </w:rPr>
            </w:pPr>
          </w:p>
        </w:tc>
      </w:tr>
    </w:tbl>
    <w:bookmarkEnd w:id="19"/>
    <w:p w14:paraId="3D6D7480" w14:textId="77777777" w:rsidR="006F4C21" w:rsidRDefault="006F4C21" w:rsidP="006F4C21">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bookmarkStart w:id="22" w:name="_Hlk62477338"/>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bookmarkEnd w:id="20"/>
    </w:p>
    <w:bookmarkEnd w:id="21"/>
    <w:bookmarkEnd w:id="22"/>
    <w:p w14:paraId="2B1B333C" w14:textId="77777777" w:rsidR="00976684" w:rsidRPr="00F70684" w:rsidRDefault="00976684">
      <w:pPr>
        <w:numPr>
          <w:ilvl w:val="255"/>
          <w:numId w:val="0"/>
        </w:numPr>
        <w:adjustRightInd w:val="0"/>
        <w:snapToGrid w:val="0"/>
        <w:rPr>
          <w:rFonts w:ascii="微软雅黑" w:eastAsia="微软雅黑" w:hAnsi="微软雅黑"/>
          <w:szCs w:val="24"/>
        </w:rPr>
      </w:pPr>
    </w:p>
    <w:p w14:paraId="4D894B61"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271DA620"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2B4309F2" w14:textId="77777777" w:rsidTr="00484A4A">
        <w:tc>
          <w:tcPr>
            <w:tcW w:w="549" w:type="pct"/>
            <w:tcBorders>
              <w:right w:val="single" w:sz="4" w:space="0" w:color="auto"/>
            </w:tcBorders>
            <w:vAlign w:val="center"/>
          </w:tcPr>
          <w:p w14:paraId="377AE3F4" w14:textId="77777777" w:rsidR="006F4C21" w:rsidRDefault="006F4C21" w:rsidP="00484A4A">
            <w:pPr>
              <w:pStyle w:val="af1"/>
              <w:spacing w:beforeLines="50" w:before="156"/>
              <w:ind w:firstLineChars="0" w:firstLine="0"/>
              <w:jc w:val="center"/>
              <w:rPr>
                <w:rFonts w:ascii="宋体" w:hAnsi="宋体" w:cs="楷体"/>
              </w:rPr>
            </w:pPr>
            <w:bookmarkStart w:id="23" w:name="_Hlk62477356"/>
            <w:r>
              <w:rPr>
                <w:rFonts w:ascii="宋体" w:hAnsi="宋体" w:cs="楷体" w:hint="eastAsia"/>
              </w:rPr>
              <w:lastRenderedPageBreak/>
              <w:t>专业毕业要求</w:t>
            </w:r>
          </w:p>
        </w:tc>
        <w:tc>
          <w:tcPr>
            <w:tcW w:w="530" w:type="pct"/>
            <w:vAlign w:val="center"/>
          </w:tcPr>
          <w:p w14:paraId="0087E8AD"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78F5F0F0"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0E291AF5"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9FBDA15"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2DEA307F"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0C533BF3"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02F9B83"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6D6DE04E"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0E3F5E80" w14:textId="77777777" w:rsidTr="00484A4A">
        <w:trPr>
          <w:trHeight w:val="383"/>
        </w:trPr>
        <w:tc>
          <w:tcPr>
            <w:tcW w:w="549" w:type="pct"/>
            <w:vMerge w:val="restart"/>
            <w:tcBorders>
              <w:right w:val="single" w:sz="4" w:space="0" w:color="auto"/>
            </w:tcBorders>
          </w:tcPr>
          <w:p w14:paraId="45E15B43" w14:textId="77777777" w:rsidR="006F4C21" w:rsidRDefault="006F4C21" w:rsidP="00484A4A">
            <w:pPr>
              <w:jc w:val="center"/>
              <w:rPr>
                <w:rFonts w:ascii="宋体" w:hAnsi="宋体"/>
                <w:sz w:val="18"/>
                <w:szCs w:val="18"/>
              </w:rPr>
            </w:pPr>
          </w:p>
        </w:tc>
        <w:tc>
          <w:tcPr>
            <w:tcW w:w="530" w:type="pct"/>
          </w:tcPr>
          <w:p w14:paraId="7176E4B7" w14:textId="77777777" w:rsidR="006F4C21" w:rsidRDefault="006F4C21" w:rsidP="00484A4A">
            <w:pPr>
              <w:jc w:val="center"/>
              <w:rPr>
                <w:rFonts w:ascii="宋体" w:hAnsi="宋体"/>
                <w:sz w:val="18"/>
                <w:szCs w:val="18"/>
              </w:rPr>
            </w:pPr>
            <w:r>
              <w:rPr>
                <w:rFonts w:ascii="宋体" w:hAnsi="宋体"/>
                <w:sz w:val="18"/>
                <w:szCs w:val="18"/>
              </w:rPr>
              <w:t>2.6.1</w:t>
            </w:r>
          </w:p>
        </w:tc>
        <w:tc>
          <w:tcPr>
            <w:tcW w:w="530" w:type="pct"/>
            <w:vAlign w:val="center"/>
          </w:tcPr>
          <w:p w14:paraId="79313657" w14:textId="77777777" w:rsidR="006F4C21" w:rsidRDefault="006F4C21" w:rsidP="00484A4A">
            <w:pPr>
              <w:jc w:val="center"/>
              <w:rPr>
                <w:rFonts w:ascii="宋体" w:hAnsi="宋体"/>
                <w:sz w:val="18"/>
                <w:szCs w:val="18"/>
              </w:rPr>
            </w:pPr>
          </w:p>
        </w:tc>
        <w:tc>
          <w:tcPr>
            <w:tcW w:w="554" w:type="pct"/>
            <w:vAlign w:val="center"/>
          </w:tcPr>
          <w:p w14:paraId="6FFE9D2A" w14:textId="77777777" w:rsidR="006F4C21" w:rsidRDefault="006F4C21" w:rsidP="00484A4A">
            <w:pPr>
              <w:jc w:val="center"/>
              <w:rPr>
                <w:rFonts w:ascii="宋体" w:hAnsi="宋体"/>
                <w:sz w:val="18"/>
                <w:szCs w:val="18"/>
              </w:rPr>
            </w:pPr>
          </w:p>
        </w:tc>
        <w:tc>
          <w:tcPr>
            <w:tcW w:w="520" w:type="pct"/>
          </w:tcPr>
          <w:p w14:paraId="15E05450" w14:textId="77777777" w:rsidR="006F4C21" w:rsidRDefault="006F4C21" w:rsidP="00484A4A">
            <w:pPr>
              <w:jc w:val="center"/>
              <w:rPr>
                <w:rFonts w:ascii="宋体" w:hAnsi="宋体"/>
                <w:sz w:val="18"/>
                <w:szCs w:val="18"/>
              </w:rPr>
            </w:pPr>
          </w:p>
        </w:tc>
        <w:tc>
          <w:tcPr>
            <w:tcW w:w="976" w:type="pct"/>
            <w:vAlign w:val="center"/>
          </w:tcPr>
          <w:p w14:paraId="5A0F44DF" w14:textId="77777777" w:rsidR="006F4C21" w:rsidRDefault="006F4C21" w:rsidP="00484A4A">
            <w:pPr>
              <w:jc w:val="center"/>
              <w:rPr>
                <w:rFonts w:ascii="宋体" w:hAnsi="宋体"/>
                <w:sz w:val="18"/>
                <w:szCs w:val="18"/>
              </w:rPr>
            </w:pPr>
          </w:p>
        </w:tc>
        <w:tc>
          <w:tcPr>
            <w:tcW w:w="671" w:type="pct"/>
            <w:vAlign w:val="center"/>
          </w:tcPr>
          <w:p w14:paraId="16D2079D" w14:textId="77777777" w:rsidR="006F4C21" w:rsidRDefault="006F4C21" w:rsidP="00484A4A">
            <w:pPr>
              <w:jc w:val="center"/>
              <w:rPr>
                <w:rFonts w:ascii="宋体" w:hAnsi="宋体"/>
                <w:sz w:val="18"/>
                <w:szCs w:val="18"/>
              </w:rPr>
            </w:pPr>
          </w:p>
        </w:tc>
        <w:tc>
          <w:tcPr>
            <w:tcW w:w="670" w:type="pct"/>
          </w:tcPr>
          <w:p w14:paraId="127ADB65" w14:textId="77777777" w:rsidR="006F4C21" w:rsidRDefault="006F4C21" w:rsidP="00484A4A">
            <w:pPr>
              <w:jc w:val="center"/>
              <w:rPr>
                <w:rFonts w:ascii="宋体" w:hAnsi="宋体"/>
                <w:sz w:val="18"/>
                <w:szCs w:val="18"/>
              </w:rPr>
            </w:pPr>
          </w:p>
        </w:tc>
      </w:tr>
      <w:tr w:rsidR="006F4C21" w14:paraId="1BD32C83" w14:textId="77777777" w:rsidTr="00484A4A">
        <w:trPr>
          <w:trHeight w:val="383"/>
        </w:trPr>
        <w:tc>
          <w:tcPr>
            <w:tcW w:w="549" w:type="pct"/>
            <w:vMerge/>
            <w:tcBorders>
              <w:right w:val="single" w:sz="4" w:space="0" w:color="auto"/>
            </w:tcBorders>
          </w:tcPr>
          <w:p w14:paraId="30191FCE" w14:textId="77777777" w:rsidR="006F4C21" w:rsidRDefault="006F4C21" w:rsidP="00484A4A">
            <w:pPr>
              <w:jc w:val="center"/>
              <w:rPr>
                <w:rFonts w:ascii="宋体" w:hAnsi="宋体"/>
                <w:sz w:val="18"/>
                <w:szCs w:val="18"/>
              </w:rPr>
            </w:pPr>
          </w:p>
        </w:tc>
        <w:tc>
          <w:tcPr>
            <w:tcW w:w="530" w:type="pct"/>
          </w:tcPr>
          <w:p w14:paraId="4EE5EA5E"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14:paraId="655CEB64" w14:textId="77777777" w:rsidR="006F4C21" w:rsidRDefault="006F4C21" w:rsidP="00484A4A">
            <w:pPr>
              <w:jc w:val="center"/>
              <w:rPr>
                <w:rFonts w:ascii="宋体" w:hAnsi="宋体"/>
                <w:sz w:val="18"/>
                <w:szCs w:val="18"/>
              </w:rPr>
            </w:pPr>
          </w:p>
        </w:tc>
        <w:tc>
          <w:tcPr>
            <w:tcW w:w="554" w:type="pct"/>
            <w:vAlign w:val="center"/>
          </w:tcPr>
          <w:p w14:paraId="38BF53F7" w14:textId="77777777" w:rsidR="006F4C21" w:rsidRDefault="006F4C21" w:rsidP="00484A4A">
            <w:pPr>
              <w:jc w:val="center"/>
              <w:rPr>
                <w:rFonts w:ascii="宋体" w:hAnsi="宋体"/>
                <w:sz w:val="18"/>
                <w:szCs w:val="18"/>
              </w:rPr>
            </w:pPr>
          </w:p>
        </w:tc>
        <w:tc>
          <w:tcPr>
            <w:tcW w:w="520" w:type="pct"/>
          </w:tcPr>
          <w:p w14:paraId="1F04EF24" w14:textId="77777777" w:rsidR="006F4C21" w:rsidRDefault="006F4C21" w:rsidP="00484A4A">
            <w:pPr>
              <w:jc w:val="center"/>
              <w:rPr>
                <w:rFonts w:ascii="宋体" w:hAnsi="宋体"/>
                <w:sz w:val="18"/>
                <w:szCs w:val="18"/>
              </w:rPr>
            </w:pPr>
          </w:p>
        </w:tc>
        <w:tc>
          <w:tcPr>
            <w:tcW w:w="976" w:type="pct"/>
            <w:vAlign w:val="center"/>
          </w:tcPr>
          <w:p w14:paraId="1B570BB3" w14:textId="77777777" w:rsidR="006F4C21" w:rsidRDefault="006F4C21" w:rsidP="00484A4A">
            <w:pPr>
              <w:jc w:val="center"/>
              <w:rPr>
                <w:rFonts w:ascii="宋体" w:hAnsi="宋体"/>
                <w:sz w:val="18"/>
                <w:szCs w:val="18"/>
              </w:rPr>
            </w:pPr>
          </w:p>
        </w:tc>
        <w:tc>
          <w:tcPr>
            <w:tcW w:w="671" w:type="pct"/>
            <w:vAlign w:val="center"/>
          </w:tcPr>
          <w:p w14:paraId="7568A0C6" w14:textId="77777777" w:rsidR="006F4C21" w:rsidRDefault="006F4C21" w:rsidP="00484A4A">
            <w:pPr>
              <w:jc w:val="center"/>
              <w:rPr>
                <w:rFonts w:ascii="宋体" w:hAnsi="宋体"/>
                <w:sz w:val="18"/>
                <w:szCs w:val="18"/>
              </w:rPr>
            </w:pPr>
          </w:p>
        </w:tc>
        <w:tc>
          <w:tcPr>
            <w:tcW w:w="670" w:type="pct"/>
          </w:tcPr>
          <w:p w14:paraId="49ECC876" w14:textId="77777777" w:rsidR="006F4C21" w:rsidRDefault="006F4C21" w:rsidP="00484A4A">
            <w:pPr>
              <w:jc w:val="center"/>
              <w:rPr>
                <w:rFonts w:ascii="宋体" w:hAnsi="宋体"/>
                <w:sz w:val="18"/>
                <w:szCs w:val="18"/>
              </w:rPr>
            </w:pPr>
          </w:p>
        </w:tc>
      </w:tr>
      <w:tr w:rsidR="006F4C21" w14:paraId="2BE14453" w14:textId="77777777" w:rsidTr="00484A4A">
        <w:trPr>
          <w:trHeight w:val="383"/>
        </w:trPr>
        <w:tc>
          <w:tcPr>
            <w:tcW w:w="549" w:type="pct"/>
            <w:vMerge/>
            <w:tcBorders>
              <w:right w:val="single" w:sz="4" w:space="0" w:color="auto"/>
            </w:tcBorders>
          </w:tcPr>
          <w:p w14:paraId="0F5F68AC" w14:textId="77777777" w:rsidR="006F4C21" w:rsidRDefault="006F4C21" w:rsidP="00484A4A">
            <w:pPr>
              <w:jc w:val="center"/>
              <w:rPr>
                <w:rFonts w:ascii="宋体" w:hAnsi="宋体"/>
                <w:sz w:val="18"/>
                <w:szCs w:val="18"/>
              </w:rPr>
            </w:pPr>
          </w:p>
        </w:tc>
        <w:tc>
          <w:tcPr>
            <w:tcW w:w="530" w:type="pct"/>
          </w:tcPr>
          <w:p w14:paraId="5A3F421C"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14:paraId="47D80BC8" w14:textId="77777777" w:rsidR="006F4C21" w:rsidRDefault="006F4C21" w:rsidP="00484A4A">
            <w:pPr>
              <w:jc w:val="center"/>
              <w:rPr>
                <w:rFonts w:ascii="宋体" w:hAnsi="宋体"/>
                <w:sz w:val="18"/>
                <w:szCs w:val="18"/>
              </w:rPr>
            </w:pPr>
          </w:p>
        </w:tc>
        <w:tc>
          <w:tcPr>
            <w:tcW w:w="554" w:type="pct"/>
            <w:vAlign w:val="center"/>
          </w:tcPr>
          <w:p w14:paraId="4648C8CE" w14:textId="77777777" w:rsidR="006F4C21" w:rsidRDefault="006F4C21" w:rsidP="00484A4A">
            <w:pPr>
              <w:jc w:val="center"/>
              <w:rPr>
                <w:rFonts w:ascii="宋体" w:hAnsi="宋体"/>
                <w:sz w:val="18"/>
                <w:szCs w:val="18"/>
              </w:rPr>
            </w:pPr>
          </w:p>
        </w:tc>
        <w:tc>
          <w:tcPr>
            <w:tcW w:w="520" w:type="pct"/>
          </w:tcPr>
          <w:p w14:paraId="714C55CF" w14:textId="77777777" w:rsidR="006F4C21" w:rsidRDefault="006F4C21" w:rsidP="00484A4A">
            <w:pPr>
              <w:jc w:val="center"/>
              <w:rPr>
                <w:rFonts w:ascii="宋体" w:hAnsi="宋体"/>
                <w:sz w:val="18"/>
                <w:szCs w:val="18"/>
              </w:rPr>
            </w:pPr>
          </w:p>
        </w:tc>
        <w:tc>
          <w:tcPr>
            <w:tcW w:w="976" w:type="pct"/>
            <w:vAlign w:val="center"/>
          </w:tcPr>
          <w:p w14:paraId="1884D146" w14:textId="77777777" w:rsidR="006F4C21" w:rsidRDefault="006F4C21" w:rsidP="00484A4A">
            <w:pPr>
              <w:jc w:val="center"/>
              <w:rPr>
                <w:rFonts w:ascii="宋体" w:hAnsi="宋体"/>
                <w:sz w:val="18"/>
                <w:szCs w:val="18"/>
              </w:rPr>
            </w:pPr>
          </w:p>
        </w:tc>
        <w:tc>
          <w:tcPr>
            <w:tcW w:w="671" w:type="pct"/>
            <w:vAlign w:val="center"/>
          </w:tcPr>
          <w:p w14:paraId="3A5D33A3" w14:textId="77777777" w:rsidR="006F4C21" w:rsidRDefault="006F4C21" w:rsidP="00484A4A">
            <w:pPr>
              <w:jc w:val="center"/>
              <w:rPr>
                <w:rFonts w:ascii="宋体" w:hAnsi="宋体"/>
                <w:sz w:val="18"/>
                <w:szCs w:val="18"/>
              </w:rPr>
            </w:pPr>
          </w:p>
        </w:tc>
        <w:tc>
          <w:tcPr>
            <w:tcW w:w="670" w:type="pct"/>
          </w:tcPr>
          <w:p w14:paraId="2492B973" w14:textId="77777777" w:rsidR="006F4C21" w:rsidRDefault="006F4C21" w:rsidP="00484A4A">
            <w:pPr>
              <w:jc w:val="center"/>
              <w:rPr>
                <w:rFonts w:ascii="宋体" w:hAnsi="宋体"/>
                <w:sz w:val="18"/>
                <w:szCs w:val="18"/>
              </w:rPr>
            </w:pPr>
          </w:p>
        </w:tc>
      </w:tr>
      <w:tr w:rsidR="006F4C21" w14:paraId="4C3A0FFA" w14:textId="77777777" w:rsidTr="00484A4A">
        <w:trPr>
          <w:trHeight w:val="383"/>
        </w:trPr>
        <w:tc>
          <w:tcPr>
            <w:tcW w:w="549" w:type="pct"/>
            <w:vMerge/>
            <w:tcBorders>
              <w:right w:val="single" w:sz="4" w:space="0" w:color="auto"/>
            </w:tcBorders>
          </w:tcPr>
          <w:p w14:paraId="7C06EBEE" w14:textId="77777777" w:rsidR="006F4C21" w:rsidRDefault="006F4C21" w:rsidP="00484A4A">
            <w:pPr>
              <w:jc w:val="center"/>
              <w:rPr>
                <w:rFonts w:ascii="宋体" w:hAnsi="宋体"/>
                <w:sz w:val="18"/>
                <w:szCs w:val="18"/>
              </w:rPr>
            </w:pPr>
          </w:p>
        </w:tc>
        <w:tc>
          <w:tcPr>
            <w:tcW w:w="530" w:type="pct"/>
          </w:tcPr>
          <w:p w14:paraId="30960A1D"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070ECFBC" w14:textId="77777777" w:rsidR="006F4C21" w:rsidRDefault="006F4C21" w:rsidP="00484A4A">
            <w:pPr>
              <w:jc w:val="center"/>
              <w:rPr>
                <w:rFonts w:ascii="宋体" w:hAnsi="宋体"/>
                <w:sz w:val="18"/>
                <w:szCs w:val="18"/>
              </w:rPr>
            </w:pPr>
          </w:p>
        </w:tc>
        <w:tc>
          <w:tcPr>
            <w:tcW w:w="554" w:type="pct"/>
            <w:vAlign w:val="center"/>
          </w:tcPr>
          <w:p w14:paraId="5E440090" w14:textId="77777777" w:rsidR="006F4C21" w:rsidRDefault="006F4C21" w:rsidP="00484A4A">
            <w:pPr>
              <w:jc w:val="center"/>
              <w:rPr>
                <w:rFonts w:ascii="宋体" w:hAnsi="宋体"/>
                <w:sz w:val="18"/>
                <w:szCs w:val="18"/>
              </w:rPr>
            </w:pPr>
          </w:p>
        </w:tc>
        <w:tc>
          <w:tcPr>
            <w:tcW w:w="520" w:type="pct"/>
          </w:tcPr>
          <w:p w14:paraId="71D68706" w14:textId="77777777" w:rsidR="006F4C21" w:rsidRDefault="006F4C21" w:rsidP="00484A4A">
            <w:pPr>
              <w:jc w:val="center"/>
              <w:rPr>
                <w:rFonts w:ascii="宋体" w:hAnsi="宋体"/>
                <w:sz w:val="18"/>
                <w:szCs w:val="18"/>
              </w:rPr>
            </w:pPr>
          </w:p>
        </w:tc>
        <w:tc>
          <w:tcPr>
            <w:tcW w:w="976" w:type="pct"/>
            <w:vAlign w:val="center"/>
          </w:tcPr>
          <w:p w14:paraId="4E06F4E7" w14:textId="77777777" w:rsidR="006F4C21" w:rsidRDefault="006F4C21" w:rsidP="00484A4A">
            <w:pPr>
              <w:jc w:val="center"/>
              <w:rPr>
                <w:rFonts w:ascii="宋体" w:hAnsi="宋体"/>
                <w:sz w:val="18"/>
                <w:szCs w:val="18"/>
              </w:rPr>
            </w:pPr>
          </w:p>
        </w:tc>
        <w:tc>
          <w:tcPr>
            <w:tcW w:w="671" w:type="pct"/>
            <w:vAlign w:val="center"/>
          </w:tcPr>
          <w:p w14:paraId="7BEE2857" w14:textId="77777777" w:rsidR="006F4C21" w:rsidRDefault="006F4C21" w:rsidP="00484A4A">
            <w:pPr>
              <w:jc w:val="center"/>
              <w:rPr>
                <w:rFonts w:ascii="宋体" w:hAnsi="宋体"/>
                <w:sz w:val="18"/>
                <w:szCs w:val="18"/>
              </w:rPr>
            </w:pPr>
          </w:p>
        </w:tc>
        <w:tc>
          <w:tcPr>
            <w:tcW w:w="670" w:type="pct"/>
          </w:tcPr>
          <w:p w14:paraId="7A8E9D6B" w14:textId="77777777" w:rsidR="006F4C21" w:rsidRDefault="006F4C21" w:rsidP="00484A4A">
            <w:pPr>
              <w:jc w:val="center"/>
              <w:rPr>
                <w:rFonts w:ascii="宋体" w:hAnsi="宋体"/>
                <w:sz w:val="18"/>
                <w:szCs w:val="18"/>
              </w:rPr>
            </w:pPr>
          </w:p>
        </w:tc>
      </w:tr>
    </w:tbl>
    <w:p w14:paraId="6A83B845" w14:textId="77777777" w:rsidR="006F4C21" w:rsidRDefault="006F4C21" w:rsidP="006F4C21">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23"/>
    <w:p w14:paraId="5A410FB9" w14:textId="77777777" w:rsidR="006F4C21" w:rsidRDefault="006F4C21">
      <w:pPr>
        <w:rPr>
          <w:rFonts w:ascii="微软雅黑" w:eastAsia="微软雅黑" w:hAnsi="微软雅黑"/>
          <w:szCs w:val="24"/>
        </w:rPr>
      </w:pPr>
    </w:p>
    <w:p w14:paraId="0D051230" w14:textId="6FD32B6F"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w:t>
      </w:r>
      <w:r w:rsidR="0004787E">
        <w:rPr>
          <w:rFonts w:ascii="微软雅黑" w:eastAsia="微软雅黑" w:hAnsi="微软雅黑" w:hint="eastAsia"/>
          <w:szCs w:val="24"/>
        </w:rPr>
        <w:t>自主学习</w:t>
      </w:r>
      <w:r>
        <w:rPr>
          <w:rFonts w:ascii="微软雅黑" w:eastAsia="微软雅黑" w:hAnsi="微软雅黑" w:hint="eastAsia"/>
          <w:szCs w:val="24"/>
        </w:rPr>
        <w:t>]</w:t>
      </w:r>
      <w:r>
        <w:rPr>
          <w:rFonts w:ascii="微软雅黑" w:eastAsia="微软雅黑" w:hAnsi="微软雅黑"/>
          <w:szCs w:val="24"/>
        </w:rPr>
        <w:t xml:space="preserve"> </w:t>
      </w:r>
    </w:p>
    <w:p w14:paraId="16977715" w14:textId="13363338" w:rsidR="00F70684" w:rsidRDefault="0004787E" w:rsidP="00997CDB">
      <w:pPr>
        <w:jc w:val="center"/>
        <w:rPr>
          <w:rFonts w:ascii="华文楷体" w:eastAsia="华文楷体" w:hAnsi="华文楷体" w:cs="宋体"/>
        </w:rPr>
      </w:pPr>
      <w:r>
        <w:rPr>
          <w:rFonts w:ascii="华文楷体" w:eastAsia="华文楷体" w:hAnsi="华文楷体" w:cs="宋体" w:hint="eastAsia"/>
        </w:rPr>
        <w:t>自主学习</w:t>
      </w:r>
      <w:r w:rsidR="00F70684" w:rsidRPr="00997CDB">
        <w:rPr>
          <w:rFonts w:ascii="华文楷体" w:eastAsia="华文楷体" w:hAnsi="华文楷体" w:cs="宋体"/>
        </w:rPr>
        <w:t>分指标点达成情况评价</w:t>
      </w:r>
      <w:r w:rsidR="00F70684"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30D4CC7C" w14:textId="77777777" w:rsidTr="00484A4A">
        <w:tc>
          <w:tcPr>
            <w:tcW w:w="549" w:type="pct"/>
            <w:tcBorders>
              <w:right w:val="single" w:sz="4" w:space="0" w:color="auto"/>
            </w:tcBorders>
            <w:vAlign w:val="center"/>
          </w:tcPr>
          <w:p w14:paraId="4BC02A95" w14:textId="77777777" w:rsidR="006F4C21" w:rsidRDefault="006F4C21" w:rsidP="00484A4A">
            <w:pPr>
              <w:pStyle w:val="af1"/>
              <w:spacing w:beforeLines="50" w:before="156"/>
              <w:ind w:firstLineChars="0" w:firstLine="0"/>
              <w:jc w:val="center"/>
              <w:rPr>
                <w:rFonts w:ascii="宋体" w:hAnsi="宋体" w:cs="楷体"/>
              </w:rPr>
            </w:pPr>
            <w:bookmarkStart w:id="24" w:name="_Hlk62477384"/>
            <w:r>
              <w:rPr>
                <w:rFonts w:ascii="宋体" w:hAnsi="宋体" w:cs="楷体" w:hint="eastAsia"/>
              </w:rPr>
              <w:t>专业毕业要求</w:t>
            </w:r>
          </w:p>
        </w:tc>
        <w:tc>
          <w:tcPr>
            <w:tcW w:w="530" w:type="pct"/>
            <w:vAlign w:val="center"/>
          </w:tcPr>
          <w:p w14:paraId="262E7AAF"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60255C45"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1451B4F6"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1D97F871"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6A22CDEE"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54431D38"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2DC4CD8E"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720E7CC0"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2DA564C1" w14:textId="77777777" w:rsidTr="00484A4A">
        <w:trPr>
          <w:trHeight w:val="383"/>
        </w:trPr>
        <w:tc>
          <w:tcPr>
            <w:tcW w:w="549" w:type="pct"/>
            <w:vMerge w:val="restart"/>
            <w:tcBorders>
              <w:right w:val="single" w:sz="4" w:space="0" w:color="auto"/>
            </w:tcBorders>
          </w:tcPr>
          <w:p w14:paraId="6EB578E7" w14:textId="77777777" w:rsidR="006F4C21" w:rsidRDefault="006F4C21" w:rsidP="00484A4A">
            <w:pPr>
              <w:jc w:val="center"/>
              <w:rPr>
                <w:rFonts w:ascii="宋体" w:hAnsi="宋体"/>
                <w:sz w:val="18"/>
                <w:szCs w:val="18"/>
              </w:rPr>
            </w:pPr>
          </w:p>
        </w:tc>
        <w:tc>
          <w:tcPr>
            <w:tcW w:w="530" w:type="pct"/>
          </w:tcPr>
          <w:p w14:paraId="42EC172D" w14:textId="77777777" w:rsidR="006F4C21" w:rsidRDefault="006F4C21" w:rsidP="00484A4A">
            <w:pPr>
              <w:jc w:val="center"/>
              <w:rPr>
                <w:rFonts w:ascii="宋体" w:hAnsi="宋体"/>
                <w:sz w:val="18"/>
                <w:szCs w:val="18"/>
              </w:rPr>
            </w:pPr>
            <w:r>
              <w:rPr>
                <w:rFonts w:ascii="宋体" w:hAnsi="宋体"/>
                <w:sz w:val="18"/>
                <w:szCs w:val="18"/>
              </w:rPr>
              <w:t>2.7.1</w:t>
            </w:r>
          </w:p>
        </w:tc>
        <w:tc>
          <w:tcPr>
            <w:tcW w:w="530" w:type="pct"/>
            <w:vAlign w:val="center"/>
          </w:tcPr>
          <w:p w14:paraId="7641EA7E" w14:textId="77777777" w:rsidR="006F4C21" w:rsidRDefault="006F4C21" w:rsidP="00484A4A">
            <w:pPr>
              <w:jc w:val="center"/>
              <w:rPr>
                <w:rFonts w:ascii="宋体" w:hAnsi="宋体"/>
                <w:sz w:val="18"/>
                <w:szCs w:val="18"/>
              </w:rPr>
            </w:pPr>
          </w:p>
        </w:tc>
        <w:tc>
          <w:tcPr>
            <w:tcW w:w="554" w:type="pct"/>
            <w:vAlign w:val="center"/>
          </w:tcPr>
          <w:p w14:paraId="59CDD91C" w14:textId="77777777" w:rsidR="006F4C21" w:rsidRDefault="006F4C21" w:rsidP="00484A4A">
            <w:pPr>
              <w:jc w:val="center"/>
              <w:rPr>
                <w:rFonts w:ascii="宋体" w:hAnsi="宋体"/>
                <w:sz w:val="18"/>
                <w:szCs w:val="18"/>
              </w:rPr>
            </w:pPr>
          </w:p>
        </w:tc>
        <w:tc>
          <w:tcPr>
            <w:tcW w:w="520" w:type="pct"/>
          </w:tcPr>
          <w:p w14:paraId="490EF265" w14:textId="77777777" w:rsidR="006F4C21" w:rsidRDefault="006F4C21" w:rsidP="00484A4A">
            <w:pPr>
              <w:jc w:val="center"/>
              <w:rPr>
                <w:rFonts w:ascii="宋体" w:hAnsi="宋体"/>
                <w:sz w:val="18"/>
                <w:szCs w:val="18"/>
              </w:rPr>
            </w:pPr>
          </w:p>
        </w:tc>
        <w:tc>
          <w:tcPr>
            <w:tcW w:w="976" w:type="pct"/>
            <w:vAlign w:val="center"/>
          </w:tcPr>
          <w:p w14:paraId="5D75E3C2" w14:textId="77777777" w:rsidR="006F4C21" w:rsidRDefault="006F4C21" w:rsidP="00484A4A">
            <w:pPr>
              <w:jc w:val="center"/>
              <w:rPr>
                <w:rFonts w:ascii="宋体" w:hAnsi="宋体"/>
                <w:sz w:val="18"/>
                <w:szCs w:val="18"/>
              </w:rPr>
            </w:pPr>
          </w:p>
        </w:tc>
        <w:tc>
          <w:tcPr>
            <w:tcW w:w="671" w:type="pct"/>
            <w:vAlign w:val="center"/>
          </w:tcPr>
          <w:p w14:paraId="0EAF65DE" w14:textId="77777777" w:rsidR="006F4C21" w:rsidRDefault="006F4C21" w:rsidP="00484A4A">
            <w:pPr>
              <w:jc w:val="center"/>
              <w:rPr>
                <w:rFonts w:ascii="宋体" w:hAnsi="宋体"/>
                <w:sz w:val="18"/>
                <w:szCs w:val="18"/>
              </w:rPr>
            </w:pPr>
          </w:p>
        </w:tc>
        <w:tc>
          <w:tcPr>
            <w:tcW w:w="670" w:type="pct"/>
          </w:tcPr>
          <w:p w14:paraId="79E3A7B3" w14:textId="77777777" w:rsidR="006F4C21" w:rsidRDefault="006F4C21" w:rsidP="00484A4A">
            <w:pPr>
              <w:jc w:val="center"/>
              <w:rPr>
                <w:rFonts w:ascii="宋体" w:hAnsi="宋体"/>
                <w:sz w:val="18"/>
                <w:szCs w:val="18"/>
              </w:rPr>
            </w:pPr>
          </w:p>
        </w:tc>
      </w:tr>
      <w:tr w:rsidR="006F4C21" w14:paraId="6F1A5F23" w14:textId="77777777" w:rsidTr="00484A4A">
        <w:trPr>
          <w:trHeight w:val="383"/>
        </w:trPr>
        <w:tc>
          <w:tcPr>
            <w:tcW w:w="549" w:type="pct"/>
            <w:vMerge/>
            <w:tcBorders>
              <w:right w:val="single" w:sz="4" w:space="0" w:color="auto"/>
            </w:tcBorders>
          </w:tcPr>
          <w:p w14:paraId="3D171B27" w14:textId="77777777" w:rsidR="006F4C21" w:rsidRDefault="006F4C21" w:rsidP="00484A4A">
            <w:pPr>
              <w:jc w:val="center"/>
              <w:rPr>
                <w:rFonts w:ascii="宋体" w:hAnsi="宋体"/>
                <w:sz w:val="18"/>
                <w:szCs w:val="18"/>
              </w:rPr>
            </w:pPr>
          </w:p>
        </w:tc>
        <w:tc>
          <w:tcPr>
            <w:tcW w:w="530" w:type="pct"/>
          </w:tcPr>
          <w:p w14:paraId="3A79753E"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14:paraId="6093AFB3" w14:textId="77777777" w:rsidR="006F4C21" w:rsidRDefault="006F4C21" w:rsidP="00484A4A">
            <w:pPr>
              <w:jc w:val="center"/>
              <w:rPr>
                <w:rFonts w:ascii="宋体" w:hAnsi="宋体"/>
                <w:sz w:val="18"/>
                <w:szCs w:val="18"/>
              </w:rPr>
            </w:pPr>
          </w:p>
        </w:tc>
        <w:tc>
          <w:tcPr>
            <w:tcW w:w="554" w:type="pct"/>
            <w:vAlign w:val="center"/>
          </w:tcPr>
          <w:p w14:paraId="1CC8609D" w14:textId="77777777" w:rsidR="006F4C21" w:rsidRDefault="006F4C21" w:rsidP="00484A4A">
            <w:pPr>
              <w:jc w:val="center"/>
              <w:rPr>
                <w:rFonts w:ascii="宋体" w:hAnsi="宋体"/>
                <w:sz w:val="18"/>
                <w:szCs w:val="18"/>
              </w:rPr>
            </w:pPr>
          </w:p>
        </w:tc>
        <w:tc>
          <w:tcPr>
            <w:tcW w:w="520" w:type="pct"/>
          </w:tcPr>
          <w:p w14:paraId="4E2F20CE" w14:textId="77777777" w:rsidR="006F4C21" w:rsidRDefault="006F4C21" w:rsidP="00484A4A">
            <w:pPr>
              <w:jc w:val="center"/>
              <w:rPr>
                <w:rFonts w:ascii="宋体" w:hAnsi="宋体"/>
                <w:sz w:val="18"/>
                <w:szCs w:val="18"/>
              </w:rPr>
            </w:pPr>
          </w:p>
        </w:tc>
        <w:tc>
          <w:tcPr>
            <w:tcW w:w="976" w:type="pct"/>
            <w:vAlign w:val="center"/>
          </w:tcPr>
          <w:p w14:paraId="010A5A67" w14:textId="77777777" w:rsidR="006F4C21" w:rsidRDefault="006F4C21" w:rsidP="00484A4A">
            <w:pPr>
              <w:jc w:val="center"/>
              <w:rPr>
                <w:rFonts w:ascii="宋体" w:hAnsi="宋体"/>
                <w:sz w:val="18"/>
                <w:szCs w:val="18"/>
              </w:rPr>
            </w:pPr>
          </w:p>
        </w:tc>
        <w:tc>
          <w:tcPr>
            <w:tcW w:w="671" w:type="pct"/>
            <w:vAlign w:val="center"/>
          </w:tcPr>
          <w:p w14:paraId="053AD38D" w14:textId="77777777" w:rsidR="006F4C21" w:rsidRDefault="006F4C21" w:rsidP="00484A4A">
            <w:pPr>
              <w:jc w:val="center"/>
              <w:rPr>
                <w:rFonts w:ascii="宋体" w:hAnsi="宋体"/>
                <w:sz w:val="18"/>
                <w:szCs w:val="18"/>
              </w:rPr>
            </w:pPr>
          </w:p>
        </w:tc>
        <w:tc>
          <w:tcPr>
            <w:tcW w:w="670" w:type="pct"/>
          </w:tcPr>
          <w:p w14:paraId="3CD26931" w14:textId="77777777" w:rsidR="006F4C21" w:rsidRDefault="006F4C21" w:rsidP="00484A4A">
            <w:pPr>
              <w:jc w:val="center"/>
              <w:rPr>
                <w:rFonts w:ascii="宋体" w:hAnsi="宋体"/>
                <w:sz w:val="18"/>
                <w:szCs w:val="18"/>
              </w:rPr>
            </w:pPr>
          </w:p>
        </w:tc>
      </w:tr>
      <w:tr w:rsidR="006F4C21" w14:paraId="0CCA75C0" w14:textId="77777777" w:rsidTr="00484A4A">
        <w:trPr>
          <w:trHeight w:val="383"/>
        </w:trPr>
        <w:tc>
          <w:tcPr>
            <w:tcW w:w="549" w:type="pct"/>
            <w:vMerge/>
            <w:tcBorders>
              <w:right w:val="single" w:sz="4" w:space="0" w:color="auto"/>
            </w:tcBorders>
          </w:tcPr>
          <w:p w14:paraId="61C0B69A" w14:textId="77777777" w:rsidR="006F4C21" w:rsidRDefault="006F4C21" w:rsidP="00484A4A">
            <w:pPr>
              <w:jc w:val="center"/>
              <w:rPr>
                <w:rFonts w:ascii="宋体" w:hAnsi="宋体"/>
                <w:sz w:val="18"/>
                <w:szCs w:val="18"/>
              </w:rPr>
            </w:pPr>
          </w:p>
        </w:tc>
        <w:tc>
          <w:tcPr>
            <w:tcW w:w="530" w:type="pct"/>
          </w:tcPr>
          <w:p w14:paraId="392A1992"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14:paraId="1F23D7E6" w14:textId="77777777" w:rsidR="006F4C21" w:rsidRDefault="006F4C21" w:rsidP="00484A4A">
            <w:pPr>
              <w:jc w:val="center"/>
              <w:rPr>
                <w:rFonts w:ascii="宋体" w:hAnsi="宋体"/>
                <w:sz w:val="18"/>
                <w:szCs w:val="18"/>
              </w:rPr>
            </w:pPr>
          </w:p>
        </w:tc>
        <w:tc>
          <w:tcPr>
            <w:tcW w:w="554" w:type="pct"/>
            <w:vAlign w:val="center"/>
          </w:tcPr>
          <w:p w14:paraId="3D1E4E93" w14:textId="77777777" w:rsidR="006F4C21" w:rsidRDefault="006F4C21" w:rsidP="00484A4A">
            <w:pPr>
              <w:jc w:val="center"/>
              <w:rPr>
                <w:rFonts w:ascii="宋体" w:hAnsi="宋体"/>
                <w:sz w:val="18"/>
                <w:szCs w:val="18"/>
              </w:rPr>
            </w:pPr>
          </w:p>
        </w:tc>
        <w:tc>
          <w:tcPr>
            <w:tcW w:w="520" w:type="pct"/>
          </w:tcPr>
          <w:p w14:paraId="4EB923D6" w14:textId="77777777" w:rsidR="006F4C21" w:rsidRDefault="006F4C21" w:rsidP="00484A4A">
            <w:pPr>
              <w:jc w:val="center"/>
              <w:rPr>
                <w:rFonts w:ascii="宋体" w:hAnsi="宋体"/>
                <w:sz w:val="18"/>
                <w:szCs w:val="18"/>
              </w:rPr>
            </w:pPr>
          </w:p>
        </w:tc>
        <w:tc>
          <w:tcPr>
            <w:tcW w:w="976" w:type="pct"/>
            <w:vAlign w:val="center"/>
          </w:tcPr>
          <w:p w14:paraId="2FA098B1" w14:textId="77777777" w:rsidR="006F4C21" w:rsidRDefault="006F4C21" w:rsidP="00484A4A">
            <w:pPr>
              <w:jc w:val="center"/>
              <w:rPr>
                <w:rFonts w:ascii="宋体" w:hAnsi="宋体"/>
                <w:sz w:val="18"/>
                <w:szCs w:val="18"/>
              </w:rPr>
            </w:pPr>
          </w:p>
        </w:tc>
        <w:tc>
          <w:tcPr>
            <w:tcW w:w="671" w:type="pct"/>
            <w:vAlign w:val="center"/>
          </w:tcPr>
          <w:p w14:paraId="3F0E90DF" w14:textId="77777777" w:rsidR="006F4C21" w:rsidRDefault="006F4C21" w:rsidP="00484A4A">
            <w:pPr>
              <w:jc w:val="center"/>
              <w:rPr>
                <w:rFonts w:ascii="宋体" w:hAnsi="宋体"/>
                <w:sz w:val="18"/>
                <w:szCs w:val="18"/>
              </w:rPr>
            </w:pPr>
          </w:p>
        </w:tc>
        <w:tc>
          <w:tcPr>
            <w:tcW w:w="670" w:type="pct"/>
          </w:tcPr>
          <w:p w14:paraId="2CD89B4C" w14:textId="77777777" w:rsidR="006F4C21" w:rsidRDefault="006F4C21" w:rsidP="00484A4A">
            <w:pPr>
              <w:jc w:val="center"/>
              <w:rPr>
                <w:rFonts w:ascii="宋体" w:hAnsi="宋体"/>
                <w:sz w:val="18"/>
                <w:szCs w:val="18"/>
              </w:rPr>
            </w:pPr>
          </w:p>
        </w:tc>
      </w:tr>
      <w:tr w:rsidR="006F4C21" w14:paraId="701FD993" w14:textId="77777777" w:rsidTr="00484A4A">
        <w:trPr>
          <w:trHeight w:val="383"/>
        </w:trPr>
        <w:tc>
          <w:tcPr>
            <w:tcW w:w="549" w:type="pct"/>
            <w:vMerge/>
            <w:tcBorders>
              <w:right w:val="single" w:sz="4" w:space="0" w:color="auto"/>
            </w:tcBorders>
          </w:tcPr>
          <w:p w14:paraId="4E13F0A2" w14:textId="77777777" w:rsidR="006F4C21" w:rsidRDefault="006F4C21" w:rsidP="00484A4A">
            <w:pPr>
              <w:jc w:val="center"/>
              <w:rPr>
                <w:rFonts w:ascii="宋体" w:hAnsi="宋体"/>
                <w:sz w:val="18"/>
                <w:szCs w:val="18"/>
              </w:rPr>
            </w:pPr>
          </w:p>
        </w:tc>
        <w:tc>
          <w:tcPr>
            <w:tcW w:w="530" w:type="pct"/>
          </w:tcPr>
          <w:p w14:paraId="6E03654B"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1351E469" w14:textId="77777777" w:rsidR="006F4C21" w:rsidRDefault="006F4C21" w:rsidP="00484A4A">
            <w:pPr>
              <w:jc w:val="center"/>
              <w:rPr>
                <w:rFonts w:ascii="宋体" w:hAnsi="宋体"/>
                <w:sz w:val="18"/>
                <w:szCs w:val="18"/>
              </w:rPr>
            </w:pPr>
          </w:p>
        </w:tc>
        <w:tc>
          <w:tcPr>
            <w:tcW w:w="554" w:type="pct"/>
            <w:vAlign w:val="center"/>
          </w:tcPr>
          <w:p w14:paraId="47B454DB" w14:textId="77777777" w:rsidR="006F4C21" w:rsidRDefault="006F4C21" w:rsidP="00484A4A">
            <w:pPr>
              <w:jc w:val="center"/>
              <w:rPr>
                <w:rFonts w:ascii="宋体" w:hAnsi="宋体"/>
                <w:sz w:val="18"/>
                <w:szCs w:val="18"/>
              </w:rPr>
            </w:pPr>
          </w:p>
        </w:tc>
        <w:tc>
          <w:tcPr>
            <w:tcW w:w="520" w:type="pct"/>
          </w:tcPr>
          <w:p w14:paraId="6C281EB0" w14:textId="77777777" w:rsidR="006F4C21" w:rsidRDefault="006F4C21" w:rsidP="00484A4A">
            <w:pPr>
              <w:jc w:val="center"/>
              <w:rPr>
                <w:rFonts w:ascii="宋体" w:hAnsi="宋体"/>
                <w:sz w:val="18"/>
                <w:szCs w:val="18"/>
              </w:rPr>
            </w:pPr>
          </w:p>
        </w:tc>
        <w:tc>
          <w:tcPr>
            <w:tcW w:w="976" w:type="pct"/>
            <w:vAlign w:val="center"/>
          </w:tcPr>
          <w:p w14:paraId="5A2E2A91" w14:textId="77777777" w:rsidR="006F4C21" w:rsidRDefault="006F4C21" w:rsidP="00484A4A">
            <w:pPr>
              <w:jc w:val="center"/>
              <w:rPr>
                <w:rFonts w:ascii="宋体" w:hAnsi="宋体"/>
                <w:sz w:val="18"/>
                <w:szCs w:val="18"/>
              </w:rPr>
            </w:pPr>
          </w:p>
        </w:tc>
        <w:tc>
          <w:tcPr>
            <w:tcW w:w="671" w:type="pct"/>
            <w:vAlign w:val="center"/>
          </w:tcPr>
          <w:p w14:paraId="3823D46B" w14:textId="77777777" w:rsidR="006F4C21" w:rsidRDefault="006F4C21" w:rsidP="00484A4A">
            <w:pPr>
              <w:jc w:val="center"/>
              <w:rPr>
                <w:rFonts w:ascii="宋体" w:hAnsi="宋体"/>
                <w:sz w:val="18"/>
                <w:szCs w:val="18"/>
              </w:rPr>
            </w:pPr>
          </w:p>
        </w:tc>
        <w:tc>
          <w:tcPr>
            <w:tcW w:w="670" w:type="pct"/>
          </w:tcPr>
          <w:p w14:paraId="5198DB3F" w14:textId="77777777" w:rsidR="006F4C21" w:rsidRDefault="006F4C21" w:rsidP="00484A4A">
            <w:pPr>
              <w:jc w:val="center"/>
              <w:rPr>
                <w:rFonts w:ascii="宋体" w:hAnsi="宋体"/>
                <w:sz w:val="18"/>
                <w:szCs w:val="18"/>
              </w:rPr>
            </w:pPr>
          </w:p>
        </w:tc>
      </w:tr>
    </w:tbl>
    <w:p w14:paraId="10EAC681" w14:textId="77777777" w:rsidR="006F4C21" w:rsidRDefault="006F4C21" w:rsidP="006F4C21">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24"/>
    <w:p w14:paraId="19CDFE22" w14:textId="2157A26B" w:rsidR="008A1A93" w:rsidRDefault="00654FDB">
      <w:r>
        <w:rPr>
          <w:rFonts w:ascii="微软雅黑" w:eastAsia="微软雅黑" w:hAnsi="微软雅黑"/>
          <w:szCs w:val="24"/>
        </w:rPr>
        <w:t xml:space="preserve">2.8 </w:t>
      </w:r>
      <w:r>
        <w:rPr>
          <w:rFonts w:ascii="微软雅黑" w:eastAsia="微软雅黑" w:hAnsi="微软雅黑" w:hint="eastAsia"/>
          <w:szCs w:val="24"/>
        </w:rPr>
        <w:t>[</w:t>
      </w:r>
      <w:r w:rsidR="0004787E">
        <w:rPr>
          <w:rFonts w:ascii="微软雅黑" w:eastAsia="微软雅黑" w:hAnsi="微软雅黑" w:hint="eastAsia"/>
          <w:szCs w:val="24"/>
        </w:rPr>
        <w:t>国际视野</w:t>
      </w:r>
      <w:r>
        <w:rPr>
          <w:rFonts w:ascii="微软雅黑" w:eastAsia="微软雅黑" w:hAnsi="微软雅黑" w:hint="eastAsia"/>
          <w:szCs w:val="24"/>
        </w:rPr>
        <w:t>]</w:t>
      </w:r>
      <w:r>
        <w:rPr>
          <w:rFonts w:ascii="微软雅黑" w:eastAsia="微软雅黑" w:hAnsi="微软雅黑"/>
          <w:szCs w:val="24"/>
        </w:rPr>
        <w:t xml:space="preserve"> </w:t>
      </w:r>
    </w:p>
    <w:p w14:paraId="0E9B2BD5" w14:textId="39FEA9C1" w:rsidR="00F70684" w:rsidRDefault="0004787E" w:rsidP="00997CDB">
      <w:pPr>
        <w:jc w:val="center"/>
        <w:rPr>
          <w:rFonts w:ascii="华文楷体" w:eastAsia="华文楷体" w:hAnsi="华文楷体" w:cs="宋体"/>
        </w:rPr>
      </w:pPr>
      <w:r>
        <w:rPr>
          <w:rFonts w:ascii="华文楷体" w:eastAsia="华文楷体" w:hAnsi="华文楷体" w:cs="宋体" w:hint="eastAsia"/>
        </w:rPr>
        <w:lastRenderedPageBreak/>
        <w:t>国际视野</w:t>
      </w:r>
      <w:r w:rsidR="00F70684" w:rsidRPr="00997CDB">
        <w:rPr>
          <w:rFonts w:ascii="华文楷体" w:eastAsia="华文楷体" w:hAnsi="华文楷体" w:cs="宋体"/>
        </w:rPr>
        <w:t>分指标点达成情况评价</w:t>
      </w:r>
      <w:r w:rsidR="00F70684"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5744534A" w14:textId="77777777" w:rsidTr="00484A4A">
        <w:tc>
          <w:tcPr>
            <w:tcW w:w="549" w:type="pct"/>
            <w:tcBorders>
              <w:right w:val="single" w:sz="4" w:space="0" w:color="auto"/>
            </w:tcBorders>
            <w:vAlign w:val="center"/>
          </w:tcPr>
          <w:p w14:paraId="71ED36CF" w14:textId="77777777" w:rsidR="006F4C21" w:rsidRDefault="006F4C21" w:rsidP="00484A4A">
            <w:pPr>
              <w:pStyle w:val="af1"/>
              <w:spacing w:beforeLines="50" w:before="156"/>
              <w:ind w:firstLineChars="0" w:firstLine="0"/>
              <w:jc w:val="center"/>
              <w:rPr>
                <w:rFonts w:ascii="宋体" w:hAnsi="宋体" w:cs="楷体"/>
              </w:rPr>
            </w:pPr>
            <w:bookmarkStart w:id="25" w:name="_Hlk62477405"/>
            <w:r>
              <w:rPr>
                <w:rFonts w:ascii="宋体" w:hAnsi="宋体" w:cs="楷体" w:hint="eastAsia"/>
              </w:rPr>
              <w:t>专业毕业要求</w:t>
            </w:r>
          </w:p>
        </w:tc>
        <w:tc>
          <w:tcPr>
            <w:tcW w:w="530" w:type="pct"/>
            <w:vAlign w:val="center"/>
          </w:tcPr>
          <w:p w14:paraId="345C9863"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5F4EEB19"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719E15D1"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8B7D6CE"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1FB87B9F"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036B53FD"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4781C07D"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57C2625C"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242A00A4" w14:textId="77777777" w:rsidTr="00484A4A">
        <w:trPr>
          <w:trHeight w:val="383"/>
        </w:trPr>
        <w:tc>
          <w:tcPr>
            <w:tcW w:w="549" w:type="pct"/>
            <w:vMerge w:val="restart"/>
            <w:tcBorders>
              <w:right w:val="single" w:sz="4" w:space="0" w:color="auto"/>
            </w:tcBorders>
          </w:tcPr>
          <w:p w14:paraId="733C1EFD" w14:textId="77777777" w:rsidR="006F4C21" w:rsidRDefault="006F4C21" w:rsidP="00484A4A">
            <w:pPr>
              <w:jc w:val="center"/>
              <w:rPr>
                <w:rFonts w:ascii="宋体" w:hAnsi="宋体"/>
                <w:sz w:val="18"/>
                <w:szCs w:val="18"/>
              </w:rPr>
            </w:pPr>
          </w:p>
        </w:tc>
        <w:tc>
          <w:tcPr>
            <w:tcW w:w="530" w:type="pct"/>
          </w:tcPr>
          <w:p w14:paraId="647DB955" w14:textId="77777777" w:rsidR="006F4C21" w:rsidRDefault="006F4C21" w:rsidP="00484A4A">
            <w:pPr>
              <w:jc w:val="center"/>
              <w:rPr>
                <w:rFonts w:ascii="宋体" w:hAnsi="宋体"/>
                <w:sz w:val="18"/>
                <w:szCs w:val="18"/>
              </w:rPr>
            </w:pPr>
            <w:r>
              <w:rPr>
                <w:rFonts w:ascii="宋体" w:hAnsi="宋体"/>
                <w:sz w:val="18"/>
                <w:szCs w:val="18"/>
              </w:rPr>
              <w:t>2.8.1</w:t>
            </w:r>
          </w:p>
        </w:tc>
        <w:tc>
          <w:tcPr>
            <w:tcW w:w="530" w:type="pct"/>
            <w:vAlign w:val="center"/>
          </w:tcPr>
          <w:p w14:paraId="463BE199" w14:textId="77777777" w:rsidR="006F4C21" w:rsidRDefault="006F4C21" w:rsidP="00484A4A">
            <w:pPr>
              <w:jc w:val="center"/>
              <w:rPr>
                <w:rFonts w:ascii="宋体" w:hAnsi="宋体"/>
                <w:sz w:val="18"/>
                <w:szCs w:val="18"/>
              </w:rPr>
            </w:pPr>
          </w:p>
        </w:tc>
        <w:tc>
          <w:tcPr>
            <w:tcW w:w="554" w:type="pct"/>
            <w:vAlign w:val="center"/>
          </w:tcPr>
          <w:p w14:paraId="024A7DC2" w14:textId="77777777" w:rsidR="006F4C21" w:rsidRDefault="006F4C21" w:rsidP="00484A4A">
            <w:pPr>
              <w:jc w:val="center"/>
              <w:rPr>
                <w:rFonts w:ascii="宋体" w:hAnsi="宋体"/>
                <w:sz w:val="18"/>
                <w:szCs w:val="18"/>
              </w:rPr>
            </w:pPr>
          </w:p>
        </w:tc>
        <w:tc>
          <w:tcPr>
            <w:tcW w:w="520" w:type="pct"/>
          </w:tcPr>
          <w:p w14:paraId="7EC7206A" w14:textId="77777777" w:rsidR="006F4C21" w:rsidRDefault="006F4C21" w:rsidP="00484A4A">
            <w:pPr>
              <w:jc w:val="center"/>
              <w:rPr>
                <w:rFonts w:ascii="宋体" w:hAnsi="宋体"/>
                <w:sz w:val="18"/>
                <w:szCs w:val="18"/>
              </w:rPr>
            </w:pPr>
          </w:p>
        </w:tc>
        <w:tc>
          <w:tcPr>
            <w:tcW w:w="976" w:type="pct"/>
            <w:vAlign w:val="center"/>
          </w:tcPr>
          <w:p w14:paraId="38337168" w14:textId="77777777" w:rsidR="006F4C21" w:rsidRDefault="006F4C21" w:rsidP="00484A4A">
            <w:pPr>
              <w:jc w:val="center"/>
              <w:rPr>
                <w:rFonts w:ascii="宋体" w:hAnsi="宋体"/>
                <w:sz w:val="18"/>
                <w:szCs w:val="18"/>
              </w:rPr>
            </w:pPr>
          </w:p>
        </w:tc>
        <w:tc>
          <w:tcPr>
            <w:tcW w:w="671" w:type="pct"/>
            <w:vAlign w:val="center"/>
          </w:tcPr>
          <w:p w14:paraId="289266BE" w14:textId="77777777" w:rsidR="006F4C21" w:rsidRDefault="006F4C21" w:rsidP="00484A4A">
            <w:pPr>
              <w:jc w:val="center"/>
              <w:rPr>
                <w:rFonts w:ascii="宋体" w:hAnsi="宋体"/>
                <w:sz w:val="18"/>
                <w:szCs w:val="18"/>
              </w:rPr>
            </w:pPr>
          </w:p>
        </w:tc>
        <w:tc>
          <w:tcPr>
            <w:tcW w:w="670" w:type="pct"/>
          </w:tcPr>
          <w:p w14:paraId="137C5733" w14:textId="77777777" w:rsidR="006F4C21" w:rsidRDefault="006F4C21" w:rsidP="00484A4A">
            <w:pPr>
              <w:jc w:val="center"/>
              <w:rPr>
                <w:rFonts w:ascii="宋体" w:hAnsi="宋体"/>
                <w:sz w:val="18"/>
                <w:szCs w:val="18"/>
              </w:rPr>
            </w:pPr>
          </w:p>
        </w:tc>
      </w:tr>
      <w:tr w:rsidR="006F4C21" w14:paraId="4E99A0E6" w14:textId="77777777" w:rsidTr="00484A4A">
        <w:trPr>
          <w:trHeight w:val="383"/>
        </w:trPr>
        <w:tc>
          <w:tcPr>
            <w:tcW w:w="549" w:type="pct"/>
            <w:vMerge/>
            <w:tcBorders>
              <w:right w:val="single" w:sz="4" w:space="0" w:color="auto"/>
            </w:tcBorders>
          </w:tcPr>
          <w:p w14:paraId="7A67677F" w14:textId="77777777" w:rsidR="006F4C21" w:rsidRDefault="006F4C21" w:rsidP="00484A4A">
            <w:pPr>
              <w:jc w:val="center"/>
              <w:rPr>
                <w:rFonts w:ascii="宋体" w:hAnsi="宋体"/>
                <w:sz w:val="18"/>
                <w:szCs w:val="18"/>
              </w:rPr>
            </w:pPr>
          </w:p>
        </w:tc>
        <w:tc>
          <w:tcPr>
            <w:tcW w:w="530" w:type="pct"/>
          </w:tcPr>
          <w:p w14:paraId="6BFA5DC2"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14:paraId="7EEBC798" w14:textId="77777777" w:rsidR="006F4C21" w:rsidRDefault="006F4C21" w:rsidP="00484A4A">
            <w:pPr>
              <w:jc w:val="center"/>
              <w:rPr>
                <w:rFonts w:ascii="宋体" w:hAnsi="宋体"/>
                <w:sz w:val="18"/>
                <w:szCs w:val="18"/>
              </w:rPr>
            </w:pPr>
          </w:p>
        </w:tc>
        <w:tc>
          <w:tcPr>
            <w:tcW w:w="554" w:type="pct"/>
            <w:vAlign w:val="center"/>
          </w:tcPr>
          <w:p w14:paraId="3655169E" w14:textId="77777777" w:rsidR="006F4C21" w:rsidRDefault="006F4C21" w:rsidP="00484A4A">
            <w:pPr>
              <w:jc w:val="center"/>
              <w:rPr>
                <w:rFonts w:ascii="宋体" w:hAnsi="宋体"/>
                <w:sz w:val="18"/>
                <w:szCs w:val="18"/>
              </w:rPr>
            </w:pPr>
          </w:p>
        </w:tc>
        <w:tc>
          <w:tcPr>
            <w:tcW w:w="520" w:type="pct"/>
          </w:tcPr>
          <w:p w14:paraId="795183BC" w14:textId="77777777" w:rsidR="006F4C21" w:rsidRDefault="006F4C21" w:rsidP="00484A4A">
            <w:pPr>
              <w:jc w:val="center"/>
              <w:rPr>
                <w:rFonts w:ascii="宋体" w:hAnsi="宋体"/>
                <w:sz w:val="18"/>
                <w:szCs w:val="18"/>
              </w:rPr>
            </w:pPr>
          </w:p>
        </w:tc>
        <w:tc>
          <w:tcPr>
            <w:tcW w:w="976" w:type="pct"/>
            <w:vAlign w:val="center"/>
          </w:tcPr>
          <w:p w14:paraId="4737C96B" w14:textId="77777777" w:rsidR="006F4C21" w:rsidRDefault="006F4C21" w:rsidP="00484A4A">
            <w:pPr>
              <w:jc w:val="center"/>
              <w:rPr>
                <w:rFonts w:ascii="宋体" w:hAnsi="宋体"/>
                <w:sz w:val="18"/>
                <w:szCs w:val="18"/>
              </w:rPr>
            </w:pPr>
          </w:p>
        </w:tc>
        <w:tc>
          <w:tcPr>
            <w:tcW w:w="671" w:type="pct"/>
            <w:vAlign w:val="center"/>
          </w:tcPr>
          <w:p w14:paraId="4236ED1B" w14:textId="77777777" w:rsidR="006F4C21" w:rsidRDefault="006F4C21" w:rsidP="00484A4A">
            <w:pPr>
              <w:jc w:val="center"/>
              <w:rPr>
                <w:rFonts w:ascii="宋体" w:hAnsi="宋体"/>
                <w:sz w:val="18"/>
                <w:szCs w:val="18"/>
              </w:rPr>
            </w:pPr>
          </w:p>
        </w:tc>
        <w:tc>
          <w:tcPr>
            <w:tcW w:w="670" w:type="pct"/>
          </w:tcPr>
          <w:p w14:paraId="5032F97A" w14:textId="77777777" w:rsidR="006F4C21" w:rsidRDefault="006F4C21" w:rsidP="00484A4A">
            <w:pPr>
              <w:jc w:val="center"/>
              <w:rPr>
                <w:rFonts w:ascii="宋体" w:hAnsi="宋体"/>
                <w:sz w:val="18"/>
                <w:szCs w:val="18"/>
              </w:rPr>
            </w:pPr>
          </w:p>
        </w:tc>
      </w:tr>
      <w:tr w:rsidR="006F4C21" w14:paraId="701311CD" w14:textId="77777777" w:rsidTr="00484A4A">
        <w:trPr>
          <w:trHeight w:val="383"/>
        </w:trPr>
        <w:tc>
          <w:tcPr>
            <w:tcW w:w="549" w:type="pct"/>
            <w:vMerge/>
            <w:tcBorders>
              <w:right w:val="single" w:sz="4" w:space="0" w:color="auto"/>
            </w:tcBorders>
          </w:tcPr>
          <w:p w14:paraId="76BE80C0" w14:textId="77777777" w:rsidR="006F4C21" w:rsidRDefault="006F4C21" w:rsidP="00484A4A">
            <w:pPr>
              <w:jc w:val="center"/>
              <w:rPr>
                <w:rFonts w:ascii="宋体" w:hAnsi="宋体"/>
                <w:sz w:val="18"/>
                <w:szCs w:val="18"/>
              </w:rPr>
            </w:pPr>
          </w:p>
        </w:tc>
        <w:tc>
          <w:tcPr>
            <w:tcW w:w="530" w:type="pct"/>
          </w:tcPr>
          <w:p w14:paraId="055E46DB"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14:paraId="0CD0F1D7" w14:textId="77777777" w:rsidR="006F4C21" w:rsidRDefault="006F4C21" w:rsidP="00484A4A">
            <w:pPr>
              <w:jc w:val="center"/>
              <w:rPr>
                <w:rFonts w:ascii="宋体" w:hAnsi="宋体"/>
                <w:sz w:val="18"/>
                <w:szCs w:val="18"/>
              </w:rPr>
            </w:pPr>
          </w:p>
        </w:tc>
        <w:tc>
          <w:tcPr>
            <w:tcW w:w="554" w:type="pct"/>
            <w:vAlign w:val="center"/>
          </w:tcPr>
          <w:p w14:paraId="46DA7403" w14:textId="77777777" w:rsidR="006F4C21" w:rsidRDefault="006F4C21" w:rsidP="00484A4A">
            <w:pPr>
              <w:jc w:val="center"/>
              <w:rPr>
                <w:rFonts w:ascii="宋体" w:hAnsi="宋体"/>
                <w:sz w:val="18"/>
                <w:szCs w:val="18"/>
              </w:rPr>
            </w:pPr>
          </w:p>
        </w:tc>
        <w:tc>
          <w:tcPr>
            <w:tcW w:w="520" w:type="pct"/>
          </w:tcPr>
          <w:p w14:paraId="45A165B1" w14:textId="77777777" w:rsidR="006F4C21" w:rsidRDefault="006F4C21" w:rsidP="00484A4A">
            <w:pPr>
              <w:jc w:val="center"/>
              <w:rPr>
                <w:rFonts w:ascii="宋体" w:hAnsi="宋体"/>
                <w:sz w:val="18"/>
                <w:szCs w:val="18"/>
              </w:rPr>
            </w:pPr>
          </w:p>
        </w:tc>
        <w:tc>
          <w:tcPr>
            <w:tcW w:w="976" w:type="pct"/>
            <w:vAlign w:val="center"/>
          </w:tcPr>
          <w:p w14:paraId="5BC6FF88" w14:textId="77777777" w:rsidR="006F4C21" w:rsidRDefault="006F4C21" w:rsidP="00484A4A">
            <w:pPr>
              <w:jc w:val="center"/>
              <w:rPr>
                <w:rFonts w:ascii="宋体" w:hAnsi="宋体"/>
                <w:sz w:val="18"/>
                <w:szCs w:val="18"/>
              </w:rPr>
            </w:pPr>
          </w:p>
        </w:tc>
        <w:tc>
          <w:tcPr>
            <w:tcW w:w="671" w:type="pct"/>
            <w:vAlign w:val="center"/>
          </w:tcPr>
          <w:p w14:paraId="7C45E223" w14:textId="77777777" w:rsidR="006F4C21" w:rsidRDefault="006F4C21" w:rsidP="00484A4A">
            <w:pPr>
              <w:jc w:val="center"/>
              <w:rPr>
                <w:rFonts w:ascii="宋体" w:hAnsi="宋体"/>
                <w:sz w:val="18"/>
                <w:szCs w:val="18"/>
              </w:rPr>
            </w:pPr>
          </w:p>
        </w:tc>
        <w:tc>
          <w:tcPr>
            <w:tcW w:w="670" w:type="pct"/>
          </w:tcPr>
          <w:p w14:paraId="200161D6" w14:textId="77777777" w:rsidR="006F4C21" w:rsidRDefault="006F4C21" w:rsidP="00484A4A">
            <w:pPr>
              <w:jc w:val="center"/>
              <w:rPr>
                <w:rFonts w:ascii="宋体" w:hAnsi="宋体"/>
                <w:sz w:val="18"/>
                <w:szCs w:val="18"/>
              </w:rPr>
            </w:pPr>
          </w:p>
        </w:tc>
      </w:tr>
      <w:tr w:rsidR="006F4C21" w14:paraId="18595501" w14:textId="77777777" w:rsidTr="00484A4A">
        <w:trPr>
          <w:trHeight w:val="383"/>
        </w:trPr>
        <w:tc>
          <w:tcPr>
            <w:tcW w:w="549" w:type="pct"/>
            <w:vMerge/>
            <w:tcBorders>
              <w:right w:val="single" w:sz="4" w:space="0" w:color="auto"/>
            </w:tcBorders>
          </w:tcPr>
          <w:p w14:paraId="269ED51E" w14:textId="77777777" w:rsidR="006F4C21" w:rsidRDefault="006F4C21" w:rsidP="00484A4A">
            <w:pPr>
              <w:jc w:val="center"/>
              <w:rPr>
                <w:rFonts w:ascii="宋体" w:hAnsi="宋体"/>
                <w:sz w:val="18"/>
                <w:szCs w:val="18"/>
              </w:rPr>
            </w:pPr>
          </w:p>
        </w:tc>
        <w:tc>
          <w:tcPr>
            <w:tcW w:w="530" w:type="pct"/>
          </w:tcPr>
          <w:p w14:paraId="3662AC40"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0276F09D" w14:textId="77777777" w:rsidR="006F4C21" w:rsidRDefault="006F4C21" w:rsidP="00484A4A">
            <w:pPr>
              <w:jc w:val="center"/>
              <w:rPr>
                <w:rFonts w:ascii="宋体" w:hAnsi="宋体"/>
                <w:sz w:val="18"/>
                <w:szCs w:val="18"/>
              </w:rPr>
            </w:pPr>
          </w:p>
        </w:tc>
        <w:tc>
          <w:tcPr>
            <w:tcW w:w="554" w:type="pct"/>
            <w:vAlign w:val="center"/>
          </w:tcPr>
          <w:p w14:paraId="27F976F3" w14:textId="77777777" w:rsidR="006F4C21" w:rsidRDefault="006F4C21" w:rsidP="00484A4A">
            <w:pPr>
              <w:jc w:val="center"/>
              <w:rPr>
                <w:rFonts w:ascii="宋体" w:hAnsi="宋体"/>
                <w:sz w:val="18"/>
                <w:szCs w:val="18"/>
              </w:rPr>
            </w:pPr>
          </w:p>
        </w:tc>
        <w:tc>
          <w:tcPr>
            <w:tcW w:w="520" w:type="pct"/>
          </w:tcPr>
          <w:p w14:paraId="28551FCC" w14:textId="77777777" w:rsidR="006F4C21" w:rsidRDefault="006F4C21" w:rsidP="00484A4A">
            <w:pPr>
              <w:jc w:val="center"/>
              <w:rPr>
                <w:rFonts w:ascii="宋体" w:hAnsi="宋体"/>
                <w:sz w:val="18"/>
                <w:szCs w:val="18"/>
              </w:rPr>
            </w:pPr>
          </w:p>
        </w:tc>
        <w:tc>
          <w:tcPr>
            <w:tcW w:w="976" w:type="pct"/>
            <w:vAlign w:val="center"/>
          </w:tcPr>
          <w:p w14:paraId="64B1A595" w14:textId="77777777" w:rsidR="006F4C21" w:rsidRDefault="006F4C21" w:rsidP="00484A4A">
            <w:pPr>
              <w:jc w:val="center"/>
              <w:rPr>
                <w:rFonts w:ascii="宋体" w:hAnsi="宋体"/>
                <w:sz w:val="18"/>
                <w:szCs w:val="18"/>
              </w:rPr>
            </w:pPr>
          </w:p>
        </w:tc>
        <w:tc>
          <w:tcPr>
            <w:tcW w:w="671" w:type="pct"/>
            <w:vAlign w:val="center"/>
          </w:tcPr>
          <w:p w14:paraId="0E2A221E" w14:textId="77777777" w:rsidR="006F4C21" w:rsidRDefault="006F4C21" w:rsidP="00484A4A">
            <w:pPr>
              <w:jc w:val="center"/>
              <w:rPr>
                <w:rFonts w:ascii="宋体" w:hAnsi="宋体"/>
                <w:sz w:val="18"/>
                <w:szCs w:val="18"/>
              </w:rPr>
            </w:pPr>
          </w:p>
        </w:tc>
        <w:tc>
          <w:tcPr>
            <w:tcW w:w="670" w:type="pct"/>
          </w:tcPr>
          <w:p w14:paraId="016B9C57" w14:textId="77777777" w:rsidR="006F4C21" w:rsidRDefault="006F4C21" w:rsidP="00484A4A">
            <w:pPr>
              <w:jc w:val="center"/>
              <w:rPr>
                <w:rFonts w:ascii="宋体" w:hAnsi="宋体"/>
                <w:sz w:val="18"/>
                <w:szCs w:val="18"/>
              </w:rPr>
            </w:pPr>
          </w:p>
        </w:tc>
      </w:tr>
    </w:tbl>
    <w:p w14:paraId="361EBEF6" w14:textId="77777777" w:rsidR="006F4C21" w:rsidRDefault="006F4C21" w:rsidP="006F4C21">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25"/>
    <w:p w14:paraId="5490C02A" w14:textId="77777777" w:rsidR="00033980" w:rsidRDefault="00033980">
      <w:pPr>
        <w:adjustRightInd w:val="0"/>
        <w:snapToGrid w:val="0"/>
        <w:rPr>
          <w:rFonts w:ascii="微软雅黑" w:eastAsia="微软雅黑" w:hAnsi="微软雅黑"/>
          <w:szCs w:val="24"/>
        </w:rPr>
      </w:pPr>
    </w:p>
    <w:p w14:paraId="5028F6DB" w14:textId="77777777" w:rsidR="00A91628" w:rsidRDefault="000A0B76" w:rsidP="00A91628">
      <w:pPr>
        <w:rPr>
          <w:rFonts w:ascii="微软雅黑" w:eastAsia="微软雅黑" w:hAnsi="微软雅黑"/>
          <w:szCs w:val="24"/>
        </w:rPr>
      </w:pPr>
      <w:r w:rsidRPr="000A0B76">
        <w:rPr>
          <w:rFonts w:ascii="微软雅黑" w:eastAsia="微软雅黑" w:hAnsi="微软雅黑" w:hint="eastAsia"/>
          <w:szCs w:val="24"/>
        </w:rPr>
        <w:t>2.9 [反思研究]</w:t>
      </w:r>
      <w:r w:rsidR="00A91628">
        <w:rPr>
          <w:rFonts w:ascii="微软雅黑" w:eastAsia="微软雅黑" w:hAnsi="微软雅黑"/>
          <w:szCs w:val="24"/>
        </w:rPr>
        <w:t xml:space="preserve"> </w:t>
      </w:r>
    </w:p>
    <w:p w14:paraId="4E93031A" w14:textId="77777777" w:rsidR="00A91628" w:rsidRDefault="000A0B76" w:rsidP="00A91628">
      <w:pPr>
        <w:jc w:val="center"/>
        <w:rPr>
          <w:rFonts w:ascii="华文楷体" w:eastAsia="华文楷体" w:hAnsi="华文楷体" w:cs="宋体"/>
        </w:rPr>
      </w:pPr>
      <w:r>
        <w:rPr>
          <w:rFonts w:ascii="华文楷体" w:eastAsia="华文楷体" w:hAnsi="华文楷体" w:cs="宋体" w:hint="eastAsia"/>
        </w:rPr>
        <w:t>反思研究</w:t>
      </w:r>
      <w:r w:rsidR="00A91628" w:rsidRPr="00997CDB">
        <w:rPr>
          <w:rFonts w:ascii="华文楷体" w:eastAsia="华文楷体" w:hAnsi="华文楷体" w:cs="宋体"/>
        </w:rPr>
        <w:t>分指标点达成情况评价</w:t>
      </w:r>
      <w:r w:rsidR="00A91628"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15A47015" w14:textId="77777777" w:rsidTr="00484A4A">
        <w:tc>
          <w:tcPr>
            <w:tcW w:w="549" w:type="pct"/>
            <w:tcBorders>
              <w:right w:val="single" w:sz="4" w:space="0" w:color="auto"/>
            </w:tcBorders>
            <w:vAlign w:val="center"/>
          </w:tcPr>
          <w:p w14:paraId="78EAEA96"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专业毕业要求</w:t>
            </w:r>
          </w:p>
        </w:tc>
        <w:tc>
          <w:tcPr>
            <w:tcW w:w="530" w:type="pct"/>
            <w:vAlign w:val="center"/>
          </w:tcPr>
          <w:p w14:paraId="67367D24"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306BC9A3"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322339D9"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0C6F0630"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1A4D1670"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1A62869B"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50D29976"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A5623B3"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3176C8B6" w14:textId="77777777" w:rsidTr="00484A4A">
        <w:trPr>
          <w:trHeight w:val="383"/>
        </w:trPr>
        <w:tc>
          <w:tcPr>
            <w:tcW w:w="549" w:type="pct"/>
            <w:vMerge w:val="restart"/>
            <w:tcBorders>
              <w:right w:val="single" w:sz="4" w:space="0" w:color="auto"/>
            </w:tcBorders>
          </w:tcPr>
          <w:p w14:paraId="606C983D" w14:textId="77777777" w:rsidR="006F4C21" w:rsidRDefault="006F4C21" w:rsidP="00484A4A">
            <w:pPr>
              <w:jc w:val="center"/>
              <w:rPr>
                <w:rFonts w:ascii="宋体" w:hAnsi="宋体"/>
                <w:sz w:val="18"/>
                <w:szCs w:val="18"/>
              </w:rPr>
            </w:pPr>
          </w:p>
        </w:tc>
        <w:tc>
          <w:tcPr>
            <w:tcW w:w="530" w:type="pct"/>
          </w:tcPr>
          <w:p w14:paraId="4119485B" w14:textId="77777777" w:rsidR="006F4C21" w:rsidRDefault="006F4C21" w:rsidP="00484A4A">
            <w:pPr>
              <w:jc w:val="center"/>
              <w:rPr>
                <w:rFonts w:ascii="宋体" w:hAnsi="宋体"/>
                <w:sz w:val="18"/>
                <w:szCs w:val="18"/>
              </w:rPr>
            </w:pPr>
            <w:r>
              <w:rPr>
                <w:rFonts w:ascii="宋体" w:hAnsi="宋体"/>
                <w:sz w:val="18"/>
                <w:szCs w:val="18"/>
              </w:rPr>
              <w:t>2.9.1</w:t>
            </w:r>
          </w:p>
        </w:tc>
        <w:tc>
          <w:tcPr>
            <w:tcW w:w="530" w:type="pct"/>
            <w:vAlign w:val="center"/>
          </w:tcPr>
          <w:p w14:paraId="01F9AFFE" w14:textId="77777777" w:rsidR="006F4C21" w:rsidRDefault="006F4C21" w:rsidP="00484A4A">
            <w:pPr>
              <w:jc w:val="center"/>
              <w:rPr>
                <w:rFonts w:ascii="宋体" w:hAnsi="宋体"/>
                <w:sz w:val="18"/>
                <w:szCs w:val="18"/>
              </w:rPr>
            </w:pPr>
          </w:p>
        </w:tc>
        <w:tc>
          <w:tcPr>
            <w:tcW w:w="554" w:type="pct"/>
            <w:vAlign w:val="center"/>
          </w:tcPr>
          <w:p w14:paraId="62E14A16" w14:textId="77777777" w:rsidR="006F4C21" w:rsidRDefault="006F4C21" w:rsidP="00484A4A">
            <w:pPr>
              <w:jc w:val="center"/>
              <w:rPr>
                <w:rFonts w:ascii="宋体" w:hAnsi="宋体"/>
                <w:sz w:val="18"/>
                <w:szCs w:val="18"/>
              </w:rPr>
            </w:pPr>
          </w:p>
        </w:tc>
        <w:tc>
          <w:tcPr>
            <w:tcW w:w="520" w:type="pct"/>
          </w:tcPr>
          <w:p w14:paraId="77E40B47" w14:textId="77777777" w:rsidR="006F4C21" w:rsidRDefault="006F4C21" w:rsidP="00484A4A">
            <w:pPr>
              <w:jc w:val="center"/>
              <w:rPr>
                <w:rFonts w:ascii="宋体" w:hAnsi="宋体"/>
                <w:sz w:val="18"/>
                <w:szCs w:val="18"/>
              </w:rPr>
            </w:pPr>
          </w:p>
        </w:tc>
        <w:tc>
          <w:tcPr>
            <w:tcW w:w="976" w:type="pct"/>
            <w:vAlign w:val="center"/>
          </w:tcPr>
          <w:p w14:paraId="0291991C" w14:textId="77777777" w:rsidR="006F4C21" w:rsidRDefault="006F4C21" w:rsidP="00484A4A">
            <w:pPr>
              <w:jc w:val="center"/>
              <w:rPr>
                <w:rFonts w:ascii="宋体" w:hAnsi="宋体"/>
                <w:sz w:val="18"/>
                <w:szCs w:val="18"/>
              </w:rPr>
            </w:pPr>
          </w:p>
        </w:tc>
        <w:tc>
          <w:tcPr>
            <w:tcW w:w="671" w:type="pct"/>
            <w:vAlign w:val="center"/>
          </w:tcPr>
          <w:p w14:paraId="26AB7375" w14:textId="77777777" w:rsidR="006F4C21" w:rsidRDefault="006F4C21" w:rsidP="00484A4A">
            <w:pPr>
              <w:jc w:val="center"/>
              <w:rPr>
                <w:rFonts w:ascii="宋体" w:hAnsi="宋体"/>
                <w:sz w:val="18"/>
                <w:szCs w:val="18"/>
              </w:rPr>
            </w:pPr>
          </w:p>
        </w:tc>
        <w:tc>
          <w:tcPr>
            <w:tcW w:w="670" w:type="pct"/>
          </w:tcPr>
          <w:p w14:paraId="1A791066" w14:textId="77777777" w:rsidR="006F4C21" w:rsidRDefault="006F4C21" w:rsidP="00484A4A">
            <w:pPr>
              <w:jc w:val="center"/>
              <w:rPr>
                <w:rFonts w:ascii="宋体" w:hAnsi="宋体"/>
                <w:sz w:val="18"/>
                <w:szCs w:val="18"/>
              </w:rPr>
            </w:pPr>
          </w:p>
        </w:tc>
      </w:tr>
      <w:tr w:rsidR="006F4C21" w14:paraId="319F36D6" w14:textId="77777777" w:rsidTr="00484A4A">
        <w:trPr>
          <w:trHeight w:val="383"/>
        </w:trPr>
        <w:tc>
          <w:tcPr>
            <w:tcW w:w="549" w:type="pct"/>
            <w:vMerge/>
            <w:tcBorders>
              <w:right w:val="single" w:sz="4" w:space="0" w:color="auto"/>
            </w:tcBorders>
          </w:tcPr>
          <w:p w14:paraId="34FEB5AD" w14:textId="77777777" w:rsidR="006F4C21" w:rsidRDefault="006F4C21" w:rsidP="00484A4A">
            <w:pPr>
              <w:jc w:val="center"/>
              <w:rPr>
                <w:rFonts w:ascii="宋体" w:hAnsi="宋体"/>
                <w:sz w:val="18"/>
                <w:szCs w:val="18"/>
              </w:rPr>
            </w:pPr>
          </w:p>
        </w:tc>
        <w:tc>
          <w:tcPr>
            <w:tcW w:w="530" w:type="pct"/>
          </w:tcPr>
          <w:p w14:paraId="2A8C733C"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9</w:t>
            </w:r>
            <w:r>
              <w:rPr>
                <w:rFonts w:ascii="宋体" w:hAnsi="宋体" w:hint="eastAsia"/>
                <w:sz w:val="18"/>
                <w:szCs w:val="18"/>
              </w:rPr>
              <w:t>.</w:t>
            </w:r>
            <w:r>
              <w:rPr>
                <w:rFonts w:ascii="宋体" w:hAnsi="宋体"/>
                <w:sz w:val="18"/>
                <w:szCs w:val="18"/>
              </w:rPr>
              <w:t>2</w:t>
            </w:r>
          </w:p>
        </w:tc>
        <w:tc>
          <w:tcPr>
            <w:tcW w:w="530" w:type="pct"/>
            <w:vAlign w:val="center"/>
          </w:tcPr>
          <w:p w14:paraId="692D7FEA" w14:textId="77777777" w:rsidR="006F4C21" w:rsidRDefault="006F4C21" w:rsidP="00484A4A">
            <w:pPr>
              <w:jc w:val="center"/>
              <w:rPr>
                <w:rFonts w:ascii="宋体" w:hAnsi="宋体"/>
                <w:sz w:val="18"/>
                <w:szCs w:val="18"/>
              </w:rPr>
            </w:pPr>
          </w:p>
        </w:tc>
        <w:tc>
          <w:tcPr>
            <w:tcW w:w="554" w:type="pct"/>
            <w:vAlign w:val="center"/>
          </w:tcPr>
          <w:p w14:paraId="119119EA" w14:textId="77777777" w:rsidR="006F4C21" w:rsidRDefault="006F4C21" w:rsidP="00484A4A">
            <w:pPr>
              <w:jc w:val="center"/>
              <w:rPr>
                <w:rFonts w:ascii="宋体" w:hAnsi="宋体"/>
                <w:sz w:val="18"/>
                <w:szCs w:val="18"/>
              </w:rPr>
            </w:pPr>
          </w:p>
        </w:tc>
        <w:tc>
          <w:tcPr>
            <w:tcW w:w="520" w:type="pct"/>
          </w:tcPr>
          <w:p w14:paraId="069BDAB0" w14:textId="77777777" w:rsidR="006F4C21" w:rsidRDefault="006F4C21" w:rsidP="00484A4A">
            <w:pPr>
              <w:jc w:val="center"/>
              <w:rPr>
                <w:rFonts w:ascii="宋体" w:hAnsi="宋体"/>
                <w:sz w:val="18"/>
                <w:szCs w:val="18"/>
              </w:rPr>
            </w:pPr>
          </w:p>
        </w:tc>
        <w:tc>
          <w:tcPr>
            <w:tcW w:w="976" w:type="pct"/>
            <w:vAlign w:val="center"/>
          </w:tcPr>
          <w:p w14:paraId="242139A7" w14:textId="77777777" w:rsidR="006F4C21" w:rsidRDefault="006F4C21" w:rsidP="00484A4A">
            <w:pPr>
              <w:jc w:val="center"/>
              <w:rPr>
                <w:rFonts w:ascii="宋体" w:hAnsi="宋体"/>
                <w:sz w:val="18"/>
                <w:szCs w:val="18"/>
              </w:rPr>
            </w:pPr>
          </w:p>
        </w:tc>
        <w:tc>
          <w:tcPr>
            <w:tcW w:w="671" w:type="pct"/>
            <w:vAlign w:val="center"/>
          </w:tcPr>
          <w:p w14:paraId="29AD797C" w14:textId="77777777" w:rsidR="006F4C21" w:rsidRDefault="006F4C21" w:rsidP="00484A4A">
            <w:pPr>
              <w:jc w:val="center"/>
              <w:rPr>
                <w:rFonts w:ascii="宋体" w:hAnsi="宋体"/>
                <w:sz w:val="18"/>
                <w:szCs w:val="18"/>
              </w:rPr>
            </w:pPr>
          </w:p>
        </w:tc>
        <w:tc>
          <w:tcPr>
            <w:tcW w:w="670" w:type="pct"/>
          </w:tcPr>
          <w:p w14:paraId="7F1A5E43" w14:textId="77777777" w:rsidR="006F4C21" w:rsidRDefault="006F4C21" w:rsidP="00484A4A">
            <w:pPr>
              <w:jc w:val="center"/>
              <w:rPr>
                <w:rFonts w:ascii="宋体" w:hAnsi="宋体"/>
                <w:sz w:val="18"/>
                <w:szCs w:val="18"/>
              </w:rPr>
            </w:pPr>
          </w:p>
        </w:tc>
      </w:tr>
      <w:tr w:rsidR="006F4C21" w14:paraId="03CC90EE" w14:textId="77777777" w:rsidTr="00484A4A">
        <w:trPr>
          <w:trHeight w:val="383"/>
        </w:trPr>
        <w:tc>
          <w:tcPr>
            <w:tcW w:w="549" w:type="pct"/>
            <w:vMerge/>
            <w:tcBorders>
              <w:right w:val="single" w:sz="4" w:space="0" w:color="auto"/>
            </w:tcBorders>
          </w:tcPr>
          <w:p w14:paraId="44078B61" w14:textId="77777777" w:rsidR="006F4C21" w:rsidRDefault="006F4C21" w:rsidP="00484A4A">
            <w:pPr>
              <w:jc w:val="center"/>
              <w:rPr>
                <w:rFonts w:ascii="宋体" w:hAnsi="宋体"/>
                <w:sz w:val="18"/>
                <w:szCs w:val="18"/>
              </w:rPr>
            </w:pPr>
          </w:p>
        </w:tc>
        <w:tc>
          <w:tcPr>
            <w:tcW w:w="530" w:type="pct"/>
          </w:tcPr>
          <w:p w14:paraId="707AE7B2"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.9</w:t>
            </w:r>
            <w:r>
              <w:rPr>
                <w:rFonts w:ascii="宋体" w:hAnsi="宋体" w:hint="eastAsia"/>
                <w:sz w:val="18"/>
                <w:szCs w:val="18"/>
              </w:rPr>
              <w:t>.3</w:t>
            </w:r>
          </w:p>
        </w:tc>
        <w:tc>
          <w:tcPr>
            <w:tcW w:w="530" w:type="pct"/>
            <w:vAlign w:val="center"/>
          </w:tcPr>
          <w:p w14:paraId="3617813D" w14:textId="77777777" w:rsidR="006F4C21" w:rsidRDefault="006F4C21" w:rsidP="00484A4A">
            <w:pPr>
              <w:jc w:val="center"/>
              <w:rPr>
                <w:rFonts w:ascii="宋体" w:hAnsi="宋体"/>
                <w:sz w:val="18"/>
                <w:szCs w:val="18"/>
              </w:rPr>
            </w:pPr>
          </w:p>
        </w:tc>
        <w:tc>
          <w:tcPr>
            <w:tcW w:w="554" w:type="pct"/>
            <w:vAlign w:val="center"/>
          </w:tcPr>
          <w:p w14:paraId="3EC5D874" w14:textId="77777777" w:rsidR="006F4C21" w:rsidRDefault="006F4C21" w:rsidP="00484A4A">
            <w:pPr>
              <w:jc w:val="center"/>
              <w:rPr>
                <w:rFonts w:ascii="宋体" w:hAnsi="宋体"/>
                <w:sz w:val="18"/>
                <w:szCs w:val="18"/>
              </w:rPr>
            </w:pPr>
          </w:p>
        </w:tc>
        <w:tc>
          <w:tcPr>
            <w:tcW w:w="520" w:type="pct"/>
          </w:tcPr>
          <w:p w14:paraId="470DA512" w14:textId="77777777" w:rsidR="006F4C21" w:rsidRDefault="006F4C21" w:rsidP="00484A4A">
            <w:pPr>
              <w:jc w:val="center"/>
              <w:rPr>
                <w:rFonts w:ascii="宋体" w:hAnsi="宋体"/>
                <w:sz w:val="18"/>
                <w:szCs w:val="18"/>
              </w:rPr>
            </w:pPr>
          </w:p>
        </w:tc>
        <w:tc>
          <w:tcPr>
            <w:tcW w:w="976" w:type="pct"/>
            <w:vAlign w:val="center"/>
          </w:tcPr>
          <w:p w14:paraId="71826F97" w14:textId="77777777" w:rsidR="006F4C21" w:rsidRDefault="006F4C21" w:rsidP="00484A4A">
            <w:pPr>
              <w:jc w:val="center"/>
              <w:rPr>
                <w:rFonts w:ascii="宋体" w:hAnsi="宋体"/>
                <w:sz w:val="18"/>
                <w:szCs w:val="18"/>
              </w:rPr>
            </w:pPr>
          </w:p>
        </w:tc>
        <w:tc>
          <w:tcPr>
            <w:tcW w:w="671" w:type="pct"/>
            <w:vAlign w:val="center"/>
          </w:tcPr>
          <w:p w14:paraId="33FFDBB5" w14:textId="77777777" w:rsidR="006F4C21" w:rsidRDefault="006F4C21" w:rsidP="00484A4A">
            <w:pPr>
              <w:jc w:val="center"/>
              <w:rPr>
                <w:rFonts w:ascii="宋体" w:hAnsi="宋体"/>
                <w:sz w:val="18"/>
                <w:szCs w:val="18"/>
              </w:rPr>
            </w:pPr>
          </w:p>
        </w:tc>
        <w:tc>
          <w:tcPr>
            <w:tcW w:w="670" w:type="pct"/>
          </w:tcPr>
          <w:p w14:paraId="799C7F4C" w14:textId="77777777" w:rsidR="006F4C21" w:rsidRDefault="006F4C21" w:rsidP="00484A4A">
            <w:pPr>
              <w:jc w:val="center"/>
              <w:rPr>
                <w:rFonts w:ascii="宋体" w:hAnsi="宋体"/>
                <w:sz w:val="18"/>
                <w:szCs w:val="18"/>
              </w:rPr>
            </w:pPr>
          </w:p>
        </w:tc>
      </w:tr>
      <w:tr w:rsidR="006F4C21" w14:paraId="499D27E3" w14:textId="77777777" w:rsidTr="00484A4A">
        <w:trPr>
          <w:trHeight w:val="383"/>
        </w:trPr>
        <w:tc>
          <w:tcPr>
            <w:tcW w:w="549" w:type="pct"/>
            <w:vMerge/>
            <w:tcBorders>
              <w:right w:val="single" w:sz="4" w:space="0" w:color="auto"/>
            </w:tcBorders>
          </w:tcPr>
          <w:p w14:paraId="59E0B9ED" w14:textId="77777777" w:rsidR="006F4C21" w:rsidRDefault="006F4C21" w:rsidP="00484A4A">
            <w:pPr>
              <w:jc w:val="center"/>
              <w:rPr>
                <w:rFonts w:ascii="宋体" w:hAnsi="宋体"/>
                <w:sz w:val="18"/>
                <w:szCs w:val="18"/>
              </w:rPr>
            </w:pPr>
          </w:p>
        </w:tc>
        <w:tc>
          <w:tcPr>
            <w:tcW w:w="530" w:type="pct"/>
          </w:tcPr>
          <w:p w14:paraId="1D498D2B"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29B97CD2" w14:textId="77777777" w:rsidR="006F4C21" w:rsidRDefault="006F4C21" w:rsidP="00484A4A">
            <w:pPr>
              <w:jc w:val="center"/>
              <w:rPr>
                <w:rFonts w:ascii="宋体" w:hAnsi="宋体"/>
                <w:sz w:val="18"/>
                <w:szCs w:val="18"/>
              </w:rPr>
            </w:pPr>
          </w:p>
        </w:tc>
        <w:tc>
          <w:tcPr>
            <w:tcW w:w="554" w:type="pct"/>
            <w:vAlign w:val="center"/>
          </w:tcPr>
          <w:p w14:paraId="4BF641BB" w14:textId="77777777" w:rsidR="006F4C21" w:rsidRDefault="006F4C21" w:rsidP="00484A4A">
            <w:pPr>
              <w:jc w:val="center"/>
              <w:rPr>
                <w:rFonts w:ascii="宋体" w:hAnsi="宋体"/>
                <w:sz w:val="18"/>
                <w:szCs w:val="18"/>
              </w:rPr>
            </w:pPr>
          </w:p>
        </w:tc>
        <w:tc>
          <w:tcPr>
            <w:tcW w:w="520" w:type="pct"/>
          </w:tcPr>
          <w:p w14:paraId="41447AAD" w14:textId="77777777" w:rsidR="006F4C21" w:rsidRDefault="006F4C21" w:rsidP="00484A4A">
            <w:pPr>
              <w:jc w:val="center"/>
              <w:rPr>
                <w:rFonts w:ascii="宋体" w:hAnsi="宋体"/>
                <w:sz w:val="18"/>
                <w:szCs w:val="18"/>
              </w:rPr>
            </w:pPr>
          </w:p>
        </w:tc>
        <w:tc>
          <w:tcPr>
            <w:tcW w:w="976" w:type="pct"/>
            <w:vAlign w:val="center"/>
          </w:tcPr>
          <w:p w14:paraId="7B230D38" w14:textId="77777777" w:rsidR="006F4C21" w:rsidRDefault="006F4C21" w:rsidP="00484A4A">
            <w:pPr>
              <w:jc w:val="center"/>
              <w:rPr>
                <w:rFonts w:ascii="宋体" w:hAnsi="宋体"/>
                <w:sz w:val="18"/>
                <w:szCs w:val="18"/>
              </w:rPr>
            </w:pPr>
          </w:p>
        </w:tc>
        <w:tc>
          <w:tcPr>
            <w:tcW w:w="671" w:type="pct"/>
            <w:vAlign w:val="center"/>
          </w:tcPr>
          <w:p w14:paraId="0ABF1D66" w14:textId="77777777" w:rsidR="006F4C21" w:rsidRDefault="006F4C21" w:rsidP="00484A4A">
            <w:pPr>
              <w:jc w:val="center"/>
              <w:rPr>
                <w:rFonts w:ascii="宋体" w:hAnsi="宋体"/>
                <w:sz w:val="18"/>
                <w:szCs w:val="18"/>
              </w:rPr>
            </w:pPr>
          </w:p>
        </w:tc>
        <w:tc>
          <w:tcPr>
            <w:tcW w:w="670" w:type="pct"/>
          </w:tcPr>
          <w:p w14:paraId="60D795DD" w14:textId="77777777" w:rsidR="006F4C21" w:rsidRDefault="006F4C21" w:rsidP="00484A4A">
            <w:pPr>
              <w:jc w:val="center"/>
              <w:rPr>
                <w:rFonts w:ascii="宋体" w:hAnsi="宋体"/>
                <w:sz w:val="18"/>
                <w:szCs w:val="18"/>
              </w:rPr>
            </w:pPr>
          </w:p>
        </w:tc>
      </w:tr>
    </w:tbl>
    <w:p w14:paraId="2D0FF8D2" w14:textId="77777777" w:rsidR="006F4C21" w:rsidRDefault="006F4C21" w:rsidP="006F4C21">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58C96375" w14:textId="77777777" w:rsidR="006F4C21" w:rsidRDefault="006F4C21" w:rsidP="00A91628">
      <w:pPr>
        <w:rPr>
          <w:rFonts w:ascii="微软雅黑" w:eastAsia="微软雅黑" w:hAnsi="微软雅黑"/>
          <w:szCs w:val="24"/>
        </w:rPr>
      </w:pPr>
    </w:p>
    <w:p w14:paraId="40F9712C" w14:textId="77777777" w:rsidR="00A91628" w:rsidRDefault="000A0B76" w:rsidP="00A91628">
      <w:r w:rsidRPr="000A0B76">
        <w:rPr>
          <w:rFonts w:ascii="微软雅黑" w:eastAsia="微软雅黑" w:hAnsi="微软雅黑" w:hint="eastAsia"/>
          <w:szCs w:val="24"/>
        </w:rPr>
        <w:t>2.10 [交流合作]</w:t>
      </w:r>
      <w:r w:rsidR="00A91628">
        <w:rPr>
          <w:rFonts w:ascii="微软雅黑" w:eastAsia="微软雅黑" w:hAnsi="微软雅黑"/>
          <w:szCs w:val="24"/>
        </w:rPr>
        <w:t xml:space="preserve"> </w:t>
      </w:r>
    </w:p>
    <w:p w14:paraId="3C776D84" w14:textId="77777777" w:rsidR="00A91628" w:rsidRDefault="000A0B76" w:rsidP="00A91628">
      <w:pPr>
        <w:jc w:val="center"/>
        <w:rPr>
          <w:rFonts w:ascii="华文楷体" w:eastAsia="华文楷体" w:hAnsi="华文楷体" w:cs="宋体"/>
        </w:rPr>
      </w:pPr>
      <w:r>
        <w:rPr>
          <w:rFonts w:ascii="华文楷体" w:eastAsia="华文楷体" w:hAnsi="华文楷体" w:cs="宋体" w:hint="eastAsia"/>
        </w:rPr>
        <w:t>交流合作</w:t>
      </w:r>
      <w:r w:rsidR="00A91628" w:rsidRPr="00997CDB">
        <w:rPr>
          <w:rFonts w:ascii="华文楷体" w:eastAsia="华文楷体" w:hAnsi="华文楷体" w:cs="宋体"/>
        </w:rPr>
        <w:t>分指标点达成情况评价</w:t>
      </w:r>
      <w:r w:rsidR="00A91628"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6F4C21" w14:paraId="59FB4809" w14:textId="77777777" w:rsidTr="00484A4A">
        <w:tc>
          <w:tcPr>
            <w:tcW w:w="549" w:type="pct"/>
            <w:tcBorders>
              <w:right w:val="single" w:sz="4" w:space="0" w:color="auto"/>
            </w:tcBorders>
            <w:vAlign w:val="center"/>
          </w:tcPr>
          <w:p w14:paraId="4CB13433" w14:textId="77777777" w:rsidR="006F4C21" w:rsidRDefault="006F4C21" w:rsidP="00484A4A">
            <w:pPr>
              <w:pStyle w:val="af1"/>
              <w:spacing w:beforeLines="50" w:before="156"/>
              <w:ind w:firstLineChars="0" w:firstLine="0"/>
              <w:jc w:val="center"/>
              <w:rPr>
                <w:rFonts w:ascii="宋体" w:hAnsi="宋体" w:cs="楷体"/>
              </w:rPr>
            </w:pPr>
            <w:bookmarkStart w:id="26" w:name="_Toc58064535"/>
            <w:r>
              <w:rPr>
                <w:rFonts w:ascii="宋体" w:hAnsi="宋体" w:cs="楷体" w:hint="eastAsia"/>
              </w:rPr>
              <w:t>专业毕业要求</w:t>
            </w:r>
          </w:p>
        </w:tc>
        <w:tc>
          <w:tcPr>
            <w:tcW w:w="530" w:type="pct"/>
            <w:vAlign w:val="center"/>
          </w:tcPr>
          <w:p w14:paraId="452C5ACC"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51A42EE2"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用于评价</w:t>
            </w:r>
          </w:p>
          <w:p w14:paraId="22A767B9"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0B42F2F6" w14:textId="77777777" w:rsidR="006F4C21" w:rsidRDefault="006F4C21" w:rsidP="00484A4A">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226F772C"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293BA87B"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0BB33D3"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58C007E2" w14:textId="77777777" w:rsidR="006F4C21" w:rsidRDefault="006F4C21" w:rsidP="00484A4A">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6F4C21" w14:paraId="120A6CAF" w14:textId="77777777" w:rsidTr="00484A4A">
        <w:trPr>
          <w:trHeight w:val="383"/>
        </w:trPr>
        <w:tc>
          <w:tcPr>
            <w:tcW w:w="549" w:type="pct"/>
            <w:vMerge w:val="restart"/>
            <w:tcBorders>
              <w:right w:val="single" w:sz="4" w:space="0" w:color="auto"/>
            </w:tcBorders>
          </w:tcPr>
          <w:p w14:paraId="1807606E" w14:textId="77777777" w:rsidR="006F4C21" w:rsidRDefault="006F4C21" w:rsidP="00484A4A">
            <w:pPr>
              <w:jc w:val="center"/>
              <w:rPr>
                <w:rFonts w:ascii="宋体" w:hAnsi="宋体"/>
                <w:sz w:val="18"/>
                <w:szCs w:val="18"/>
              </w:rPr>
            </w:pPr>
          </w:p>
        </w:tc>
        <w:tc>
          <w:tcPr>
            <w:tcW w:w="530" w:type="pct"/>
          </w:tcPr>
          <w:p w14:paraId="6E0B29A9" w14:textId="77777777" w:rsidR="006F4C21" w:rsidRDefault="006F4C21" w:rsidP="00484A4A">
            <w:pPr>
              <w:jc w:val="center"/>
              <w:rPr>
                <w:rFonts w:ascii="宋体" w:hAnsi="宋体"/>
                <w:sz w:val="18"/>
                <w:szCs w:val="18"/>
              </w:rPr>
            </w:pPr>
            <w:r>
              <w:rPr>
                <w:rFonts w:ascii="宋体" w:hAnsi="宋体"/>
                <w:sz w:val="18"/>
                <w:szCs w:val="18"/>
              </w:rPr>
              <w:t>2.10.1</w:t>
            </w:r>
          </w:p>
        </w:tc>
        <w:tc>
          <w:tcPr>
            <w:tcW w:w="530" w:type="pct"/>
            <w:vAlign w:val="center"/>
          </w:tcPr>
          <w:p w14:paraId="3D4A2019" w14:textId="77777777" w:rsidR="006F4C21" w:rsidRDefault="006F4C21" w:rsidP="00484A4A">
            <w:pPr>
              <w:jc w:val="center"/>
              <w:rPr>
                <w:rFonts w:ascii="宋体" w:hAnsi="宋体"/>
                <w:sz w:val="18"/>
                <w:szCs w:val="18"/>
              </w:rPr>
            </w:pPr>
          </w:p>
        </w:tc>
        <w:tc>
          <w:tcPr>
            <w:tcW w:w="554" w:type="pct"/>
            <w:vAlign w:val="center"/>
          </w:tcPr>
          <w:p w14:paraId="5FBE218B" w14:textId="77777777" w:rsidR="006F4C21" w:rsidRDefault="006F4C21" w:rsidP="00484A4A">
            <w:pPr>
              <w:jc w:val="center"/>
              <w:rPr>
                <w:rFonts w:ascii="宋体" w:hAnsi="宋体"/>
                <w:sz w:val="18"/>
                <w:szCs w:val="18"/>
              </w:rPr>
            </w:pPr>
          </w:p>
        </w:tc>
        <w:tc>
          <w:tcPr>
            <w:tcW w:w="520" w:type="pct"/>
          </w:tcPr>
          <w:p w14:paraId="1C19AFC2" w14:textId="77777777" w:rsidR="006F4C21" w:rsidRDefault="006F4C21" w:rsidP="00484A4A">
            <w:pPr>
              <w:jc w:val="center"/>
              <w:rPr>
                <w:rFonts w:ascii="宋体" w:hAnsi="宋体"/>
                <w:sz w:val="18"/>
                <w:szCs w:val="18"/>
              </w:rPr>
            </w:pPr>
          </w:p>
        </w:tc>
        <w:tc>
          <w:tcPr>
            <w:tcW w:w="976" w:type="pct"/>
            <w:vAlign w:val="center"/>
          </w:tcPr>
          <w:p w14:paraId="20786C49" w14:textId="77777777" w:rsidR="006F4C21" w:rsidRDefault="006F4C21" w:rsidP="00484A4A">
            <w:pPr>
              <w:jc w:val="center"/>
              <w:rPr>
                <w:rFonts w:ascii="宋体" w:hAnsi="宋体"/>
                <w:sz w:val="18"/>
                <w:szCs w:val="18"/>
              </w:rPr>
            </w:pPr>
          </w:p>
        </w:tc>
        <w:tc>
          <w:tcPr>
            <w:tcW w:w="671" w:type="pct"/>
            <w:vAlign w:val="center"/>
          </w:tcPr>
          <w:p w14:paraId="46DEF8F2" w14:textId="77777777" w:rsidR="006F4C21" w:rsidRDefault="006F4C21" w:rsidP="00484A4A">
            <w:pPr>
              <w:jc w:val="center"/>
              <w:rPr>
                <w:rFonts w:ascii="宋体" w:hAnsi="宋体"/>
                <w:sz w:val="18"/>
                <w:szCs w:val="18"/>
              </w:rPr>
            </w:pPr>
          </w:p>
        </w:tc>
        <w:tc>
          <w:tcPr>
            <w:tcW w:w="670" w:type="pct"/>
          </w:tcPr>
          <w:p w14:paraId="7301403E" w14:textId="77777777" w:rsidR="006F4C21" w:rsidRDefault="006F4C21" w:rsidP="00484A4A">
            <w:pPr>
              <w:jc w:val="center"/>
              <w:rPr>
                <w:rFonts w:ascii="宋体" w:hAnsi="宋体"/>
                <w:sz w:val="18"/>
                <w:szCs w:val="18"/>
              </w:rPr>
            </w:pPr>
          </w:p>
        </w:tc>
      </w:tr>
      <w:tr w:rsidR="006F4C21" w14:paraId="0D1BD63D" w14:textId="77777777" w:rsidTr="00484A4A">
        <w:trPr>
          <w:trHeight w:val="383"/>
        </w:trPr>
        <w:tc>
          <w:tcPr>
            <w:tcW w:w="549" w:type="pct"/>
            <w:vMerge/>
            <w:tcBorders>
              <w:right w:val="single" w:sz="4" w:space="0" w:color="auto"/>
            </w:tcBorders>
          </w:tcPr>
          <w:p w14:paraId="34F82741" w14:textId="77777777" w:rsidR="006F4C21" w:rsidRDefault="006F4C21" w:rsidP="00484A4A">
            <w:pPr>
              <w:jc w:val="center"/>
              <w:rPr>
                <w:rFonts w:ascii="宋体" w:hAnsi="宋体"/>
                <w:sz w:val="18"/>
                <w:szCs w:val="18"/>
              </w:rPr>
            </w:pPr>
          </w:p>
        </w:tc>
        <w:tc>
          <w:tcPr>
            <w:tcW w:w="530" w:type="pct"/>
          </w:tcPr>
          <w:p w14:paraId="2F06AC80"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10</w:t>
            </w:r>
            <w:r>
              <w:rPr>
                <w:rFonts w:ascii="宋体" w:hAnsi="宋体" w:hint="eastAsia"/>
                <w:sz w:val="18"/>
                <w:szCs w:val="18"/>
              </w:rPr>
              <w:t>.</w:t>
            </w:r>
            <w:r>
              <w:rPr>
                <w:rFonts w:ascii="宋体" w:hAnsi="宋体"/>
                <w:sz w:val="18"/>
                <w:szCs w:val="18"/>
              </w:rPr>
              <w:t>2</w:t>
            </w:r>
          </w:p>
        </w:tc>
        <w:tc>
          <w:tcPr>
            <w:tcW w:w="530" w:type="pct"/>
            <w:vAlign w:val="center"/>
          </w:tcPr>
          <w:p w14:paraId="2E1473B5" w14:textId="77777777" w:rsidR="006F4C21" w:rsidRDefault="006F4C21" w:rsidP="00484A4A">
            <w:pPr>
              <w:jc w:val="center"/>
              <w:rPr>
                <w:rFonts w:ascii="宋体" w:hAnsi="宋体"/>
                <w:sz w:val="18"/>
                <w:szCs w:val="18"/>
              </w:rPr>
            </w:pPr>
          </w:p>
        </w:tc>
        <w:tc>
          <w:tcPr>
            <w:tcW w:w="554" w:type="pct"/>
            <w:vAlign w:val="center"/>
          </w:tcPr>
          <w:p w14:paraId="61A7ABFC" w14:textId="77777777" w:rsidR="006F4C21" w:rsidRDefault="006F4C21" w:rsidP="00484A4A">
            <w:pPr>
              <w:jc w:val="center"/>
              <w:rPr>
                <w:rFonts w:ascii="宋体" w:hAnsi="宋体"/>
                <w:sz w:val="18"/>
                <w:szCs w:val="18"/>
              </w:rPr>
            </w:pPr>
          </w:p>
        </w:tc>
        <w:tc>
          <w:tcPr>
            <w:tcW w:w="520" w:type="pct"/>
          </w:tcPr>
          <w:p w14:paraId="787DDC74" w14:textId="77777777" w:rsidR="006F4C21" w:rsidRDefault="006F4C21" w:rsidP="00484A4A">
            <w:pPr>
              <w:jc w:val="center"/>
              <w:rPr>
                <w:rFonts w:ascii="宋体" w:hAnsi="宋体"/>
                <w:sz w:val="18"/>
                <w:szCs w:val="18"/>
              </w:rPr>
            </w:pPr>
          </w:p>
        </w:tc>
        <w:tc>
          <w:tcPr>
            <w:tcW w:w="976" w:type="pct"/>
            <w:vAlign w:val="center"/>
          </w:tcPr>
          <w:p w14:paraId="0F7F3C4A" w14:textId="77777777" w:rsidR="006F4C21" w:rsidRDefault="006F4C21" w:rsidP="00484A4A">
            <w:pPr>
              <w:jc w:val="center"/>
              <w:rPr>
                <w:rFonts w:ascii="宋体" w:hAnsi="宋体"/>
                <w:sz w:val="18"/>
                <w:szCs w:val="18"/>
              </w:rPr>
            </w:pPr>
          </w:p>
        </w:tc>
        <w:tc>
          <w:tcPr>
            <w:tcW w:w="671" w:type="pct"/>
            <w:vAlign w:val="center"/>
          </w:tcPr>
          <w:p w14:paraId="1F3896F6" w14:textId="77777777" w:rsidR="006F4C21" w:rsidRDefault="006F4C21" w:rsidP="00484A4A">
            <w:pPr>
              <w:jc w:val="center"/>
              <w:rPr>
                <w:rFonts w:ascii="宋体" w:hAnsi="宋体"/>
                <w:sz w:val="18"/>
                <w:szCs w:val="18"/>
              </w:rPr>
            </w:pPr>
          </w:p>
        </w:tc>
        <w:tc>
          <w:tcPr>
            <w:tcW w:w="670" w:type="pct"/>
          </w:tcPr>
          <w:p w14:paraId="5904180F" w14:textId="77777777" w:rsidR="006F4C21" w:rsidRDefault="006F4C21" w:rsidP="00484A4A">
            <w:pPr>
              <w:jc w:val="center"/>
              <w:rPr>
                <w:rFonts w:ascii="宋体" w:hAnsi="宋体"/>
                <w:sz w:val="18"/>
                <w:szCs w:val="18"/>
              </w:rPr>
            </w:pPr>
          </w:p>
        </w:tc>
      </w:tr>
      <w:tr w:rsidR="006F4C21" w14:paraId="45B13D8B" w14:textId="77777777" w:rsidTr="00484A4A">
        <w:trPr>
          <w:trHeight w:val="383"/>
        </w:trPr>
        <w:tc>
          <w:tcPr>
            <w:tcW w:w="549" w:type="pct"/>
            <w:vMerge/>
            <w:tcBorders>
              <w:right w:val="single" w:sz="4" w:space="0" w:color="auto"/>
            </w:tcBorders>
          </w:tcPr>
          <w:p w14:paraId="7FF68D04" w14:textId="77777777" w:rsidR="006F4C21" w:rsidRDefault="006F4C21" w:rsidP="00484A4A">
            <w:pPr>
              <w:jc w:val="center"/>
              <w:rPr>
                <w:rFonts w:ascii="宋体" w:hAnsi="宋体"/>
                <w:sz w:val="18"/>
                <w:szCs w:val="18"/>
              </w:rPr>
            </w:pPr>
          </w:p>
        </w:tc>
        <w:tc>
          <w:tcPr>
            <w:tcW w:w="530" w:type="pct"/>
          </w:tcPr>
          <w:p w14:paraId="308CCEC3" w14:textId="77777777" w:rsidR="006F4C21" w:rsidRDefault="006F4C21" w:rsidP="00484A4A">
            <w:pPr>
              <w:jc w:val="center"/>
              <w:rPr>
                <w:rFonts w:ascii="宋体" w:hAnsi="宋体"/>
                <w:sz w:val="18"/>
                <w:szCs w:val="18"/>
              </w:rPr>
            </w:pPr>
            <w:r>
              <w:rPr>
                <w:rFonts w:ascii="宋体" w:hAnsi="宋体" w:hint="eastAsia"/>
                <w:sz w:val="18"/>
                <w:szCs w:val="18"/>
              </w:rPr>
              <w:t>2</w:t>
            </w:r>
            <w:r>
              <w:rPr>
                <w:rFonts w:ascii="宋体" w:hAnsi="宋体"/>
                <w:sz w:val="18"/>
                <w:szCs w:val="18"/>
              </w:rPr>
              <w:t>.10</w:t>
            </w:r>
            <w:r>
              <w:rPr>
                <w:rFonts w:ascii="宋体" w:hAnsi="宋体" w:hint="eastAsia"/>
                <w:sz w:val="18"/>
                <w:szCs w:val="18"/>
              </w:rPr>
              <w:t>.3</w:t>
            </w:r>
          </w:p>
        </w:tc>
        <w:tc>
          <w:tcPr>
            <w:tcW w:w="530" w:type="pct"/>
            <w:vAlign w:val="center"/>
          </w:tcPr>
          <w:p w14:paraId="24E4CF81" w14:textId="77777777" w:rsidR="006F4C21" w:rsidRDefault="006F4C21" w:rsidP="00484A4A">
            <w:pPr>
              <w:jc w:val="center"/>
              <w:rPr>
                <w:rFonts w:ascii="宋体" w:hAnsi="宋体"/>
                <w:sz w:val="18"/>
                <w:szCs w:val="18"/>
              </w:rPr>
            </w:pPr>
          </w:p>
        </w:tc>
        <w:tc>
          <w:tcPr>
            <w:tcW w:w="554" w:type="pct"/>
            <w:vAlign w:val="center"/>
          </w:tcPr>
          <w:p w14:paraId="78F95855" w14:textId="77777777" w:rsidR="006F4C21" w:rsidRDefault="006F4C21" w:rsidP="00484A4A">
            <w:pPr>
              <w:jc w:val="center"/>
              <w:rPr>
                <w:rFonts w:ascii="宋体" w:hAnsi="宋体"/>
                <w:sz w:val="18"/>
                <w:szCs w:val="18"/>
              </w:rPr>
            </w:pPr>
          </w:p>
        </w:tc>
        <w:tc>
          <w:tcPr>
            <w:tcW w:w="520" w:type="pct"/>
          </w:tcPr>
          <w:p w14:paraId="10BEB83B" w14:textId="77777777" w:rsidR="006F4C21" w:rsidRDefault="006F4C21" w:rsidP="00484A4A">
            <w:pPr>
              <w:jc w:val="center"/>
              <w:rPr>
                <w:rFonts w:ascii="宋体" w:hAnsi="宋体"/>
                <w:sz w:val="18"/>
                <w:szCs w:val="18"/>
              </w:rPr>
            </w:pPr>
          </w:p>
        </w:tc>
        <w:tc>
          <w:tcPr>
            <w:tcW w:w="976" w:type="pct"/>
            <w:vAlign w:val="center"/>
          </w:tcPr>
          <w:p w14:paraId="7FAE72F1" w14:textId="77777777" w:rsidR="006F4C21" w:rsidRDefault="006F4C21" w:rsidP="00484A4A">
            <w:pPr>
              <w:jc w:val="center"/>
              <w:rPr>
                <w:rFonts w:ascii="宋体" w:hAnsi="宋体"/>
                <w:sz w:val="18"/>
                <w:szCs w:val="18"/>
              </w:rPr>
            </w:pPr>
          </w:p>
        </w:tc>
        <w:tc>
          <w:tcPr>
            <w:tcW w:w="671" w:type="pct"/>
            <w:vAlign w:val="center"/>
          </w:tcPr>
          <w:p w14:paraId="627C7AA4" w14:textId="77777777" w:rsidR="006F4C21" w:rsidRDefault="006F4C21" w:rsidP="00484A4A">
            <w:pPr>
              <w:jc w:val="center"/>
              <w:rPr>
                <w:rFonts w:ascii="宋体" w:hAnsi="宋体"/>
                <w:sz w:val="18"/>
                <w:szCs w:val="18"/>
              </w:rPr>
            </w:pPr>
          </w:p>
        </w:tc>
        <w:tc>
          <w:tcPr>
            <w:tcW w:w="670" w:type="pct"/>
          </w:tcPr>
          <w:p w14:paraId="5C79BF6A" w14:textId="77777777" w:rsidR="006F4C21" w:rsidRDefault="006F4C21" w:rsidP="00484A4A">
            <w:pPr>
              <w:jc w:val="center"/>
              <w:rPr>
                <w:rFonts w:ascii="宋体" w:hAnsi="宋体"/>
                <w:sz w:val="18"/>
                <w:szCs w:val="18"/>
              </w:rPr>
            </w:pPr>
          </w:p>
        </w:tc>
      </w:tr>
      <w:tr w:rsidR="006F4C21" w14:paraId="7FCD5EB8" w14:textId="77777777" w:rsidTr="00484A4A">
        <w:trPr>
          <w:trHeight w:val="383"/>
        </w:trPr>
        <w:tc>
          <w:tcPr>
            <w:tcW w:w="549" w:type="pct"/>
            <w:vMerge/>
            <w:tcBorders>
              <w:right w:val="single" w:sz="4" w:space="0" w:color="auto"/>
            </w:tcBorders>
          </w:tcPr>
          <w:p w14:paraId="3B92D6E3" w14:textId="77777777" w:rsidR="006F4C21" w:rsidRDefault="006F4C21" w:rsidP="00484A4A">
            <w:pPr>
              <w:jc w:val="center"/>
              <w:rPr>
                <w:rFonts w:ascii="宋体" w:hAnsi="宋体"/>
                <w:sz w:val="18"/>
                <w:szCs w:val="18"/>
              </w:rPr>
            </w:pPr>
          </w:p>
        </w:tc>
        <w:tc>
          <w:tcPr>
            <w:tcW w:w="530" w:type="pct"/>
          </w:tcPr>
          <w:p w14:paraId="0B4A90B2" w14:textId="77777777" w:rsidR="006F4C21" w:rsidRDefault="006F4C21" w:rsidP="00484A4A">
            <w:pPr>
              <w:jc w:val="center"/>
              <w:rPr>
                <w:rFonts w:ascii="宋体" w:hAnsi="宋体"/>
                <w:sz w:val="18"/>
                <w:szCs w:val="18"/>
              </w:rPr>
            </w:pPr>
            <w:r>
              <w:rPr>
                <w:rFonts w:ascii="宋体" w:hAnsi="宋体" w:hint="eastAsia"/>
                <w:sz w:val="18"/>
                <w:szCs w:val="18"/>
              </w:rPr>
              <w:t>……</w:t>
            </w:r>
          </w:p>
        </w:tc>
        <w:tc>
          <w:tcPr>
            <w:tcW w:w="530" w:type="pct"/>
            <w:vAlign w:val="center"/>
          </w:tcPr>
          <w:p w14:paraId="469DA20E" w14:textId="77777777" w:rsidR="006F4C21" w:rsidRDefault="006F4C21" w:rsidP="00484A4A">
            <w:pPr>
              <w:jc w:val="center"/>
              <w:rPr>
                <w:rFonts w:ascii="宋体" w:hAnsi="宋体"/>
                <w:sz w:val="18"/>
                <w:szCs w:val="18"/>
              </w:rPr>
            </w:pPr>
          </w:p>
        </w:tc>
        <w:tc>
          <w:tcPr>
            <w:tcW w:w="554" w:type="pct"/>
            <w:vAlign w:val="center"/>
          </w:tcPr>
          <w:p w14:paraId="285EBF11" w14:textId="77777777" w:rsidR="006F4C21" w:rsidRDefault="006F4C21" w:rsidP="00484A4A">
            <w:pPr>
              <w:jc w:val="center"/>
              <w:rPr>
                <w:rFonts w:ascii="宋体" w:hAnsi="宋体"/>
                <w:sz w:val="18"/>
                <w:szCs w:val="18"/>
              </w:rPr>
            </w:pPr>
          </w:p>
        </w:tc>
        <w:tc>
          <w:tcPr>
            <w:tcW w:w="520" w:type="pct"/>
          </w:tcPr>
          <w:p w14:paraId="55D4A9B2" w14:textId="77777777" w:rsidR="006F4C21" w:rsidRDefault="006F4C21" w:rsidP="00484A4A">
            <w:pPr>
              <w:jc w:val="center"/>
              <w:rPr>
                <w:rFonts w:ascii="宋体" w:hAnsi="宋体"/>
                <w:sz w:val="18"/>
                <w:szCs w:val="18"/>
              </w:rPr>
            </w:pPr>
          </w:p>
        </w:tc>
        <w:tc>
          <w:tcPr>
            <w:tcW w:w="976" w:type="pct"/>
            <w:vAlign w:val="center"/>
          </w:tcPr>
          <w:p w14:paraId="5A7EE62F" w14:textId="77777777" w:rsidR="006F4C21" w:rsidRDefault="006F4C21" w:rsidP="00484A4A">
            <w:pPr>
              <w:jc w:val="center"/>
              <w:rPr>
                <w:rFonts w:ascii="宋体" w:hAnsi="宋体"/>
                <w:sz w:val="18"/>
                <w:szCs w:val="18"/>
              </w:rPr>
            </w:pPr>
          </w:p>
        </w:tc>
        <w:tc>
          <w:tcPr>
            <w:tcW w:w="671" w:type="pct"/>
            <w:vAlign w:val="center"/>
          </w:tcPr>
          <w:p w14:paraId="51516EB7" w14:textId="77777777" w:rsidR="006F4C21" w:rsidRDefault="006F4C21" w:rsidP="00484A4A">
            <w:pPr>
              <w:jc w:val="center"/>
              <w:rPr>
                <w:rFonts w:ascii="宋体" w:hAnsi="宋体"/>
                <w:sz w:val="18"/>
                <w:szCs w:val="18"/>
              </w:rPr>
            </w:pPr>
          </w:p>
        </w:tc>
        <w:tc>
          <w:tcPr>
            <w:tcW w:w="670" w:type="pct"/>
          </w:tcPr>
          <w:p w14:paraId="3C1153EC" w14:textId="77777777" w:rsidR="006F4C21" w:rsidRDefault="006F4C21" w:rsidP="00484A4A">
            <w:pPr>
              <w:jc w:val="center"/>
              <w:rPr>
                <w:rFonts w:ascii="宋体" w:hAnsi="宋体"/>
                <w:sz w:val="18"/>
                <w:szCs w:val="18"/>
              </w:rPr>
            </w:pPr>
          </w:p>
        </w:tc>
      </w:tr>
    </w:tbl>
    <w:p w14:paraId="04B7BED2" w14:textId="77777777" w:rsidR="006F4C21" w:rsidRDefault="006F4C21" w:rsidP="006F4C21">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0D78F0" w:rsidRPr="00AB109D">
        <w:rPr>
          <w:rFonts w:ascii="华文楷体" w:eastAsia="华文楷体" w:hAnsi="华文楷体" w:cs="宋体" w:hint="eastAsia"/>
          <w:szCs w:val="21"/>
        </w:rPr>
        <w:t>3.</w:t>
      </w:r>
      <w:r w:rsidR="000D78F0" w:rsidRPr="00AE0754">
        <w:rPr>
          <w:rFonts w:ascii="华文楷体" w:eastAsia="华文楷体" w:hAnsi="华文楷体" w:cs="宋体" w:hint="eastAsia"/>
          <w:szCs w:val="21"/>
        </w:rPr>
        <w:t xml:space="preserve"> </w:t>
      </w:r>
      <w:r w:rsidR="000D78F0" w:rsidRPr="00A1325E">
        <w:rPr>
          <w:rFonts w:ascii="华文楷体" w:eastAsia="华文楷体" w:hAnsi="华文楷体" w:cs="宋体" w:hint="eastAsia"/>
          <w:szCs w:val="21"/>
        </w:rPr>
        <w:t>评价</w:t>
      </w:r>
      <w:r w:rsidR="000D78F0" w:rsidRPr="00A1325E">
        <w:rPr>
          <w:rFonts w:ascii="华文楷体" w:eastAsia="华文楷体" w:hAnsi="华文楷体" w:cs="宋体"/>
          <w:szCs w:val="21"/>
        </w:rPr>
        <w:t>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sidRPr="00A1325E">
        <w:rPr>
          <w:rFonts w:ascii="华文楷体" w:eastAsia="华文楷体" w:hAnsi="华文楷体" w:cs="宋体" w:hint="eastAsia"/>
          <w:szCs w:val="21"/>
        </w:rPr>
        <w:t>“</w:t>
      </w:r>
      <w:r w:rsidR="000D78F0" w:rsidRPr="00A1325E">
        <w:rPr>
          <w:rFonts w:ascii="华文楷体" w:eastAsia="华文楷体" w:hAnsi="华文楷体" w:cs="宋体"/>
          <w:szCs w:val="21"/>
        </w:rPr>
        <w:t>直接评价</w:t>
      </w:r>
      <w:r w:rsidR="000D78F0" w:rsidRPr="00A1325E">
        <w:rPr>
          <w:rFonts w:ascii="华文楷体" w:eastAsia="华文楷体" w:hAnsi="华文楷体" w:cs="宋体" w:hint="eastAsia"/>
          <w:szCs w:val="21"/>
        </w:rPr>
        <w:t>”</w:t>
      </w:r>
      <w:r w:rsidR="000D78F0">
        <w:rPr>
          <w:rFonts w:ascii="华文楷体" w:eastAsia="华文楷体" w:hAnsi="华文楷体" w:cs="宋体" w:hint="eastAsia"/>
          <w:szCs w:val="21"/>
        </w:rPr>
        <w:t>，</w:t>
      </w:r>
      <w:r w:rsidR="000D78F0" w:rsidRPr="00A1325E">
        <w:rPr>
          <w:rFonts w:ascii="华文楷体" w:eastAsia="华文楷体" w:hAnsi="华文楷体" w:cs="宋体"/>
          <w:szCs w:val="21"/>
        </w:rPr>
        <w:t>根据实际情况填写</w:t>
      </w:r>
      <w:r w:rsidR="000D78F0">
        <w:rPr>
          <w:rFonts w:ascii="华文楷体" w:eastAsia="华文楷体" w:hAnsi="华文楷体" w:cs="宋体" w:hint="eastAsia"/>
          <w:szCs w:val="21"/>
        </w:rPr>
        <w:t>课程</w:t>
      </w:r>
      <w:r w:rsidR="000D78F0">
        <w:rPr>
          <w:rFonts w:ascii="华文楷体" w:eastAsia="华文楷体" w:hAnsi="华文楷体" w:cs="宋体"/>
          <w:szCs w:val="21"/>
        </w:rPr>
        <w:t>考试等结果性评价</w:t>
      </w:r>
      <w:r w:rsidR="000D78F0">
        <w:rPr>
          <w:rFonts w:ascii="华文楷体" w:eastAsia="华文楷体" w:hAnsi="华文楷体" w:cs="宋体" w:hint="eastAsia"/>
          <w:szCs w:val="21"/>
        </w:rPr>
        <w:t>，</w:t>
      </w:r>
      <w:r w:rsidR="000D78F0">
        <w:rPr>
          <w:rFonts w:ascii="华文楷体" w:eastAsia="华文楷体" w:hAnsi="华文楷体" w:cs="宋体"/>
          <w:szCs w:val="21"/>
        </w:rPr>
        <w:t>课堂</w:t>
      </w:r>
      <w:r w:rsidR="000D78F0">
        <w:rPr>
          <w:rFonts w:ascii="华文楷体" w:eastAsia="华文楷体" w:hAnsi="华文楷体" w:cs="宋体" w:hint="eastAsia"/>
          <w:szCs w:val="21"/>
        </w:rPr>
        <w:t>表现</w:t>
      </w:r>
      <w:r w:rsidR="000D78F0">
        <w:rPr>
          <w:rFonts w:ascii="华文楷体" w:eastAsia="华文楷体" w:hAnsi="华文楷体" w:cs="宋体"/>
          <w:szCs w:val="21"/>
        </w:rPr>
        <w:t>测评、作业检测、单元测试、</w:t>
      </w:r>
      <w:r w:rsidR="000D78F0">
        <w:rPr>
          <w:rFonts w:ascii="华文楷体" w:eastAsia="华文楷体" w:hAnsi="华文楷体" w:cs="宋体" w:hint="eastAsia"/>
          <w:szCs w:val="21"/>
        </w:rPr>
        <w:t>期中</w:t>
      </w:r>
      <w:r w:rsidR="000D78F0">
        <w:rPr>
          <w:rFonts w:ascii="华文楷体" w:eastAsia="华文楷体" w:hAnsi="华文楷体" w:cs="宋体"/>
          <w:szCs w:val="21"/>
        </w:rPr>
        <w:t>考核等过程性评价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，技能考核、案例分析、设计展示、课程论文、专题报告、实验实训、学生成长档案袋等表现性评价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毕业论文（</w:t>
      </w:r>
      <w:r w:rsidR="000D78F0">
        <w:rPr>
          <w:rFonts w:ascii="华文楷体" w:eastAsia="华文楷体" w:hAnsi="华文楷体" w:cs="宋体" w:hint="eastAsia"/>
          <w:szCs w:val="21"/>
        </w:rPr>
        <w:t>设计</w:t>
      </w:r>
      <w:r w:rsidR="000D78F0">
        <w:rPr>
          <w:rFonts w:ascii="华文楷体" w:eastAsia="华文楷体" w:hAnsi="华文楷体" w:cs="宋体"/>
          <w:szCs w:val="21"/>
        </w:rPr>
        <w:t>）</w:t>
      </w:r>
      <w:r w:rsidR="000D78F0">
        <w:rPr>
          <w:rFonts w:ascii="华文楷体" w:eastAsia="华文楷体" w:hAnsi="华文楷体" w:cs="宋体" w:hint="eastAsia"/>
          <w:szCs w:val="21"/>
        </w:rPr>
        <w:t>、</w:t>
      </w:r>
      <w:r w:rsidR="000D78F0">
        <w:rPr>
          <w:rFonts w:ascii="华文楷体" w:eastAsia="华文楷体" w:hAnsi="华文楷体" w:cs="宋体"/>
          <w:szCs w:val="21"/>
        </w:rPr>
        <w:t>教育实践（</w:t>
      </w:r>
      <w:r w:rsidR="000D78F0">
        <w:rPr>
          <w:rFonts w:ascii="华文楷体" w:eastAsia="华文楷体" w:hAnsi="华文楷体" w:cs="宋体" w:hint="eastAsia"/>
          <w:szCs w:val="21"/>
        </w:rPr>
        <w:t>实习</w:t>
      </w:r>
      <w:r w:rsidR="000D78F0">
        <w:rPr>
          <w:rFonts w:ascii="华文楷体" w:eastAsia="华文楷体" w:hAnsi="华文楷体" w:cs="宋体"/>
          <w:szCs w:val="21"/>
        </w:rPr>
        <w:t>见习研习）</w:t>
      </w:r>
      <w:r w:rsidR="000D78F0">
        <w:rPr>
          <w:rFonts w:ascii="华文楷体" w:eastAsia="华文楷体" w:hAnsi="华文楷体" w:cs="宋体" w:hint="eastAsia"/>
          <w:szCs w:val="21"/>
        </w:rPr>
        <w:t>等</w:t>
      </w:r>
      <w:r w:rsidR="000D78F0">
        <w:rPr>
          <w:rFonts w:ascii="华文楷体" w:eastAsia="华文楷体" w:hAnsi="华文楷体" w:cs="宋体"/>
          <w:szCs w:val="21"/>
        </w:rPr>
        <w:t>综合性评价</w:t>
      </w:r>
      <w:r w:rsidR="000D78F0">
        <w:rPr>
          <w:rFonts w:ascii="华文楷体" w:eastAsia="华文楷体" w:hAnsi="华文楷体" w:cs="宋体" w:hint="eastAsia"/>
          <w:szCs w:val="21"/>
        </w:rPr>
        <w:t>方法</w:t>
      </w:r>
      <w:r w:rsidR="000D78F0">
        <w:rPr>
          <w:rFonts w:ascii="华文楷体" w:eastAsia="华文楷体" w:hAnsi="华文楷体" w:cs="宋体"/>
          <w:szCs w:val="21"/>
        </w:rPr>
        <w:t>；评价方法</w:t>
      </w:r>
      <w:r w:rsidR="000D78F0">
        <w:rPr>
          <w:rFonts w:ascii="华文楷体" w:eastAsia="华文楷体" w:hAnsi="华文楷体" w:cs="宋体" w:hint="eastAsia"/>
          <w:szCs w:val="21"/>
        </w:rPr>
        <w:t>如</w:t>
      </w:r>
      <w:r w:rsidR="000D78F0">
        <w:rPr>
          <w:rFonts w:ascii="华文楷体" w:eastAsia="华文楷体" w:hAnsi="华文楷体" w:cs="宋体"/>
          <w:szCs w:val="21"/>
        </w:rPr>
        <w:t>采用了“</w:t>
      </w:r>
      <w:r w:rsidR="000D78F0">
        <w:rPr>
          <w:rFonts w:ascii="华文楷体" w:eastAsia="华文楷体" w:hAnsi="华文楷体" w:cs="宋体" w:hint="eastAsia"/>
          <w:szCs w:val="21"/>
        </w:rPr>
        <w:t>间接</w:t>
      </w:r>
      <w:r w:rsidR="000D78F0">
        <w:rPr>
          <w:rFonts w:ascii="华文楷体" w:eastAsia="华文楷体" w:hAnsi="华文楷体" w:cs="宋体"/>
          <w:szCs w:val="21"/>
        </w:rPr>
        <w:t>评价”</w:t>
      </w:r>
      <w:r w:rsidR="000D78F0">
        <w:rPr>
          <w:rFonts w:ascii="华文楷体" w:eastAsia="华文楷体" w:hAnsi="华文楷体" w:cs="宋体" w:hint="eastAsia"/>
          <w:szCs w:val="21"/>
        </w:rPr>
        <w:t>，</w:t>
      </w:r>
      <w:r w:rsidR="000D78F0">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18202913"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r>
        <w:rPr>
          <w:rFonts w:ascii="微软雅黑" w:eastAsia="微软雅黑" w:hAnsi="微软雅黑" w:cs="Times New Roman" w:hint="eastAsia"/>
          <w:b/>
          <w:kern w:val="44"/>
          <w:szCs w:val="24"/>
        </w:rPr>
        <w:t>第二部分：主要问题</w:t>
      </w:r>
      <w:bookmarkEnd w:id="26"/>
    </w:p>
    <w:p w14:paraId="24D48CE1"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14:paraId="092D5874"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lang w:val="zh-CN"/>
        </w:rPr>
        <w:t>2.0毕业要求落实评价</w:t>
      </w:r>
    </w:p>
    <w:p w14:paraId="2BA6FCE9"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404134E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14:paraId="2097A650"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4D41277"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14:paraId="06D56368"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4353502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sidR="001C3681" w:rsidRPr="001C3681">
        <w:rPr>
          <w:rFonts w:ascii="微软雅黑" w:eastAsia="微软雅黑" w:hAnsi="微软雅黑" w:hint="eastAsia"/>
          <w:szCs w:val="24"/>
        </w:rPr>
        <w:t>[保教知识]</w:t>
      </w:r>
      <w:r>
        <w:rPr>
          <w:rFonts w:ascii="微软雅黑" w:eastAsia="微软雅黑" w:hAnsi="微软雅黑"/>
          <w:szCs w:val="24"/>
        </w:rPr>
        <w:t xml:space="preserve"> </w:t>
      </w:r>
    </w:p>
    <w:p w14:paraId="6E365A3B"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6306B84"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sidR="001C3681" w:rsidRPr="001C3681">
        <w:rPr>
          <w:rFonts w:ascii="微软雅黑" w:eastAsia="微软雅黑" w:hAnsi="微软雅黑" w:hint="eastAsia"/>
          <w:szCs w:val="24"/>
        </w:rPr>
        <w:t>[保教能力]</w:t>
      </w:r>
      <w:r>
        <w:rPr>
          <w:rFonts w:ascii="微软雅黑" w:eastAsia="微软雅黑" w:hAnsi="微软雅黑"/>
          <w:szCs w:val="24"/>
        </w:rPr>
        <w:t xml:space="preserve"> </w:t>
      </w:r>
      <w:r>
        <w:rPr>
          <w:rFonts w:ascii="微软雅黑" w:eastAsia="微软雅黑" w:hAnsi="微软雅黑" w:hint="eastAsia"/>
          <w:szCs w:val="24"/>
        </w:rPr>
        <w:t xml:space="preserve"> </w:t>
      </w:r>
    </w:p>
    <w:p w14:paraId="7A9977F3"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lastRenderedPageBreak/>
        <w:t>……</w:t>
      </w:r>
    </w:p>
    <w:p w14:paraId="6C9B8CAD"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w:t>
      </w:r>
      <w:r w:rsidR="001C3681">
        <w:rPr>
          <w:rFonts w:ascii="微软雅黑" w:eastAsia="微软雅黑" w:hAnsi="微软雅黑" w:hint="eastAsia"/>
          <w:szCs w:val="24"/>
        </w:rPr>
        <w:t>管理</w:t>
      </w:r>
      <w:r>
        <w:rPr>
          <w:rFonts w:ascii="微软雅黑" w:eastAsia="微软雅黑" w:hAnsi="微软雅黑" w:hint="eastAsia"/>
          <w:szCs w:val="24"/>
        </w:rPr>
        <w:t>]</w:t>
      </w:r>
      <w:r>
        <w:rPr>
          <w:rFonts w:ascii="微软雅黑" w:eastAsia="微软雅黑" w:hAnsi="微软雅黑"/>
          <w:szCs w:val="24"/>
        </w:rPr>
        <w:t xml:space="preserve"> </w:t>
      </w:r>
    </w:p>
    <w:p w14:paraId="2670BC2A"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4DEF5FB7"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7337BBC1"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3C2AD7DF" w14:textId="79C32481" w:rsidR="005767A2"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w:t>
      </w:r>
      <w:r w:rsidR="0004787E">
        <w:rPr>
          <w:rFonts w:ascii="微软雅黑" w:eastAsia="微软雅黑" w:hAnsi="微软雅黑" w:hint="eastAsia"/>
          <w:szCs w:val="24"/>
        </w:rPr>
        <w:t>自主学习</w:t>
      </w:r>
      <w:r>
        <w:rPr>
          <w:rFonts w:ascii="微软雅黑" w:eastAsia="微软雅黑" w:hAnsi="微软雅黑" w:hint="eastAsia"/>
          <w:szCs w:val="24"/>
        </w:rPr>
        <w:t>]</w:t>
      </w:r>
      <w:r>
        <w:rPr>
          <w:rFonts w:ascii="微软雅黑" w:eastAsia="微软雅黑" w:hAnsi="微软雅黑"/>
          <w:szCs w:val="24"/>
        </w:rPr>
        <w:t xml:space="preserve"> </w:t>
      </w:r>
    </w:p>
    <w:p w14:paraId="52A84A1F"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1D306560" w14:textId="4E5C6F6F" w:rsidR="008A1A93" w:rsidRDefault="00654FDB">
      <w:r>
        <w:rPr>
          <w:rFonts w:ascii="微软雅黑" w:eastAsia="微软雅黑" w:hAnsi="微软雅黑"/>
          <w:szCs w:val="24"/>
        </w:rPr>
        <w:t xml:space="preserve">2.8 </w:t>
      </w:r>
      <w:r>
        <w:rPr>
          <w:rFonts w:ascii="微软雅黑" w:eastAsia="微软雅黑" w:hAnsi="微软雅黑" w:hint="eastAsia"/>
          <w:szCs w:val="24"/>
        </w:rPr>
        <w:t>[</w:t>
      </w:r>
      <w:r w:rsidR="0004787E">
        <w:rPr>
          <w:rFonts w:ascii="微软雅黑" w:eastAsia="微软雅黑" w:hAnsi="微软雅黑" w:hint="eastAsia"/>
          <w:szCs w:val="24"/>
        </w:rPr>
        <w:t>国际视野</w:t>
      </w:r>
      <w:r>
        <w:rPr>
          <w:rFonts w:ascii="微软雅黑" w:eastAsia="微软雅黑" w:hAnsi="微软雅黑" w:hint="eastAsia"/>
          <w:szCs w:val="24"/>
        </w:rPr>
        <w:t>]</w:t>
      </w:r>
      <w:r>
        <w:rPr>
          <w:rFonts w:ascii="微软雅黑" w:eastAsia="微软雅黑" w:hAnsi="微软雅黑"/>
          <w:szCs w:val="24"/>
        </w:rPr>
        <w:t xml:space="preserve"> </w:t>
      </w:r>
    </w:p>
    <w:p w14:paraId="64ADCCBE" w14:textId="77777777" w:rsidR="008A1A93" w:rsidRDefault="00654FDB">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14:paraId="7A94900D" w14:textId="77777777" w:rsidR="00F80CF4" w:rsidRDefault="00F80CF4" w:rsidP="00F80CF4">
      <w:r>
        <w:rPr>
          <w:rFonts w:ascii="微软雅黑" w:eastAsia="微软雅黑" w:hAnsi="微软雅黑"/>
          <w:szCs w:val="24"/>
        </w:rPr>
        <w:t xml:space="preserve">2.9 </w:t>
      </w:r>
      <w:r>
        <w:rPr>
          <w:rFonts w:ascii="微软雅黑" w:eastAsia="微软雅黑" w:hAnsi="微软雅黑" w:hint="eastAsia"/>
          <w:szCs w:val="24"/>
        </w:rPr>
        <w:t>[反思研究]</w:t>
      </w:r>
      <w:r>
        <w:rPr>
          <w:rFonts w:ascii="微软雅黑" w:eastAsia="微软雅黑" w:hAnsi="微软雅黑"/>
          <w:szCs w:val="24"/>
        </w:rPr>
        <w:t xml:space="preserve"> </w:t>
      </w:r>
    </w:p>
    <w:p w14:paraId="30674CAB" w14:textId="77777777" w:rsidR="00F80CF4" w:rsidRDefault="00F80CF4" w:rsidP="00F80CF4">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14:paraId="05F4FF09" w14:textId="77777777" w:rsidR="00F80CF4" w:rsidRDefault="00F80CF4" w:rsidP="00F80CF4">
      <w:r>
        <w:rPr>
          <w:rFonts w:ascii="微软雅黑" w:eastAsia="微软雅黑" w:hAnsi="微软雅黑"/>
          <w:szCs w:val="24"/>
        </w:rPr>
        <w:t>2.</w:t>
      </w:r>
      <w:r w:rsidR="00950562">
        <w:rPr>
          <w:rFonts w:ascii="微软雅黑" w:eastAsia="微软雅黑" w:hAnsi="微软雅黑"/>
          <w:szCs w:val="24"/>
        </w:rPr>
        <w:t>10</w:t>
      </w:r>
      <w:r>
        <w:rPr>
          <w:rFonts w:ascii="微软雅黑" w:eastAsia="微软雅黑" w:hAnsi="微软雅黑"/>
          <w:szCs w:val="24"/>
        </w:rPr>
        <w:t xml:space="preserve"> </w:t>
      </w:r>
      <w:r>
        <w:rPr>
          <w:rFonts w:ascii="微软雅黑" w:eastAsia="微软雅黑" w:hAnsi="微软雅黑" w:hint="eastAsia"/>
          <w:szCs w:val="24"/>
        </w:rPr>
        <w:t>[</w:t>
      </w:r>
      <w:r w:rsidR="00950562" w:rsidRPr="00950562">
        <w:rPr>
          <w:rFonts w:ascii="微软雅黑" w:eastAsia="微软雅黑" w:hAnsi="微软雅黑" w:hint="eastAsia"/>
          <w:szCs w:val="24"/>
        </w:rPr>
        <w:t>交流合作</w:t>
      </w:r>
      <w:r>
        <w:rPr>
          <w:rFonts w:ascii="微软雅黑" w:eastAsia="微软雅黑" w:hAnsi="微软雅黑" w:hint="eastAsia"/>
          <w:szCs w:val="24"/>
        </w:rPr>
        <w:t>]</w:t>
      </w:r>
      <w:r>
        <w:rPr>
          <w:rFonts w:ascii="微软雅黑" w:eastAsia="微软雅黑" w:hAnsi="微软雅黑"/>
          <w:szCs w:val="24"/>
        </w:rPr>
        <w:t xml:space="preserve"> </w:t>
      </w:r>
    </w:p>
    <w:p w14:paraId="22E8B79D" w14:textId="77777777" w:rsidR="00F80CF4" w:rsidRDefault="00F80CF4" w:rsidP="00F80CF4">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14:paraId="54D8D67A"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7" w:name="_Toc58064536"/>
      <w:r>
        <w:rPr>
          <w:rFonts w:ascii="微软雅黑" w:eastAsia="微软雅黑" w:hAnsi="微软雅黑" w:cs="Times New Roman" w:hint="eastAsia"/>
          <w:b/>
          <w:kern w:val="44"/>
          <w:szCs w:val="24"/>
        </w:rPr>
        <w:t>第三部分：改进措施</w:t>
      </w:r>
      <w:bookmarkEnd w:id="27"/>
    </w:p>
    <w:p w14:paraId="1DA8FB5C"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p w14:paraId="76BFC79E" w14:textId="77777777"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14:paraId="3659F860"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49A5E02"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14:paraId="2115321E"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45307600"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14:paraId="6F2BB451"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7AB16ADA"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sidR="001C3681" w:rsidRPr="001C3681">
        <w:rPr>
          <w:rFonts w:ascii="微软雅黑" w:eastAsia="微软雅黑" w:hAnsi="微软雅黑" w:hint="eastAsia"/>
          <w:szCs w:val="24"/>
        </w:rPr>
        <w:t>[保教知识]</w:t>
      </w:r>
      <w:r>
        <w:rPr>
          <w:rFonts w:ascii="微软雅黑" w:eastAsia="微软雅黑" w:hAnsi="微软雅黑"/>
          <w:szCs w:val="24"/>
        </w:rPr>
        <w:t xml:space="preserve"> </w:t>
      </w:r>
    </w:p>
    <w:p w14:paraId="035D2EE6"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28DCF137"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sidR="001C3681" w:rsidRPr="001C3681">
        <w:rPr>
          <w:rFonts w:ascii="微软雅黑" w:eastAsia="微软雅黑" w:hAnsi="微软雅黑" w:hint="eastAsia"/>
          <w:szCs w:val="24"/>
        </w:rPr>
        <w:t>[保教能力]</w:t>
      </w:r>
      <w:r>
        <w:rPr>
          <w:rFonts w:ascii="微软雅黑" w:eastAsia="微软雅黑" w:hAnsi="微软雅黑"/>
          <w:szCs w:val="24"/>
        </w:rPr>
        <w:t xml:space="preserve"> </w:t>
      </w:r>
      <w:r>
        <w:rPr>
          <w:rFonts w:ascii="微软雅黑" w:eastAsia="微软雅黑" w:hAnsi="微软雅黑" w:hint="eastAsia"/>
          <w:szCs w:val="24"/>
        </w:rPr>
        <w:t xml:space="preserve"> </w:t>
      </w:r>
    </w:p>
    <w:p w14:paraId="3F1EA5A5"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15C57C8B"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w:t>
      </w:r>
      <w:r w:rsidR="000C7586">
        <w:rPr>
          <w:rFonts w:ascii="微软雅黑" w:eastAsia="微软雅黑" w:hAnsi="微软雅黑" w:hint="eastAsia"/>
          <w:szCs w:val="24"/>
        </w:rPr>
        <w:t>管理</w:t>
      </w:r>
      <w:r>
        <w:rPr>
          <w:rFonts w:ascii="微软雅黑" w:eastAsia="微软雅黑" w:hAnsi="微软雅黑" w:hint="eastAsia"/>
          <w:szCs w:val="24"/>
        </w:rPr>
        <w:t>]</w:t>
      </w:r>
      <w:r>
        <w:rPr>
          <w:rFonts w:ascii="微软雅黑" w:eastAsia="微软雅黑" w:hAnsi="微软雅黑"/>
          <w:szCs w:val="24"/>
        </w:rPr>
        <w:t xml:space="preserve"> </w:t>
      </w:r>
    </w:p>
    <w:p w14:paraId="54478C8E"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57E7F5EE"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lastRenderedPageBreak/>
        <w:t xml:space="preserve">2.6 </w:t>
      </w:r>
      <w:r>
        <w:rPr>
          <w:rFonts w:ascii="微软雅黑" w:eastAsia="微软雅黑" w:hAnsi="微软雅黑" w:hint="eastAsia"/>
          <w:szCs w:val="24"/>
        </w:rPr>
        <w:t>[综合育人]</w:t>
      </w:r>
    </w:p>
    <w:p w14:paraId="78D29D33"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42E5A364" w14:textId="4B2BD7DB"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w:t>
      </w:r>
      <w:r w:rsidR="0004787E">
        <w:rPr>
          <w:rFonts w:ascii="微软雅黑" w:eastAsia="微软雅黑" w:hAnsi="微软雅黑" w:hint="eastAsia"/>
          <w:szCs w:val="24"/>
        </w:rPr>
        <w:t>自主学习</w:t>
      </w:r>
      <w:r>
        <w:rPr>
          <w:rFonts w:ascii="微软雅黑" w:eastAsia="微软雅黑" w:hAnsi="微软雅黑" w:hint="eastAsia"/>
          <w:szCs w:val="24"/>
        </w:rPr>
        <w:t>]</w:t>
      </w:r>
      <w:r>
        <w:rPr>
          <w:rFonts w:ascii="微软雅黑" w:eastAsia="微软雅黑" w:hAnsi="微软雅黑"/>
          <w:szCs w:val="24"/>
        </w:rPr>
        <w:t xml:space="preserve"> </w:t>
      </w:r>
    </w:p>
    <w:p w14:paraId="7EBA0286"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40FFCEA8" w14:textId="6C04C0ED" w:rsidR="005767A2" w:rsidRDefault="00654FDB" w:rsidP="00A1325E">
      <w:pPr>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w:t>
      </w:r>
      <w:r w:rsidR="0004787E">
        <w:rPr>
          <w:rFonts w:ascii="微软雅黑" w:eastAsia="微软雅黑" w:hAnsi="微软雅黑" w:hint="eastAsia"/>
          <w:szCs w:val="24"/>
        </w:rPr>
        <w:t>国际视野</w:t>
      </w:r>
      <w:r>
        <w:rPr>
          <w:rFonts w:ascii="微软雅黑" w:eastAsia="微软雅黑" w:hAnsi="微软雅黑" w:hint="eastAsia"/>
          <w:szCs w:val="24"/>
        </w:rPr>
        <w:t>]</w:t>
      </w:r>
      <w:r>
        <w:rPr>
          <w:rFonts w:ascii="微软雅黑" w:eastAsia="微软雅黑" w:hAnsi="微软雅黑"/>
          <w:szCs w:val="24"/>
        </w:rPr>
        <w:t xml:space="preserve"> </w:t>
      </w:r>
    </w:p>
    <w:p w14:paraId="30A7E62A"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343598A6" w14:textId="77777777" w:rsidR="00B40A5A" w:rsidRDefault="00B40A5A" w:rsidP="00B40A5A">
      <w:r>
        <w:rPr>
          <w:rFonts w:ascii="微软雅黑" w:eastAsia="微软雅黑" w:hAnsi="微软雅黑"/>
          <w:szCs w:val="24"/>
        </w:rPr>
        <w:t xml:space="preserve">2.9 </w:t>
      </w:r>
      <w:r>
        <w:rPr>
          <w:rFonts w:ascii="微软雅黑" w:eastAsia="微软雅黑" w:hAnsi="微软雅黑" w:hint="eastAsia"/>
          <w:szCs w:val="24"/>
        </w:rPr>
        <w:t>[反思研究]</w:t>
      </w:r>
      <w:r>
        <w:rPr>
          <w:rFonts w:ascii="微软雅黑" w:eastAsia="微软雅黑" w:hAnsi="微软雅黑"/>
          <w:szCs w:val="24"/>
        </w:rPr>
        <w:t xml:space="preserve"> </w:t>
      </w:r>
    </w:p>
    <w:p w14:paraId="072DE569" w14:textId="77777777" w:rsidR="00B40A5A" w:rsidRDefault="00B40A5A" w:rsidP="00B40A5A">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14:paraId="06C69D1A" w14:textId="77777777" w:rsidR="00B40A5A" w:rsidRDefault="00B40A5A" w:rsidP="00B40A5A">
      <w:r>
        <w:rPr>
          <w:rFonts w:ascii="微软雅黑" w:eastAsia="微软雅黑" w:hAnsi="微软雅黑"/>
          <w:szCs w:val="24"/>
        </w:rPr>
        <w:t xml:space="preserve">2.10 </w:t>
      </w:r>
      <w:r>
        <w:rPr>
          <w:rFonts w:ascii="微软雅黑" w:eastAsia="微软雅黑" w:hAnsi="微软雅黑" w:hint="eastAsia"/>
          <w:szCs w:val="24"/>
        </w:rPr>
        <w:t>[</w:t>
      </w:r>
      <w:r w:rsidRPr="00950562">
        <w:rPr>
          <w:rFonts w:ascii="微软雅黑" w:eastAsia="微软雅黑" w:hAnsi="微软雅黑" w:hint="eastAsia"/>
          <w:szCs w:val="24"/>
        </w:rPr>
        <w:t>交流合作</w:t>
      </w:r>
      <w:r>
        <w:rPr>
          <w:rFonts w:ascii="微软雅黑" w:eastAsia="微软雅黑" w:hAnsi="微软雅黑" w:hint="eastAsia"/>
          <w:szCs w:val="24"/>
        </w:rPr>
        <w:t>]</w:t>
      </w:r>
      <w:r>
        <w:rPr>
          <w:rFonts w:ascii="微软雅黑" w:eastAsia="微软雅黑" w:hAnsi="微软雅黑"/>
          <w:szCs w:val="24"/>
        </w:rPr>
        <w:t xml:space="preserve"> </w:t>
      </w:r>
    </w:p>
    <w:p w14:paraId="0C85AB84" w14:textId="77777777" w:rsidR="00B40A5A" w:rsidRDefault="00B40A5A" w:rsidP="00B40A5A">
      <w:pPr>
        <w:numPr>
          <w:ilvl w:val="255"/>
          <w:numId w:val="0"/>
        </w:numPr>
        <w:adjustRightInd w:val="0"/>
        <w:snapToGrid w:val="0"/>
      </w:pPr>
      <w:r>
        <w:rPr>
          <w:rFonts w:ascii="微软雅黑" w:eastAsia="微软雅黑" w:hAnsi="微软雅黑" w:hint="eastAsia"/>
          <w:b/>
          <w:kern w:val="44"/>
          <w:szCs w:val="24"/>
        </w:rPr>
        <w:t>……</w:t>
      </w:r>
    </w:p>
    <w:p w14:paraId="7F119BD9" w14:textId="77777777" w:rsidR="008A1A93" w:rsidRDefault="00654FDB">
      <w:pPr>
        <w:pStyle w:val="1"/>
        <w:spacing w:line="240" w:lineRule="auto"/>
        <w:rPr>
          <w:rFonts w:ascii="微软雅黑" w:eastAsia="微软雅黑" w:hAnsi="微软雅黑"/>
          <w:b/>
          <w:kern w:val="0"/>
        </w:rPr>
      </w:pPr>
      <w:bookmarkStart w:id="28" w:name="_Toc58064537"/>
      <w:r>
        <w:rPr>
          <w:rFonts w:ascii="微软雅黑" w:eastAsia="微软雅黑" w:hAnsi="微软雅黑" w:hint="eastAsia"/>
          <w:b/>
          <w:kern w:val="0"/>
        </w:rPr>
        <w:t>标准3课程与教学</w:t>
      </w:r>
      <w:bookmarkEnd w:id="28"/>
    </w:p>
    <w:p w14:paraId="6194DD2D"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9" w:name="_Toc58064538"/>
      <w:r>
        <w:rPr>
          <w:rFonts w:ascii="微软雅黑" w:eastAsia="微软雅黑" w:hAnsi="微软雅黑" w:cs="Times New Roman" w:hint="eastAsia"/>
          <w:b/>
          <w:kern w:val="44"/>
          <w:szCs w:val="24"/>
        </w:rPr>
        <w:t>第一部分：达成情况</w:t>
      </w:r>
      <w:bookmarkEnd w:id="29"/>
    </w:p>
    <w:p w14:paraId="26F5DF3E" w14:textId="77777777"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14:paraId="4182037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3.1 </w:t>
      </w:r>
      <w:r w:rsidR="00D1253A" w:rsidRPr="00D1253A">
        <w:rPr>
          <w:rFonts w:ascii="微软雅黑" w:eastAsia="微软雅黑" w:hAnsi="微软雅黑" w:hint="eastAsia"/>
          <w:szCs w:val="24"/>
        </w:rPr>
        <w:t>[课程设置] 课程设置应符合幼儿园教师专业标准、教师教育课程标准和专业教学相关标准要求，</w:t>
      </w:r>
      <w:r w:rsidR="00D1253A" w:rsidRPr="00484A4A">
        <w:rPr>
          <w:rFonts w:ascii="微软雅黑" w:eastAsia="微软雅黑" w:hAnsi="微软雅黑" w:hint="eastAsia"/>
          <w:color w:val="FF0000"/>
          <w:szCs w:val="24"/>
        </w:rPr>
        <w:t>跟踪对接学前教育改革前沿，</w:t>
      </w:r>
      <w:r w:rsidR="00D1253A" w:rsidRPr="00D1253A">
        <w:rPr>
          <w:rFonts w:ascii="微软雅黑" w:eastAsia="微软雅黑" w:hAnsi="微软雅黑" w:hint="eastAsia"/>
          <w:szCs w:val="24"/>
        </w:rPr>
        <w:t>能够支撑毕业要求达成。</w:t>
      </w:r>
    </w:p>
    <w:p w14:paraId="33CC0A68" w14:textId="77777777" w:rsidR="00F219E5" w:rsidRPr="00EF35A1" w:rsidRDefault="00F219E5" w:rsidP="00F219E5">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35B7FC44"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描述说明现行培养方案中课程体系整体架构与特点，学分认定的规则。展示现行完整的专业课程设置一览表，列出课程拓扑图，明确课程先修后续关系。</w:t>
      </w:r>
      <w:r w:rsidRPr="00A1325E">
        <w:rPr>
          <w:rFonts w:ascii="华文楷体" w:eastAsia="华文楷体" w:hAnsi="华文楷体" w:cs="宋体"/>
        </w:rPr>
        <w:t xml:space="preserve"> </w:t>
      </w:r>
    </w:p>
    <w:p w14:paraId="6E55974A" w14:textId="77777777" w:rsidR="00F219E5" w:rsidRDefault="00F219E5" w:rsidP="00A1325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14:paraId="6499E2DF" w14:textId="77777777" w:rsidR="00912E6D" w:rsidRPr="000D78F0" w:rsidRDefault="00912E6D" w:rsidP="000D78F0">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lastRenderedPageBreak/>
        <w:t>（支撑课程必修教学环节）定位准确（每项毕业要求均有重点支撑课程）。</w:t>
      </w:r>
    </w:p>
    <w:tbl>
      <w:tblPr>
        <w:tblStyle w:val="12"/>
        <w:tblW w:w="8856" w:type="dxa"/>
        <w:tblLayout w:type="fixed"/>
        <w:tblLook w:val="04A0" w:firstRow="1" w:lastRow="0" w:firstColumn="1" w:lastColumn="0" w:noHBand="0" w:noVBand="1"/>
      </w:tblPr>
      <w:tblGrid>
        <w:gridCol w:w="1602"/>
        <w:gridCol w:w="1818"/>
        <w:gridCol w:w="1818"/>
        <w:gridCol w:w="1817"/>
        <w:gridCol w:w="1801"/>
      </w:tblGrid>
      <w:tr w:rsidR="00912E6D" w14:paraId="4E1FCD72" w14:textId="77777777" w:rsidTr="00521EDF">
        <w:trPr>
          <w:trHeight w:val="20"/>
        </w:trPr>
        <w:tc>
          <w:tcPr>
            <w:tcW w:w="1602" w:type="dxa"/>
          </w:tcPr>
          <w:p w14:paraId="7EA181EA"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教学环节 </w:t>
            </w:r>
          </w:p>
        </w:tc>
        <w:tc>
          <w:tcPr>
            <w:tcW w:w="1818" w:type="dxa"/>
          </w:tcPr>
          <w:p w14:paraId="1501E658"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专业毕业要求1</w:t>
            </w:r>
          </w:p>
        </w:tc>
        <w:tc>
          <w:tcPr>
            <w:tcW w:w="1818" w:type="dxa"/>
          </w:tcPr>
          <w:p w14:paraId="04EE8D06"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专业毕业要求2</w:t>
            </w:r>
          </w:p>
        </w:tc>
        <w:tc>
          <w:tcPr>
            <w:tcW w:w="1817" w:type="dxa"/>
          </w:tcPr>
          <w:p w14:paraId="4EA4C47E"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专业毕业要求3</w:t>
            </w:r>
          </w:p>
        </w:tc>
        <w:tc>
          <w:tcPr>
            <w:tcW w:w="1801" w:type="dxa"/>
          </w:tcPr>
          <w:p w14:paraId="22130126"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r>
      <w:tr w:rsidR="00912E6D" w14:paraId="0D43584B" w14:textId="77777777" w:rsidTr="00521EDF">
        <w:trPr>
          <w:trHeight w:val="20"/>
        </w:trPr>
        <w:tc>
          <w:tcPr>
            <w:tcW w:w="1602" w:type="dxa"/>
          </w:tcPr>
          <w:p w14:paraId="3519628F"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课程-1</w:t>
            </w:r>
          </w:p>
        </w:tc>
        <w:tc>
          <w:tcPr>
            <w:tcW w:w="1818" w:type="dxa"/>
          </w:tcPr>
          <w:p w14:paraId="29E6E11E"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818" w:type="dxa"/>
          </w:tcPr>
          <w:p w14:paraId="1956F539" w14:textId="77777777" w:rsidR="00912E6D" w:rsidRDefault="00912E6D" w:rsidP="00521EDF">
            <w:pPr>
              <w:jc w:val="center"/>
              <w:rPr>
                <w:rFonts w:ascii="华文楷体" w:eastAsia="华文楷体" w:hAnsi="华文楷体" w:cs="宋体"/>
              </w:rPr>
            </w:pPr>
            <w:r>
              <w:rPr>
                <w:rFonts w:ascii="华文楷体" w:eastAsia="华文楷体" w:hAnsi="华文楷体" w:cs="宋体"/>
              </w:rPr>
              <w:t>L</w:t>
            </w:r>
          </w:p>
        </w:tc>
        <w:tc>
          <w:tcPr>
            <w:tcW w:w="1817" w:type="dxa"/>
          </w:tcPr>
          <w:p w14:paraId="380A3D76" w14:textId="77777777" w:rsidR="00912E6D" w:rsidRDefault="00912E6D" w:rsidP="00521EDF">
            <w:pPr>
              <w:jc w:val="center"/>
              <w:rPr>
                <w:rFonts w:ascii="华文楷体" w:eastAsia="华文楷体" w:hAnsi="华文楷体" w:cs="宋体"/>
              </w:rPr>
            </w:pPr>
            <w:r>
              <w:rPr>
                <w:rFonts w:ascii="华文楷体" w:eastAsia="华文楷体" w:hAnsi="华文楷体" w:cs="宋体"/>
              </w:rPr>
              <w:t> M</w:t>
            </w:r>
          </w:p>
        </w:tc>
        <w:tc>
          <w:tcPr>
            <w:tcW w:w="1801" w:type="dxa"/>
          </w:tcPr>
          <w:p w14:paraId="7BE4A2B8"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14:paraId="612FB550" w14:textId="77777777" w:rsidTr="00521EDF">
        <w:trPr>
          <w:trHeight w:val="20"/>
        </w:trPr>
        <w:tc>
          <w:tcPr>
            <w:tcW w:w="1602" w:type="dxa"/>
          </w:tcPr>
          <w:p w14:paraId="6B9EFB01"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课程-2</w:t>
            </w:r>
          </w:p>
        </w:tc>
        <w:tc>
          <w:tcPr>
            <w:tcW w:w="1818" w:type="dxa"/>
          </w:tcPr>
          <w:p w14:paraId="4D103353"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818" w:type="dxa"/>
          </w:tcPr>
          <w:p w14:paraId="018DC89B"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817" w:type="dxa"/>
          </w:tcPr>
          <w:p w14:paraId="3755806E"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801" w:type="dxa"/>
          </w:tcPr>
          <w:p w14:paraId="662CD68C"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14:paraId="4E67E34A" w14:textId="77777777" w:rsidTr="00521EDF">
        <w:trPr>
          <w:trHeight w:val="20"/>
        </w:trPr>
        <w:tc>
          <w:tcPr>
            <w:tcW w:w="1602" w:type="dxa"/>
          </w:tcPr>
          <w:p w14:paraId="7E4BB2F2" w14:textId="77777777" w:rsidR="00912E6D" w:rsidRDefault="005437CE" w:rsidP="00521EDF">
            <w:pPr>
              <w:jc w:val="center"/>
              <w:rPr>
                <w:rFonts w:ascii="华文楷体" w:eastAsia="华文楷体" w:hAnsi="华文楷体" w:cs="宋体"/>
              </w:rPr>
            </w:pPr>
            <w:r>
              <w:rPr>
                <w:rFonts w:ascii="华文楷体" w:eastAsia="华文楷体" w:hAnsi="华文楷体" w:cs="宋体" w:hint="eastAsia"/>
              </w:rPr>
              <w:t>课程</w:t>
            </w:r>
            <w:r w:rsidR="00E43C96">
              <w:rPr>
                <w:rFonts w:ascii="华文楷体" w:eastAsia="华文楷体" w:hAnsi="华文楷体" w:cs="宋体" w:hint="eastAsia"/>
              </w:rPr>
              <w:t>-3</w:t>
            </w:r>
          </w:p>
        </w:tc>
        <w:tc>
          <w:tcPr>
            <w:tcW w:w="1818" w:type="dxa"/>
          </w:tcPr>
          <w:p w14:paraId="391CFBE7"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818" w:type="dxa"/>
          </w:tcPr>
          <w:p w14:paraId="27F8AEDA" w14:textId="77777777" w:rsidR="00912E6D" w:rsidRDefault="00912E6D" w:rsidP="00521EDF">
            <w:pPr>
              <w:jc w:val="center"/>
              <w:rPr>
                <w:rFonts w:ascii="华文楷体" w:eastAsia="华文楷体" w:hAnsi="华文楷体" w:cs="宋体"/>
              </w:rPr>
            </w:pPr>
            <w:r>
              <w:rPr>
                <w:rFonts w:ascii="华文楷体" w:eastAsia="华文楷体" w:hAnsi="华文楷体" w:cs="宋体"/>
              </w:rPr>
              <w:t>M</w:t>
            </w:r>
          </w:p>
        </w:tc>
        <w:tc>
          <w:tcPr>
            <w:tcW w:w="1817" w:type="dxa"/>
          </w:tcPr>
          <w:p w14:paraId="0A58A42F"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801" w:type="dxa"/>
          </w:tcPr>
          <w:p w14:paraId="059F6164"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r>
      <w:tr w:rsidR="00912E6D" w14:paraId="228C3155" w14:textId="77777777" w:rsidTr="00521EDF">
        <w:trPr>
          <w:trHeight w:val="20"/>
        </w:trPr>
        <w:tc>
          <w:tcPr>
            <w:tcW w:w="1602" w:type="dxa"/>
          </w:tcPr>
          <w:p w14:paraId="02875CF0"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c>
          <w:tcPr>
            <w:tcW w:w="1818" w:type="dxa"/>
          </w:tcPr>
          <w:p w14:paraId="1E050881"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818" w:type="dxa"/>
          </w:tcPr>
          <w:p w14:paraId="422401E0"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817" w:type="dxa"/>
          </w:tcPr>
          <w:p w14:paraId="7A68C404"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801" w:type="dxa"/>
          </w:tcPr>
          <w:p w14:paraId="2034BEE6"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bl>
    <w:p w14:paraId="774D510F" w14:textId="77777777" w:rsidR="00912E6D" w:rsidRPr="00912E6D" w:rsidRDefault="00912E6D" w:rsidP="00912E6D">
      <w:pPr>
        <w:spacing w:before="120" w:after="120" w:line="288" w:lineRule="auto"/>
        <w:rPr>
          <w:rFonts w:ascii="华文楷体" w:eastAsia="华文楷体" w:hAnsi="华文楷体" w:cs="宋体"/>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14:paraId="6C2B9BB7" w14:textId="77777777" w:rsidR="008A1A93" w:rsidRDefault="00D41758" w:rsidP="00A1325E">
      <w:pPr>
        <w:pStyle w:val="af1"/>
        <w:numPr>
          <w:ilvl w:val="0"/>
          <w:numId w:val="7"/>
        </w:numPr>
        <w:spacing w:before="120" w:after="120" w:line="288" w:lineRule="auto"/>
        <w:ind w:firstLineChars="0"/>
        <w:rPr>
          <w:rFonts w:ascii="华文楷体" w:eastAsia="华文楷体" w:hAnsi="华文楷体" w:cs="宋体"/>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2"/>
        <w:tblpPr w:leftFromText="180" w:rightFromText="180" w:vertAnchor="text" w:horzAnchor="margin" w:tblpY="295"/>
        <w:tblW w:w="8856" w:type="dxa"/>
        <w:tblLayout w:type="fixed"/>
        <w:tblLook w:val="04A0" w:firstRow="1" w:lastRow="0" w:firstColumn="1" w:lastColumn="0" w:noHBand="0" w:noVBand="1"/>
      </w:tblPr>
      <w:tblGrid>
        <w:gridCol w:w="1602"/>
        <w:gridCol w:w="633"/>
        <w:gridCol w:w="567"/>
        <w:gridCol w:w="618"/>
        <w:gridCol w:w="516"/>
        <w:gridCol w:w="567"/>
        <w:gridCol w:w="567"/>
        <w:gridCol w:w="567"/>
        <w:gridCol w:w="1842"/>
        <w:gridCol w:w="1377"/>
      </w:tblGrid>
      <w:tr w:rsidR="00D964E4" w14:paraId="25D70BED" w14:textId="77777777" w:rsidTr="00D964E4">
        <w:trPr>
          <w:trHeight w:val="20"/>
        </w:trPr>
        <w:tc>
          <w:tcPr>
            <w:tcW w:w="1602" w:type="dxa"/>
            <w:vMerge w:val="restart"/>
            <w:vAlign w:val="center"/>
          </w:tcPr>
          <w:p w14:paraId="6001B1A4"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教学环节 </w:t>
            </w:r>
          </w:p>
        </w:tc>
        <w:tc>
          <w:tcPr>
            <w:tcW w:w="1818" w:type="dxa"/>
            <w:gridSpan w:val="3"/>
            <w:vAlign w:val="center"/>
          </w:tcPr>
          <w:p w14:paraId="3C08CBA7"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14:paraId="38798EC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14:paraId="2A680CBD"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14:paraId="74BD8653"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14:paraId="360FB68E" w14:textId="77777777" w:rsidTr="00D964E4">
        <w:trPr>
          <w:trHeight w:val="20"/>
        </w:trPr>
        <w:tc>
          <w:tcPr>
            <w:tcW w:w="1602" w:type="dxa"/>
            <w:vMerge/>
            <w:vAlign w:val="center"/>
          </w:tcPr>
          <w:p w14:paraId="45F13A9F" w14:textId="77777777" w:rsidR="00D964E4" w:rsidRDefault="00D964E4" w:rsidP="00D964E4">
            <w:pPr>
              <w:jc w:val="center"/>
              <w:rPr>
                <w:rFonts w:ascii="华文楷体" w:eastAsia="华文楷体" w:hAnsi="华文楷体" w:cs="宋体"/>
              </w:rPr>
            </w:pPr>
          </w:p>
        </w:tc>
        <w:tc>
          <w:tcPr>
            <w:tcW w:w="633" w:type="dxa"/>
            <w:vAlign w:val="center"/>
          </w:tcPr>
          <w:p w14:paraId="5262B017"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14:paraId="2F0A4364"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14:paraId="37C80F6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14:paraId="11046FA3"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14:paraId="723B8C0A"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14:paraId="717854F0"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14:paraId="305F7E63"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14:paraId="5A8077E7"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14:paraId="0D84ADE4"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14:paraId="667A8E73" w14:textId="77777777" w:rsidTr="00D964E4">
        <w:trPr>
          <w:trHeight w:val="20"/>
        </w:trPr>
        <w:tc>
          <w:tcPr>
            <w:tcW w:w="1602" w:type="dxa"/>
            <w:vAlign w:val="center"/>
          </w:tcPr>
          <w:p w14:paraId="13DB3E4E"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课程-1</w:t>
            </w:r>
          </w:p>
        </w:tc>
        <w:tc>
          <w:tcPr>
            <w:tcW w:w="633" w:type="dxa"/>
            <w:vAlign w:val="center"/>
          </w:tcPr>
          <w:p w14:paraId="5CF1EC35" w14:textId="77777777" w:rsidR="00D964E4" w:rsidRDefault="00D964E4" w:rsidP="00D964E4">
            <w:pPr>
              <w:jc w:val="center"/>
              <w:rPr>
                <w:rFonts w:ascii="华文楷体" w:eastAsia="华文楷体" w:hAnsi="华文楷体" w:cs="宋体"/>
              </w:rPr>
            </w:pPr>
          </w:p>
        </w:tc>
        <w:tc>
          <w:tcPr>
            <w:tcW w:w="567" w:type="dxa"/>
            <w:vAlign w:val="center"/>
          </w:tcPr>
          <w:p w14:paraId="47FF9E19" w14:textId="77777777" w:rsidR="00D964E4" w:rsidRDefault="00D964E4" w:rsidP="00D964E4">
            <w:pPr>
              <w:jc w:val="center"/>
              <w:rPr>
                <w:rFonts w:ascii="华文楷体" w:eastAsia="华文楷体" w:hAnsi="华文楷体" w:cs="宋体"/>
              </w:rPr>
            </w:pPr>
          </w:p>
        </w:tc>
        <w:tc>
          <w:tcPr>
            <w:tcW w:w="618" w:type="dxa"/>
            <w:vAlign w:val="center"/>
          </w:tcPr>
          <w:p w14:paraId="3460EDB0" w14:textId="77777777" w:rsidR="00D964E4" w:rsidRDefault="00D964E4" w:rsidP="00D964E4">
            <w:pPr>
              <w:jc w:val="center"/>
              <w:rPr>
                <w:rFonts w:ascii="华文楷体" w:eastAsia="华文楷体" w:hAnsi="华文楷体" w:cs="宋体"/>
              </w:rPr>
            </w:pPr>
          </w:p>
        </w:tc>
        <w:tc>
          <w:tcPr>
            <w:tcW w:w="516" w:type="dxa"/>
            <w:vAlign w:val="center"/>
          </w:tcPr>
          <w:p w14:paraId="058B5328" w14:textId="77777777" w:rsidR="00D964E4" w:rsidRDefault="00D964E4" w:rsidP="00D964E4">
            <w:pPr>
              <w:jc w:val="center"/>
              <w:rPr>
                <w:rFonts w:ascii="华文楷体" w:eastAsia="华文楷体" w:hAnsi="华文楷体" w:cs="宋体"/>
              </w:rPr>
            </w:pPr>
          </w:p>
        </w:tc>
        <w:tc>
          <w:tcPr>
            <w:tcW w:w="567" w:type="dxa"/>
            <w:vAlign w:val="center"/>
          </w:tcPr>
          <w:p w14:paraId="4D01CD51" w14:textId="77777777" w:rsidR="00D964E4" w:rsidRDefault="00D964E4" w:rsidP="00D964E4">
            <w:pPr>
              <w:jc w:val="center"/>
              <w:rPr>
                <w:rFonts w:ascii="华文楷体" w:eastAsia="华文楷体" w:hAnsi="华文楷体" w:cs="宋体"/>
              </w:rPr>
            </w:pPr>
          </w:p>
        </w:tc>
        <w:tc>
          <w:tcPr>
            <w:tcW w:w="567" w:type="dxa"/>
            <w:vAlign w:val="center"/>
          </w:tcPr>
          <w:p w14:paraId="592E8792" w14:textId="77777777" w:rsidR="00D964E4" w:rsidRDefault="00D964E4" w:rsidP="00D964E4">
            <w:pPr>
              <w:jc w:val="center"/>
              <w:rPr>
                <w:rFonts w:ascii="华文楷体" w:eastAsia="华文楷体" w:hAnsi="华文楷体" w:cs="宋体"/>
              </w:rPr>
            </w:pPr>
          </w:p>
        </w:tc>
        <w:tc>
          <w:tcPr>
            <w:tcW w:w="567" w:type="dxa"/>
            <w:vAlign w:val="center"/>
          </w:tcPr>
          <w:p w14:paraId="6913E280" w14:textId="77777777" w:rsidR="00D964E4" w:rsidRDefault="00D964E4" w:rsidP="00D964E4">
            <w:pPr>
              <w:jc w:val="center"/>
              <w:rPr>
                <w:rFonts w:ascii="华文楷体" w:eastAsia="华文楷体" w:hAnsi="华文楷体" w:cs="宋体"/>
              </w:rPr>
            </w:pPr>
          </w:p>
        </w:tc>
        <w:tc>
          <w:tcPr>
            <w:tcW w:w="1842" w:type="dxa"/>
            <w:vAlign w:val="center"/>
          </w:tcPr>
          <w:p w14:paraId="3AE52902" w14:textId="77777777" w:rsidR="00D964E4" w:rsidRDefault="00D964E4" w:rsidP="00D964E4">
            <w:pPr>
              <w:jc w:val="center"/>
              <w:rPr>
                <w:rFonts w:ascii="华文楷体" w:eastAsia="华文楷体" w:hAnsi="华文楷体" w:cs="宋体"/>
              </w:rPr>
            </w:pPr>
          </w:p>
        </w:tc>
        <w:tc>
          <w:tcPr>
            <w:tcW w:w="1377" w:type="dxa"/>
            <w:vAlign w:val="center"/>
          </w:tcPr>
          <w:p w14:paraId="046309C5"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35DA7C6C" w14:textId="77777777" w:rsidTr="00D964E4">
        <w:trPr>
          <w:trHeight w:val="20"/>
        </w:trPr>
        <w:tc>
          <w:tcPr>
            <w:tcW w:w="1602" w:type="dxa"/>
            <w:vAlign w:val="center"/>
          </w:tcPr>
          <w:p w14:paraId="06B7C159"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课程-2</w:t>
            </w:r>
          </w:p>
        </w:tc>
        <w:tc>
          <w:tcPr>
            <w:tcW w:w="633" w:type="dxa"/>
            <w:vAlign w:val="center"/>
          </w:tcPr>
          <w:p w14:paraId="52813891" w14:textId="77777777" w:rsidR="00D964E4" w:rsidRDefault="00D964E4" w:rsidP="00D964E4">
            <w:pPr>
              <w:jc w:val="center"/>
              <w:rPr>
                <w:rFonts w:ascii="华文楷体" w:eastAsia="华文楷体" w:hAnsi="华文楷体" w:cs="宋体"/>
              </w:rPr>
            </w:pPr>
          </w:p>
        </w:tc>
        <w:tc>
          <w:tcPr>
            <w:tcW w:w="567" w:type="dxa"/>
            <w:vAlign w:val="center"/>
          </w:tcPr>
          <w:p w14:paraId="4263E639" w14:textId="77777777" w:rsidR="00D964E4" w:rsidRDefault="00D964E4" w:rsidP="00D964E4">
            <w:pPr>
              <w:jc w:val="center"/>
              <w:rPr>
                <w:rFonts w:ascii="华文楷体" w:eastAsia="华文楷体" w:hAnsi="华文楷体" w:cs="宋体"/>
              </w:rPr>
            </w:pPr>
          </w:p>
        </w:tc>
        <w:tc>
          <w:tcPr>
            <w:tcW w:w="618" w:type="dxa"/>
            <w:vAlign w:val="center"/>
          </w:tcPr>
          <w:p w14:paraId="0D83E07E" w14:textId="77777777" w:rsidR="00D964E4" w:rsidRDefault="00D964E4" w:rsidP="00D964E4">
            <w:pPr>
              <w:jc w:val="center"/>
              <w:rPr>
                <w:rFonts w:ascii="华文楷体" w:eastAsia="华文楷体" w:hAnsi="华文楷体" w:cs="宋体"/>
              </w:rPr>
            </w:pPr>
          </w:p>
        </w:tc>
        <w:tc>
          <w:tcPr>
            <w:tcW w:w="516" w:type="dxa"/>
            <w:vAlign w:val="center"/>
          </w:tcPr>
          <w:p w14:paraId="1747F5B4" w14:textId="77777777" w:rsidR="00D964E4" w:rsidRDefault="00D964E4" w:rsidP="00D964E4">
            <w:pPr>
              <w:jc w:val="center"/>
              <w:rPr>
                <w:rFonts w:ascii="华文楷体" w:eastAsia="华文楷体" w:hAnsi="华文楷体" w:cs="宋体"/>
              </w:rPr>
            </w:pPr>
          </w:p>
        </w:tc>
        <w:tc>
          <w:tcPr>
            <w:tcW w:w="567" w:type="dxa"/>
            <w:vAlign w:val="center"/>
          </w:tcPr>
          <w:p w14:paraId="3EA9A925" w14:textId="77777777" w:rsidR="00D964E4" w:rsidRDefault="00D964E4" w:rsidP="00D964E4">
            <w:pPr>
              <w:jc w:val="center"/>
              <w:rPr>
                <w:rFonts w:ascii="华文楷体" w:eastAsia="华文楷体" w:hAnsi="华文楷体" w:cs="宋体"/>
              </w:rPr>
            </w:pPr>
          </w:p>
        </w:tc>
        <w:tc>
          <w:tcPr>
            <w:tcW w:w="567" w:type="dxa"/>
            <w:vAlign w:val="center"/>
          </w:tcPr>
          <w:p w14:paraId="0DCAD779" w14:textId="77777777" w:rsidR="00D964E4" w:rsidRDefault="00D964E4" w:rsidP="00D964E4">
            <w:pPr>
              <w:jc w:val="center"/>
              <w:rPr>
                <w:rFonts w:ascii="华文楷体" w:eastAsia="华文楷体" w:hAnsi="华文楷体" w:cs="宋体"/>
              </w:rPr>
            </w:pPr>
          </w:p>
        </w:tc>
        <w:tc>
          <w:tcPr>
            <w:tcW w:w="567" w:type="dxa"/>
            <w:vAlign w:val="center"/>
          </w:tcPr>
          <w:p w14:paraId="39B8E711" w14:textId="77777777" w:rsidR="00D964E4" w:rsidRDefault="00D964E4" w:rsidP="00D964E4">
            <w:pPr>
              <w:jc w:val="center"/>
              <w:rPr>
                <w:rFonts w:ascii="华文楷体" w:eastAsia="华文楷体" w:hAnsi="华文楷体" w:cs="宋体"/>
              </w:rPr>
            </w:pPr>
          </w:p>
        </w:tc>
        <w:tc>
          <w:tcPr>
            <w:tcW w:w="1842" w:type="dxa"/>
            <w:vAlign w:val="center"/>
          </w:tcPr>
          <w:p w14:paraId="0585542A" w14:textId="77777777" w:rsidR="00D964E4" w:rsidRDefault="00D964E4" w:rsidP="00D964E4">
            <w:pPr>
              <w:jc w:val="center"/>
              <w:rPr>
                <w:rFonts w:ascii="华文楷体" w:eastAsia="华文楷体" w:hAnsi="华文楷体" w:cs="宋体"/>
              </w:rPr>
            </w:pPr>
          </w:p>
        </w:tc>
        <w:tc>
          <w:tcPr>
            <w:tcW w:w="1377" w:type="dxa"/>
            <w:vAlign w:val="center"/>
          </w:tcPr>
          <w:p w14:paraId="66FA92B1"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78229ED0" w14:textId="77777777" w:rsidTr="00D964E4">
        <w:trPr>
          <w:trHeight w:val="20"/>
        </w:trPr>
        <w:tc>
          <w:tcPr>
            <w:tcW w:w="1602" w:type="dxa"/>
            <w:vAlign w:val="center"/>
          </w:tcPr>
          <w:p w14:paraId="19E41932"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633" w:type="dxa"/>
            <w:vAlign w:val="center"/>
          </w:tcPr>
          <w:p w14:paraId="5EA76476" w14:textId="77777777" w:rsidR="00D964E4" w:rsidRDefault="00D964E4" w:rsidP="00D964E4">
            <w:pPr>
              <w:jc w:val="center"/>
              <w:rPr>
                <w:rFonts w:ascii="华文楷体" w:eastAsia="华文楷体" w:hAnsi="华文楷体" w:cs="宋体"/>
              </w:rPr>
            </w:pPr>
          </w:p>
        </w:tc>
        <w:tc>
          <w:tcPr>
            <w:tcW w:w="567" w:type="dxa"/>
            <w:vAlign w:val="center"/>
          </w:tcPr>
          <w:p w14:paraId="56C5DFC7" w14:textId="77777777" w:rsidR="00D964E4" w:rsidRDefault="00D964E4" w:rsidP="00D964E4">
            <w:pPr>
              <w:jc w:val="center"/>
              <w:rPr>
                <w:rFonts w:ascii="华文楷体" w:eastAsia="华文楷体" w:hAnsi="华文楷体" w:cs="宋体"/>
              </w:rPr>
            </w:pPr>
          </w:p>
        </w:tc>
        <w:tc>
          <w:tcPr>
            <w:tcW w:w="618" w:type="dxa"/>
            <w:vAlign w:val="center"/>
          </w:tcPr>
          <w:p w14:paraId="0026B821" w14:textId="77777777" w:rsidR="00D964E4" w:rsidRDefault="00D964E4" w:rsidP="00D964E4">
            <w:pPr>
              <w:jc w:val="center"/>
              <w:rPr>
                <w:rFonts w:ascii="华文楷体" w:eastAsia="华文楷体" w:hAnsi="华文楷体" w:cs="宋体"/>
              </w:rPr>
            </w:pPr>
          </w:p>
        </w:tc>
        <w:tc>
          <w:tcPr>
            <w:tcW w:w="516" w:type="dxa"/>
            <w:vAlign w:val="center"/>
          </w:tcPr>
          <w:p w14:paraId="68726D81" w14:textId="77777777" w:rsidR="00D964E4" w:rsidRDefault="00D964E4" w:rsidP="00D964E4">
            <w:pPr>
              <w:jc w:val="center"/>
              <w:rPr>
                <w:rFonts w:ascii="华文楷体" w:eastAsia="华文楷体" w:hAnsi="华文楷体" w:cs="宋体"/>
              </w:rPr>
            </w:pPr>
          </w:p>
        </w:tc>
        <w:tc>
          <w:tcPr>
            <w:tcW w:w="567" w:type="dxa"/>
            <w:vAlign w:val="center"/>
          </w:tcPr>
          <w:p w14:paraId="08DFCB74" w14:textId="77777777" w:rsidR="00D964E4" w:rsidRDefault="00D964E4" w:rsidP="00D964E4">
            <w:pPr>
              <w:jc w:val="center"/>
              <w:rPr>
                <w:rFonts w:ascii="华文楷体" w:eastAsia="华文楷体" w:hAnsi="华文楷体" w:cs="宋体"/>
              </w:rPr>
            </w:pPr>
          </w:p>
        </w:tc>
        <w:tc>
          <w:tcPr>
            <w:tcW w:w="567" w:type="dxa"/>
            <w:vAlign w:val="center"/>
          </w:tcPr>
          <w:p w14:paraId="0C8CDDFC" w14:textId="77777777" w:rsidR="00D964E4" w:rsidRDefault="00D964E4" w:rsidP="00D964E4">
            <w:pPr>
              <w:jc w:val="center"/>
              <w:rPr>
                <w:rFonts w:ascii="华文楷体" w:eastAsia="华文楷体" w:hAnsi="华文楷体" w:cs="宋体"/>
              </w:rPr>
            </w:pPr>
          </w:p>
        </w:tc>
        <w:tc>
          <w:tcPr>
            <w:tcW w:w="567" w:type="dxa"/>
            <w:vAlign w:val="center"/>
          </w:tcPr>
          <w:p w14:paraId="132CD2E8" w14:textId="77777777" w:rsidR="00D964E4" w:rsidRDefault="00D964E4" w:rsidP="00D964E4">
            <w:pPr>
              <w:jc w:val="center"/>
              <w:rPr>
                <w:rFonts w:ascii="华文楷体" w:eastAsia="华文楷体" w:hAnsi="华文楷体" w:cs="宋体"/>
              </w:rPr>
            </w:pPr>
          </w:p>
        </w:tc>
        <w:tc>
          <w:tcPr>
            <w:tcW w:w="1842" w:type="dxa"/>
            <w:vAlign w:val="center"/>
          </w:tcPr>
          <w:p w14:paraId="39A3D743" w14:textId="77777777" w:rsidR="00D964E4" w:rsidRDefault="00D964E4" w:rsidP="00D964E4">
            <w:pPr>
              <w:jc w:val="center"/>
              <w:rPr>
                <w:rFonts w:ascii="华文楷体" w:eastAsia="华文楷体" w:hAnsi="华文楷体" w:cs="宋体"/>
              </w:rPr>
            </w:pPr>
          </w:p>
        </w:tc>
        <w:tc>
          <w:tcPr>
            <w:tcW w:w="1377" w:type="dxa"/>
            <w:vAlign w:val="center"/>
          </w:tcPr>
          <w:p w14:paraId="5D85FC08"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1909EB22" w14:textId="77777777" w:rsidTr="00D964E4">
        <w:trPr>
          <w:trHeight w:val="20"/>
        </w:trPr>
        <w:tc>
          <w:tcPr>
            <w:tcW w:w="1602" w:type="dxa"/>
            <w:vAlign w:val="center"/>
          </w:tcPr>
          <w:p w14:paraId="63337E95"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633" w:type="dxa"/>
            <w:vAlign w:val="center"/>
          </w:tcPr>
          <w:p w14:paraId="498BFF0F" w14:textId="77777777" w:rsidR="00D964E4" w:rsidRDefault="00D964E4" w:rsidP="00D964E4">
            <w:pPr>
              <w:jc w:val="center"/>
              <w:rPr>
                <w:rFonts w:ascii="华文楷体" w:eastAsia="华文楷体" w:hAnsi="华文楷体" w:cs="宋体"/>
              </w:rPr>
            </w:pPr>
          </w:p>
        </w:tc>
        <w:tc>
          <w:tcPr>
            <w:tcW w:w="567" w:type="dxa"/>
            <w:vAlign w:val="center"/>
          </w:tcPr>
          <w:p w14:paraId="1AC4AFA1" w14:textId="77777777" w:rsidR="00D964E4" w:rsidRDefault="00D964E4" w:rsidP="00D964E4">
            <w:pPr>
              <w:jc w:val="center"/>
              <w:rPr>
                <w:rFonts w:ascii="华文楷体" w:eastAsia="华文楷体" w:hAnsi="华文楷体" w:cs="宋体"/>
              </w:rPr>
            </w:pPr>
          </w:p>
        </w:tc>
        <w:tc>
          <w:tcPr>
            <w:tcW w:w="618" w:type="dxa"/>
            <w:vAlign w:val="center"/>
          </w:tcPr>
          <w:p w14:paraId="06926A6A" w14:textId="77777777" w:rsidR="00D964E4" w:rsidRDefault="00D964E4" w:rsidP="00D964E4">
            <w:pPr>
              <w:jc w:val="center"/>
              <w:rPr>
                <w:rFonts w:ascii="华文楷体" w:eastAsia="华文楷体" w:hAnsi="华文楷体" w:cs="宋体"/>
              </w:rPr>
            </w:pPr>
          </w:p>
        </w:tc>
        <w:tc>
          <w:tcPr>
            <w:tcW w:w="516" w:type="dxa"/>
            <w:vAlign w:val="center"/>
          </w:tcPr>
          <w:p w14:paraId="3A091D74" w14:textId="77777777" w:rsidR="00D964E4" w:rsidRDefault="00D964E4" w:rsidP="00D964E4">
            <w:pPr>
              <w:jc w:val="center"/>
              <w:rPr>
                <w:rFonts w:ascii="华文楷体" w:eastAsia="华文楷体" w:hAnsi="华文楷体" w:cs="宋体"/>
              </w:rPr>
            </w:pPr>
          </w:p>
        </w:tc>
        <w:tc>
          <w:tcPr>
            <w:tcW w:w="567" w:type="dxa"/>
            <w:vAlign w:val="center"/>
          </w:tcPr>
          <w:p w14:paraId="0ABBC6C8" w14:textId="77777777" w:rsidR="00D964E4" w:rsidRDefault="00D964E4" w:rsidP="00D964E4">
            <w:pPr>
              <w:jc w:val="center"/>
              <w:rPr>
                <w:rFonts w:ascii="华文楷体" w:eastAsia="华文楷体" w:hAnsi="华文楷体" w:cs="宋体"/>
              </w:rPr>
            </w:pPr>
          </w:p>
        </w:tc>
        <w:tc>
          <w:tcPr>
            <w:tcW w:w="567" w:type="dxa"/>
            <w:vAlign w:val="center"/>
          </w:tcPr>
          <w:p w14:paraId="60C59FC0" w14:textId="77777777" w:rsidR="00D964E4" w:rsidRDefault="00D964E4" w:rsidP="00D964E4">
            <w:pPr>
              <w:jc w:val="center"/>
              <w:rPr>
                <w:rFonts w:ascii="华文楷体" w:eastAsia="华文楷体" w:hAnsi="华文楷体" w:cs="宋体"/>
              </w:rPr>
            </w:pPr>
          </w:p>
        </w:tc>
        <w:tc>
          <w:tcPr>
            <w:tcW w:w="567" w:type="dxa"/>
            <w:vAlign w:val="center"/>
          </w:tcPr>
          <w:p w14:paraId="188E7254" w14:textId="77777777" w:rsidR="00D964E4" w:rsidRDefault="00D964E4" w:rsidP="00D964E4">
            <w:pPr>
              <w:jc w:val="center"/>
              <w:rPr>
                <w:rFonts w:ascii="华文楷体" w:eastAsia="华文楷体" w:hAnsi="华文楷体" w:cs="宋体"/>
              </w:rPr>
            </w:pPr>
          </w:p>
        </w:tc>
        <w:tc>
          <w:tcPr>
            <w:tcW w:w="1842" w:type="dxa"/>
            <w:vAlign w:val="center"/>
          </w:tcPr>
          <w:p w14:paraId="2BC4B15F" w14:textId="77777777" w:rsidR="00D964E4" w:rsidRDefault="00D964E4" w:rsidP="00D964E4">
            <w:pPr>
              <w:jc w:val="center"/>
              <w:rPr>
                <w:rFonts w:ascii="华文楷体" w:eastAsia="华文楷体" w:hAnsi="华文楷体" w:cs="宋体"/>
              </w:rPr>
            </w:pPr>
          </w:p>
        </w:tc>
        <w:tc>
          <w:tcPr>
            <w:tcW w:w="1377" w:type="dxa"/>
            <w:vAlign w:val="center"/>
          </w:tcPr>
          <w:p w14:paraId="33D54D79"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bl>
    <w:p w14:paraId="2C8E3877" w14:textId="77777777" w:rsidR="000D78F0" w:rsidRPr="000D2BF1" w:rsidRDefault="000D78F0" w:rsidP="000D78F0">
      <w:pPr>
        <w:pStyle w:val="af1"/>
        <w:numPr>
          <w:ilvl w:val="0"/>
          <w:numId w:val="7"/>
        </w:numPr>
        <w:ind w:firstLineChars="0"/>
        <w:rPr>
          <w:rFonts w:ascii="华文楷体" w:eastAsia="华文楷体" w:hAnsi="华文楷体" w:cs="宋体"/>
        </w:rPr>
      </w:pPr>
      <w:r w:rsidRPr="000D2BF1">
        <w:rPr>
          <w:rFonts w:ascii="华文楷体" w:eastAsia="华文楷体" w:hAnsi="华文楷体" w:cs="宋体" w:hint="eastAsia"/>
        </w:rPr>
        <w:t>列表说明对“学会教学”“学会发展”中的六个三级认证进</w:t>
      </w:r>
      <w:proofErr w:type="gramStart"/>
      <w:r w:rsidRPr="000D2BF1">
        <w:rPr>
          <w:rFonts w:ascii="华文楷体" w:eastAsia="华文楷体" w:hAnsi="华文楷体" w:cs="宋体" w:hint="eastAsia"/>
        </w:rPr>
        <w:t>阶毕业</w:t>
      </w:r>
      <w:proofErr w:type="gramEnd"/>
      <w:r w:rsidRPr="000D2BF1">
        <w:rPr>
          <w:rFonts w:ascii="华文楷体" w:eastAsia="华文楷体" w:hAnsi="华文楷体" w:cs="宋体" w:hint="eastAsia"/>
        </w:rPr>
        <w:t>要求指标形成高支撑的课程（包括理论课程和实践课程）</w:t>
      </w:r>
    </w:p>
    <w:p w14:paraId="67190126" w14:textId="55FB0977" w:rsidR="000D78F0" w:rsidRPr="000D2BF1" w:rsidRDefault="00BD77DA" w:rsidP="004E1AC1">
      <w:pPr>
        <w:pStyle w:val="af1"/>
        <w:numPr>
          <w:ilvl w:val="0"/>
          <w:numId w:val="7"/>
        </w:numPr>
        <w:spacing w:before="120" w:after="120" w:line="288" w:lineRule="auto"/>
        <w:ind w:firstLineChars="0"/>
        <w:rPr>
          <w:rFonts w:ascii="华文楷体" w:eastAsia="华文楷体" w:hAnsi="华文楷体" w:cs="宋体"/>
        </w:rPr>
      </w:pPr>
      <w:r w:rsidRPr="00BD77DA">
        <w:rPr>
          <w:rFonts w:ascii="华文楷体" w:eastAsia="华文楷体" w:hAnsi="华文楷体" w:cs="宋体" w:hint="eastAsia"/>
        </w:rPr>
        <w:t>列表说明课程体系设置符合幼儿园教师专业标准、教师教育课程标准和专业</w:t>
      </w:r>
      <w:r w:rsidRPr="00BD77DA">
        <w:rPr>
          <w:rFonts w:ascii="华文楷体" w:eastAsia="华文楷体" w:hAnsi="华文楷体" w:cs="宋体" w:hint="eastAsia"/>
        </w:rPr>
        <w:lastRenderedPageBreak/>
        <w:t>教学相关标准要求</w:t>
      </w:r>
      <w:r w:rsidR="000D78F0">
        <w:rPr>
          <w:rFonts w:ascii="华文楷体" w:eastAsia="华文楷体" w:hAnsi="华文楷体" w:cs="宋体" w:hint="eastAsia"/>
        </w:rPr>
        <w:t>，</w:t>
      </w:r>
      <w:r w:rsidR="000D78F0" w:rsidRPr="000D2BF1">
        <w:rPr>
          <w:rFonts w:ascii="华文楷体" w:eastAsia="华文楷体" w:hAnsi="华文楷体" w:cs="宋体"/>
        </w:rPr>
        <w:t>以及“</w:t>
      </w:r>
      <w:r w:rsidR="000D78F0" w:rsidRPr="000D2BF1">
        <w:rPr>
          <w:rFonts w:ascii="华文楷体" w:eastAsia="华文楷体" w:hAnsi="华文楷体" w:cs="宋体" w:hint="eastAsia"/>
        </w:rPr>
        <w:t>跟踪</w:t>
      </w:r>
      <w:r w:rsidR="000D78F0" w:rsidRPr="000D2BF1">
        <w:rPr>
          <w:rFonts w:ascii="华文楷体" w:eastAsia="华文楷体" w:hAnsi="华文楷体" w:cs="宋体"/>
        </w:rPr>
        <w:t>对接</w:t>
      </w:r>
      <w:r w:rsidR="009814ED" w:rsidRPr="000D2BF1">
        <w:rPr>
          <w:rFonts w:ascii="华文楷体" w:eastAsia="华文楷体" w:hAnsi="华文楷体" w:cs="宋体" w:hint="eastAsia"/>
        </w:rPr>
        <w:t>学前</w:t>
      </w:r>
      <w:r w:rsidR="000D78F0" w:rsidRPr="000D2BF1">
        <w:rPr>
          <w:rFonts w:ascii="华文楷体" w:eastAsia="华文楷体" w:hAnsi="华文楷体" w:cs="宋体"/>
        </w:rPr>
        <w:t>教育课程改革前沿”</w:t>
      </w:r>
      <w:r w:rsidR="000D78F0" w:rsidRPr="000D2BF1">
        <w:rPr>
          <w:rFonts w:ascii="华文楷体" w:eastAsia="华文楷体" w:hAnsi="华文楷体" w:cs="宋体" w:hint="eastAsia"/>
        </w:rPr>
        <w:t>的</w:t>
      </w:r>
      <w:r w:rsidR="000D78F0" w:rsidRPr="000D2BF1">
        <w:rPr>
          <w:rFonts w:ascii="华文楷体" w:eastAsia="华文楷体" w:hAnsi="华文楷体" w:cs="宋体"/>
        </w:rPr>
        <w:t>相关情况</w:t>
      </w:r>
      <w:r w:rsidR="000D2BF1">
        <w:rPr>
          <w:rFonts w:ascii="华文楷体" w:eastAsia="华文楷体" w:hAnsi="华文楷体" w:cs="宋体" w:hint="eastAsia"/>
        </w:rPr>
        <w:t>。</w:t>
      </w:r>
    </w:p>
    <w:p w14:paraId="454DF96D" w14:textId="77777777" w:rsidR="008B4DB0" w:rsidRDefault="000D78F0" w:rsidP="004E1AC1">
      <w:pPr>
        <w:pStyle w:val="af1"/>
        <w:numPr>
          <w:ilvl w:val="0"/>
          <w:numId w:val="7"/>
        </w:numPr>
        <w:spacing w:before="120" w:after="120" w:line="288" w:lineRule="auto"/>
        <w:ind w:firstLineChars="0"/>
        <w:rPr>
          <w:rFonts w:ascii="华文楷体" w:eastAsia="华文楷体" w:hAnsi="华文楷体" w:cs="宋体"/>
        </w:rPr>
      </w:pPr>
      <w:r w:rsidRPr="00832506">
        <w:rPr>
          <w:rFonts w:ascii="华文楷体" w:eastAsia="华文楷体" w:hAnsi="华文楷体" w:cs="宋体" w:hint="eastAsia"/>
        </w:rPr>
        <w:t>描述说明用于重点支撑各项毕业要求（关联度高）的专业核心课程和重要实践环节的关键支撑作用。</w:t>
      </w:r>
    </w:p>
    <w:p w14:paraId="5B66B6A5" w14:textId="77777777" w:rsidR="00607D78" w:rsidRPr="00A1325E" w:rsidRDefault="00607D7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0E79AEF0" w14:textId="32772F64" w:rsidR="00607D78" w:rsidRDefault="00D07399"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学校关于培养方案修订的制度</w:t>
      </w:r>
      <w:r w:rsidR="0031170C">
        <w:rPr>
          <w:rFonts w:ascii="华文楷体" w:eastAsia="华文楷体" w:hAnsi="华文楷体" w:cs="宋体" w:hint="eastAsia"/>
        </w:rPr>
        <w:t>。</w:t>
      </w:r>
    </w:p>
    <w:p w14:paraId="6D38DC3D" w14:textId="2161E340" w:rsidR="00D07399" w:rsidRPr="00A1325E" w:rsidRDefault="00D07399" w:rsidP="00A1325E">
      <w:pPr>
        <w:pStyle w:val="af1"/>
        <w:numPr>
          <w:ilvl w:val="0"/>
          <w:numId w:val="7"/>
        </w:numPr>
        <w:spacing w:before="120" w:after="120" w:line="288" w:lineRule="auto"/>
        <w:ind w:firstLineChars="0"/>
        <w:rPr>
          <w:rFonts w:ascii="华文楷体" w:eastAsia="华文楷体" w:hAnsi="华文楷体" w:cs="宋体"/>
        </w:rPr>
      </w:pPr>
      <w:r w:rsidRPr="00D43B0C">
        <w:rPr>
          <w:rFonts w:ascii="华文楷体" w:eastAsia="华文楷体" w:hAnsi="华文楷体" w:cs="宋体" w:hint="eastAsia"/>
        </w:rPr>
        <w:t>认证期内（近三年）毕业生和在校生使用的专业培养方案</w:t>
      </w:r>
      <w:r w:rsidR="0031170C">
        <w:rPr>
          <w:rFonts w:ascii="华文楷体" w:eastAsia="华文楷体" w:hAnsi="华文楷体" w:cs="宋体" w:hint="eastAsia"/>
        </w:rPr>
        <w:t>。</w:t>
      </w:r>
    </w:p>
    <w:p w14:paraId="39661310" w14:textId="77777777" w:rsidR="00E31AC2" w:rsidRDefault="00084C06"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r w:rsidR="00D07399">
        <w:rPr>
          <w:rFonts w:ascii="华文楷体" w:eastAsia="华文楷体" w:hAnsi="华文楷体" w:cs="宋体" w:hint="eastAsia"/>
        </w:rPr>
        <w:t>。</w:t>
      </w:r>
    </w:p>
    <w:p w14:paraId="1BF60CE1" w14:textId="77777777" w:rsidR="008A1A93" w:rsidRPr="003D08C8" w:rsidRDefault="00654FDB" w:rsidP="00A1325E">
      <w:pPr>
        <w:rPr>
          <w:rFonts w:ascii="微软雅黑" w:eastAsia="微软雅黑" w:hAnsi="微软雅黑"/>
          <w:szCs w:val="24"/>
        </w:rPr>
      </w:pPr>
      <w:r w:rsidRPr="00D07399">
        <w:rPr>
          <w:rFonts w:ascii="微软雅黑" w:eastAsia="微软雅黑" w:hAnsi="微软雅黑"/>
          <w:szCs w:val="24"/>
        </w:rPr>
        <w:t xml:space="preserve">3.2 </w:t>
      </w:r>
      <w:r w:rsidR="000432F9" w:rsidRPr="000432F9">
        <w:rPr>
          <w:rFonts w:ascii="微软雅黑" w:eastAsia="微软雅黑" w:hAnsi="微软雅黑" w:hint="eastAsia"/>
          <w:szCs w:val="24"/>
        </w:rPr>
        <w:t>[课程结构] 课程结构体现通识教育和专业教育</w:t>
      </w:r>
      <w:r w:rsidR="000432F9" w:rsidRPr="00484A4A">
        <w:rPr>
          <w:rFonts w:ascii="微软雅黑" w:eastAsia="微软雅黑" w:hAnsi="微软雅黑" w:hint="eastAsia"/>
          <w:color w:val="FF0000"/>
          <w:szCs w:val="24"/>
        </w:rPr>
        <w:t>深度融合</w:t>
      </w:r>
      <w:r w:rsidR="000432F9" w:rsidRPr="000432F9">
        <w:rPr>
          <w:rFonts w:ascii="微软雅黑" w:eastAsia="微软雅黑" w:hAnsi="微软雅黑" w:hint="eastAsia"/>
          <w:szCs w:val="24"/>
        </w:rPr>
        <w:t>；理论课程与实践课程，必修课与选修课设置合理，各类课程学分比例恰当，通识教育课程中的人文社会与科学素养课程学分不低于总学分的10%，支撑幼儿园各领域教育的相关课程学分不低于总学分的</w:t>
      </w:r>
      <w:r w:rsidR="000432F9">
        <w:rPr>
          <w:rFonts w:ascii="微软雅黑" w:eastAsia="微软雅黑" w:hAnsi="微软雅黑" w:hint="eastAsia"/>
          <w:szCs w:val="24"/>
        </w:rPr>
        <w:t>20%</w:t>
      </w:r>
      <w:r w:rsidR="000432F9" w:rsidRPr="000432F9">
        <w:rPr>
          <w:rFonts w:ascii="微软雅黑" w:eastAsia="微软雅黑" w:hAnsi="微软雅黑" w:hint="eastAsia"/>
          <w:szCs w:val="24"/>
        </w:rPr>
        <w:t>，教师教育课程达到教师教育课程标准规定的学分要求。</w:t>
      </w:r>
    </w:p>
    <w:p w14:paraId="4958D2D4" w14:textId="77777777"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6F9CE69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描述说明课程结构体现通识教育</w:t>
      </w:r>
      <w:r w:rsidR="000D78F0">
        <w:rPr>
          <w:rFonts w:ascii="华文楷体" w:eastAsia="华文楷体" w:hAnsi="华文楷体" w:cs="宋体" w:hint="eastAsia"/>
        </w:rPr>
        <w:t>、</w:t>
      </w:r>
      <w:r w:rsidR="000D78F0">
        <w:rPr>
          <w:rFonts w:ascii="华文楷体" w:eastAsia="华文楷体" w:hAnsi="华文楷体" w:cs="宋体"/>
        </w:rPr>
        <w:t>学科专业教育与教师教育</w:t>
      </w:r>
      <w:r w:rsidR="000D78F0" w:rsidRPr="000D2BF1">
        <w:rPr>
          <w:rFonts w:ascii="华文楷体" w:eastAsia="华文楷体" w:hAnsi="华文楷体" w:cs="宋体" w:hint="eastAsia"/>
        </w:rPr>
        <w:t>深度</w:t>
      </w:r>
      <w:r w:rsidR="000D78F0" w:rsidRPr="000D2BF1">
        <w:rPr>
          <w:rFonts w:ascii="华文楷体" w:eastAsia="华文楷体" w:hAnsi="华文楷体" w:cs="宋体"/>
        </w:rPr>
        <w:t>融合</w:t>
      </w:r>
      <w:r w:rsidR="000D78F0">
        <w:rPr>
          <w:rFonts w:ascii="华文楷体" w:eastAsia="华文楷体" w:hAnsi="华文楷体" w:cs="宋体"/>
        </w:rPr>
        <w:t>情况</w:t>
      </w:r>
      <w:r>
        <w:rPr>
          <w:rFonts w:ascii="华文楷体" w:eastAsia="华文楷体" w:hAnsi="华文楷体" w:cs="宋体" w:hint="eastAsia"/>
        </w:rPr>
        <w:t>。</w:t>
      </w:r>
    </w:p>
    <w:p w14:paraId="7147AF1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14:paraId="6615A71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描述说明各类课程设置与学分比例能够满足“</w:t>
      </w:r>
      <w:proofErr w:type="gramStart"/>
      <w:r>
        <w:rPr>
          <w:rFonts w:ascii="华文楷体" w:eastAsia="华文楷体" w:hAnsi="华文楷体" w:cs="宋体" w:hint="eastAsia"/>
        </w:rPr>
        <w:t>一践</w:t>
      </w:r>
      <w:proofErr w:type="gramEnd"/>
      <w:r>
        <w:rPr>
          <w:rFonts w:ascii="华文楷体" w:eastAsia="华文楷体" w:hAnsi="华文楷体" w:cs="宋体" w:hint="eastAsia"/>
        </w:rPr>
        <w:t>行三学会”养成教育要求</w:t>
      </w:r>
      <w:r>
        <w:rPr>
          <w:rFonts w:ascii="华文楷体" w:eastAsia="华文楷体" w:hAnsi="华文楷体" w:cs="宋体"/>
        </w:rPr>
        <w:t>。</w:t>
      </w:r>
    </w:p>
    <w:p w14:paraId="67B879DE" w14:textId="77777777"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2B28294B" w14:textId="4357D283" w:rsidR="009324BB"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课程建设规划、制度及学分管理办法</w:t>
      </w:r>
      <w:r w:rsidR="0031170C">
        <w:rPr>
          <w:rFonts w:ascii="华文楷体" w:eastAsia="华文楷体" w:hAnsi="华文楷体" w:cs="宋体" w:hint="eastAsia"/>
        </w:rPr>
        <w:t>。</w:t>
      </w:r>
    </w:p>
    <w:p w14:paraId="3EC4EE73" w14:textId="1B33B147"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关于学生选课的制度文件</w:t>
      </w:r>
      <w:r w:rsidR="0031170C">
        <w:rPr>
          <w:rFonts w:ascii="华文楷体" w:eastAsia="华文楷体" w:hAnsi="华文楷体" w:cs="宋体" w:hint="eastAsia"/>
        </w:rPr>
        <w:t>。</w:t>
      </w:r>
    </w:p>
    <w:p w14:paraId="23FC8134" w14:textId="0D6A322C" w:rsidR="00076559" w:rsidRDefault="006F4C2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课程</w:t>
      </w:r>
      <w:r w:rsidR="00CC6082">
        <w:rPr>
          <w:rFonts w:ascii="华文楷体" w:eastAsia="华文楷体" w:hAnsi="华文楷体" w:cs="宋体" w:hint="eastAsia"/>
        </w:rPr>
        <w:t>结</w:t>
      </w:r>
      <w:r>
        <w:rPr>
          <w:rFonts w:ascii="华文楷体" w:eastAsia="华文楷体" w:hAnsi="华文楷体" w:cs="宋体" w:hint="eastAsia"/>
        </w:rPr>
        <w:t>构总体框架以及</w:t>
      </w:r>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r w:rsidR="0031170C">
        <w:rPr>
          <w:rFonts w:ascii="华文楷体" w:eastAsia="华文楷体" w:hAnsi="华文楷体" w:cs="宋体" w:hint="eastAsia"/>
        </w:rPr>
        <w:t>。</w:t>
      </w:r>
    </w:p>
    <w:p w14:paraId="28F5700C" w14:textId="77777777" w:rsidR="008A1A93" w:rsidRPr="00484A4A" w:rsidRDefault="00654FDB">
      <w:pPr>
        <w:adjustRightInd w:val="0"/>
        <w:snapToGrid w:val="0"/>
        <w:rPr>
          <w:rFonts w:ascii="微软雅黑" w:eastAsia="微软雅黑" w:hAnsi="微软雅黑"/>
          <w:color w:val="FF0000"/>
          <w:szCs w:val="24"/>
        </w:rPr>
      </w:pPr>
      <w:r>
        <w:rPr>
          <w:rFonts w:ascii="微软雅黑" w:eastAsia="微软雅黑" w:hAnsi="微软雅黑"/>
          <w:szCs w:val="24"/>
        </w:rPr>
        <w:t>3.3</w:t>
      </w:r>
      <w:r>
        <w:rPr>
          <w:rFonts w:ascii="微软雅黑" w:eastAsia="微软雅黑" w:hAnsi="微软雅黑" w:hint="eastAsia"/>
          <w:szCs w:val="24"/>
        </w:rPr>
        <w:t xml:space="preserve"> </w:t>
      </w:r>
      <w:r w:rsidR="00466BD5" w:rsidRPr="00466BD5">
        <w:rPr>
          <w:rFonts w:ascii="微软雅黑" w:eastAsia="微软雅黑" w:hAnsi="微软雅黑" w:hint="eastAsia"/>
          <w:szCs w:val="24"/>
        </w:rPr>
        <w:t>[课程内容] 课程内容体现学前教育的专业性，注重基础性、科学性、综合性和实践性，把社会主义核心价值观、师德教育有机融入课程教学中。选用优秀教材，吸收学科前沿知识，引入幼儿园课程改革和幼儿发展与教育研究最新成果、优秀幼儿园教育教学案例，并能够结合师范生学习状况及时更新、完善课程内容，</w:t>
      </w:r>
      <w:r w:rsidR="00466BD5" w:rsidRPr="00484A4A">
        <w:rPr>
          <w:rFonts w:ascii="微软雅黑" w:eastAsia="微软雅黑" w:hAnsi="微软雅黑" w:hint="eastAsia"/>
          <w:color w:val="FF0000"/>
          <w:szCs w:val="24"/>
        </w:rPr>
        <w:t>形成促进师范生发展的多样性、特色化的课程文化。</w:t>
      </w:r>
    </w:p>
    <w:p w14:paraId="6AD85320" w14:textId="77777777"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07F9D981" w14:textId="77777777" w:rsidR="00094EF8" w:rsidRDefault="001B0623" w:rsidP="00A1325E">
      <w:pPr>
        <w:pStyle w:val="af1"/>
        <w:numPr>
          <w:ilvl w:val="0"/>
          <w:numId w:val="7"/>
        </w:numPr>
        <w:spacing w:before="120" w:after="120" w:line="288" w:lineRule="auto"/>
        <w:ind w:firstLineChars="0"/>
        <w:rPr>
          <w:rFonts w:ascii="华文楷体" w:eastAsia="华文楷体" w:hAnsi="华文楷体" w:cs="宋体"/>
        </w:rPr>
      </w:pPr>
      <w:r w:rsidRPr="001B0623">
        <w:rPr>
          <w:rFonts w:ascii="华文楷体" w:eastAsia="华文楷体" w:hAnsi="华文楷体" w:cs="宋体" w:hint="eastAsia"/>
        </w:rPr>
        <w:t>描述说明课程内容体现学前教育专业性，注重基础性、科学性、综合性和实践性情况，特别是课程教学中融入思想政治教育和师德养成教育</w:t>
      </w:r>
      <w:r w:rsidR="006F4C21">
        <w:rPr>
          <w:rFonts w:ascii="华文楷体" w:eastAsia="华文楷体" w:hAnsi="华文楷体" w:cs="宋体" w:hint="eastAsia"/>
        </w:rPr>
        <w:t>的落实</w:t>
      </w:r>
      <w:r w:rsidRPr="001B0623">
        <w:rPr>
          <w:rFonts w:ascii="华文楷体" w:eastAsia="华文楷体" w:hAnsi="华文楷体" w:cs="宋体" w:hint="eastAsia"/>
        </w:rPr>
        <w:t>情况并举例</w:t>
      </w:r>
      <w:r w:rsidR="006F4C21">
        <w:rPr>
          <w:rFonts w:ascii="华文楷体" w:eastAsia="华文楷体" w:hAnsi="华文楷体" w:cs="宋体" w:hint="eastAsia"/>
        </w:rPr>
        <w:t>说明</w:t>
      </w:r>
      <w:r w:rsidR="000D78F0">
        <w:rPr>
          <w:rFonts w:ascii="华文楷体" w:eastAsia="华文楷体" w:hAnsi="华文楷体" w:cs="宋体" w:hint="eastAsia"/>
        </w:rPr>
        <w:t>；</w:t>
      </w:r>
      <w:r w:rsidR="000D78F0" w:rsidRPr="000D2BF1">
        <w:rPr>
          <w:rFonts w:ascii="华文楷体" w:eastAsia="华文楷体" w:hAnsi="华文楷体" w:cs="宋体" w:hint="eastAsia"/>
        </w:rPr>
        <w:t>以及</w:t>
      </w:r>
      <w:r w:rsidR="000D78F0" w:rsidRPr="000D2BF1">
        <w:rPr>
          <w:rFonts w:ascii="华文楷体" w:eastAsia="华文楷体" w:hAnsi="华文楷体" w:cs="宋体"/>
        </w:rPr>
        <w:t>学科内课程综合</w:t>
      </w:r>
      <w:r w:rsidR="000D78F0" w:rsidRPr="000D2BF1">
        <w:rPr>
          <w:rFonts w:ascii="华文楷体" w:eastAsia="华文楷体" w:hAnsi="华文楷体" w:cs="宋体" w:hint="eastAsia"/>
        </w:rPr>
        <w:t>、</w:t>
      </w:r>
      <w:r w:rsidR="000D78F0" w:rsidRPr="000D2BF1">
        <w:rPr>
          <w:rFonts w:ascii="华文楷体" w:eastAsia="华文楷体" w:hAnsi="华文楷体" w:cs="宋体"/>
        </w:rPr>
        <w:t>与相关学科综合、学科专业教育与教师教育综合、理论与实践综合等推进课程内容综合化的情况</w:t>
      </w:r>
      <w:r w:rsidRPr="001B0623">
        <w:rPr>
          <w:rFonts w:ascii="华文楷体" w:eastAsia="华文楷体" w:hAnsi="华文楷体" w:cs="宋体" w:hint="eastAsia"/>
        </w:rPr>
        <w:t>。</w:t>
      </w:r>
    </w:p>
    <w:p w14:paraId="1719EC7A" w14:textId="77777777" w:rsidR="00413F86" w:rsidRDefault="001B0623" w:rsidP="00A1325E">
      <w:pPr>
        <w:pStyle w:val="af1"/>
        <w:numPr>
          <w:ilvl w:val="0"/>
          <w:numId w:val="7"/>
        </w:numPr>
        <w:spacing w:before="120" w:after="120" w:line="288" w:lineRule="auto"/>
        <w:ind w:firstLineChars="0"/>
        <w:rPr>
          <w:rFonts w:ascii="华文楷体" w:eastAsia="华文楷体" w:hAnsi="华文楷体" w:cs="宋体"/>
        </w:rPr>
      </w:pPr>
      <w:r w:rsidRPr="001B0623">
        <w:rPr>
          <w:rFonts w:ascii="华文楷体" w:eastAsia="华文楷体" w:hAnsi="华文楷体" w:cs="宋体" w:hint="eastAsia"/>
        </w:rPr>
        <w:t>描述说明教材建设和管理制度情况，包括教材使用申报、遴选审核、国外优秀教材引入等，并说明建设成效。</w:t>
      </w:r>
    </w:p>
    <w:p w14:paraId="5891CA27" w14:textId="77777777" w:rsidR="00413F86" w:rsidRDefault="001B0623" w:rsidP="00A1325E">
      <w:pPr>
        <w:pStyle w:val="af1"/>
        <w:numPr>
          <w:ilvl w:val="0"/>
          <w:numId w:val="7"/>
        </w:numPr>
        <w:spacing w:before="120" w:after="120" w:line="288" w:lineRule="auto"/>
        <w:ind w:firstLineChars="0"/>
        <w:rPr>
          <w:rFonts w:ascii="华文楷体" w:eastAsia="华文楷体" w:hAnsi="华文楷体" w:cs="宋体"/>
        </w:rPr>
      </w:pPr>
      <w:r w:rsidRPr="001B0623">
        <w:rPr>
          <w:rFonts w:ascii="华文楷体" w:eastAsia="华文楷体" w:hAnsi="华文楷体" w:cs="宋体" w:hint="eastAsia"/>
        </w:rPr>
        <w:t>描述说明课程内容引入幼儿园课程改革和幼儿发展与教育研究最新成果、优秀幼儿园教育教学案例的情况，并举例说明。</w:t>
      </w:r>
    </w:p>
    <w:p w14:paraId="6C051F1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14:paraId="1B86CF43" w14:textId="77777777" w:rsidR="008A1A93" w:rsidRPr="000D2BF1" w:rsidRDefault="00654FDB" w:rsidP="00A1325E">
      <w:pPr>
        <w:pStyle w:val="af1"/>
        <w:numPr>
          <w:ilvl w:val="0"/>
          <w:numId w:val="7"/>
        </w:numPr>
        <w:spacing w:before="120" w:after="120" w:line="288" w:lineRule="auto"/>
        <w:ind w:firstLineChars="0"/>
        <w:rPr>
          <w:rFonts w:ascii="华文楷体" w:eastAsia="华文楷体" w:hAnsi="华文楷体" w:cs="宋体"/>
        </w:rPr>
      </w:pPr>
      <w:r w:rsidRPr="000D2BF1">
        <w:rPr>
          <w:rFonts w:ascii="华文楷体" w:eastAsia="华文楷体" w:hAnsi="华文楷体" w:cs="宋体" w:hint="eastAsia"/>
        </w:rPr>
        <w:t>描述说明课程文化建设情况。</w:t>
      </w:r>
    </w:p>
    <w:p w14:paraId="1DC9F46A" w14:textId="77777777"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67B24D63" w14:textId="7D5181A6" w:rsidR="00076559"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教学管理制度中有关规范优化课程内容及更新调整的部分</w:t>
      </w:r>
      <w:r w:rsidR="0031170C">
        <w:rPr>
          <w:rFonts w:ascii="华文楷体" w:eastAsia="华文楷体" w:hAnsi="华文楷体" w:cs="宋体" w:hint="eastAsia"/>
        </w:rPr>
        <w:t>。</w:t>
      </w:r>
    </w:p>
    <w:p w14:paraId="3E4FC8B9" w14:textId="3AE7C034" w:rsidR="00C42D2E"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教材建设与管理制度</w:t>
      </w:r>
      <w:r w:rsidR="0031170C">
        <w:rPr>
          <w:rFonts w:ascii="华文楷体" w:eastAsia="华文楷体" w:hAnsi="华文楷体" w:cs="宋体" w:hint="eastAsia"/>
        </w:rPr>
        <w:t>。</w:t>
      </w:r>
    </w:p>
    <w:p w14:paraId="15D4416B" w14:textId="67C57151"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课程教学大纲与教案</w:t>
      </w:r>
      <w:r w:rsidR="0031170C">
        <w:rPr>
          <w:rFonts w:ascii="华文楷体" w:eastAsia="华文楷体" w:hAnsi="华文楷体" w:cs="宋体" w:hint="eastAsia"/>
        </w:rPr>
        <w:t>。</w:t>
      </w:r>
    </w:p>
    <w:p w14:paraId="0ADE620B" w14:textId="1C9915E2" w:rsidR="006F4C21" w:rsidRPr="00A1325E" w:rsidRDefault="006F4C21" w:rsidP="00A1325E">
      <w:pPr>
        <w:pStyle w:val="af1"/>
        <w:numPr>
          <w:ilvl w:val="0"/>
          <w:numId w:val="7"/>
        </w:numPr>
        <w:spacing w:before="120" w:after="120" w:line="288" w:lineRule="auto"/>
        <w:ind w:firstLineChars="0"/>
        <w:rPr>
          <w:rFonts w:ascii="华文楷体" w:eastAsia="华文楷体" w:hAnsi="华文楷体" w:cs="宋体"/>
        </w:rPr>
      </w:pPr>
      <w:r w:rsidRPr="006F4C21">
        <w:rPr>
          <w:rFonts w:ascii="华文楷体" w:eastAsia="华文楷体" w:hAnsi="华文楷体" w:cs="宋体" w:hint="eastAsia"/>
        </w:rPr>
        <w:t>专业优秀</w:t>
      </w:r>
      <w:r>
        <w:rPr>
          <w:rFonts w:ascii="华文楷体" w:eastAsia="华文楷体" w:hAnsi="华文楷体" w:cs="宋体" w:hint="eastAsia"/>
        </w:rPr>
        <w:t>幼儿园</w:t>
      </w:r>
      <w:r w:rsidRPr="006F4C21">
        <w:rPr>
          <w:rFonts w:ascii="华文楷体" w:eastAsia="华文楷体" w:hAnsi="华文楷体" w:cs="宋体" w:hint="eastAsia"/>
        </w:rPr>
        <w:t>教学案例列表及使用情况（在附件中提供索引）</w:t>
      </w:r>
      <w:r w:rsidR="0031170C">
        <w:rPr>
          <w:rFonts w:ascii="华文楷体" w:eastAsia="华文楷体" w:hAnsi="华文楷体" w:cs="宋体" w:hint="eastAsia"/>
        </w:rPr>
        <w:t>。</w:t>
      </w:r>
    </w:p>
    <w:p w14:paraId="1063EE01" w14:textId="77777777" w:rsidR="008A1A93" w:rsidRPr="00484A4A" w:rsidRDefault="00654FDB">
      <w:pPr>
        <w:adjustRightInd w:val="0"/>
        <w:snapToGrid w:val="0"/>
        <w:rPr>
          <w:rFonts w:ascii="微软雅黑" w:eastAsia="微软雅黑" w:hAnsi="微软雅黑"/>
          <w:color w:val="FF0000"/>
          <w:szCs w:val="24"/>
        </w:rPr>
      </w:pPr>
      <w:r>
        <w:rPr>
          <w:rFonts w:ascii="微软雅黑" w:eastAsia="微软雅黑" w:hAnsi="微软雅黑"/>
          <w:szCs w:val="24"/>
        </w:rPr>
        <w:t xml:space="preserve">3.4 </w:t>
      </w:r>
      <w:r w:rsidR="008957DB" w:rsidRPr="008957DB">
        <w:rPr>
          <w:rFonts w:ascii="微软雅黑" w:eastAsia="微软雅黑" w:hAnsi="微软雅黑" w:hint="eastAsia"/>
          <w:szCs w:val="24"/>
        </w:rPr>
        <w:t>[课程实施] 重视课堂教学在培养过程中的基础作用。依据毕业要求制定课程目标和教学大纲，教学内容、教学方法、考核内容与方式应能支持课程目标的实现。</w:t>
      </w:r>
      <w:r w:rsidR="008957DB" w:rsidRPr="00484A4A">
        <w:rPr>
          <w:rFonts w:ascii="微软雅黑" w:eastAsia="微软雅黑" w:hAnsi="微软雅黑" w:hint="eastAsia"/>
          <w:color w:val="FF0000"/>
          <w:szCs w:val="24"/>
        </w:rPr>
        <w:t>注重师范生的主体参与和实践体验，注重以课堂教学、课外指导提升自主学习能力，注重应用信息技术推进教与学的改革。技能训练课程实行小班教学，形式多样，富有成效，师范生“三字</w:t>
      </w:r>
      <w:proofErr w:type="gramStart"/>
      <w:r w:rsidR="008957DB" w:rsidRPr="00484A4A">
        <w:rPr>
          <w:rFonts w:ascii="微软雅黑" w:eastAsia="微软雅黑" w:hAnsi="微软雅黑" w:hint="eastAsia"/>
          <w:color w:val="FF0000"/>
          <w:szCs w:val="24"/>
        </w:rPr>
        <w:t>一</w:t>
      </w:r>
      <w:proofErr w:type="gramEnd"/>
      <w:r w:rsidR="008957DB" w:rsidRPr="00484A4A">
        <w:rPr>
          <w:rFonts w:ascii="微软雅黑" w:eastAsia="微软雅黑" w:hAnsi="微软雅黑" w:hint="eastAsia"/>
          <w:color w:val="FF0000"/>
          <w:szCs w:val="24"/>
        </w:rPr>
        <w:t>话”等从教基本功扎实。校园文化活动具有教师教育特色，有利于养成从教信念、专业素养与创新能力。</w:t>
      </w:r>
    </w:p>
    <w:p w14:paraId="64AE6411" w14:textId="77777777" w:rsidR="00406043" w:rsidRPr="00EF35A1" w:rsidRDefault="00406043" w:rsidP="00406043">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1141D9D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14:paraId="264FA62A"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14:paraId="58A6598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D78F0" w:rsidRPr="000D2BF1">
        <w:rPr>
          <w:rFonts w:ascii="华文楷体" w:eastAsia="华文楷体" w:hAnsi="华文楷体" w:cs="宋体" w:hint="eastAsia"/>
        </w:rPr>
        <w:t>“注重</w:t>
      </w:r>
      <w:r w:rsidR="000D78F0" w:rsidRPr="000D2BF1">
        <w:rPr>
          <w:rFonts w:ascii="华文楷体" w:eastAsia="华文楷体" w:hAnsi="华文楷体" w:cs="宋体"/>
        </w:rPr>
        <w:t>师范生的</w:t>
      </w:r>
      <w:r w:rsidR="000D78F0" w:rsidRPr="000D2BF1">
        <w:rPr>
          <w:rFonts w:ascii="华文楷体" w:eastAsia="华文楷体" w:hAnsi="华文楷体" w:cs="宋体" w:hint="eastAsia"/>
        </w:rPr>
        <w:t>主体</w:t>
      </w:r>
      <w:r w:rsidR="000D78F0" w:rsidRPr="000D2BF1">
        <w:rPr>
          <w:rFonts w:ascii="华文楷体" w:eastAsia="华文楷体" w:hAnsi="华文楷体" w:cs="宋体"/>
        </w:rPr>
        <w:t>参与和实践体验</w:t>
      </w:r>
      <w:r w:rsidR="000D78F0" w:rsidRPr="000D2BF1">
        <w:rPr>
          <w:rFonts w:ascii="华文楷体" w:eastAsia="华文楷体" w:hAnsi="华文楷体" w:cs="宋体" w:hint="eastAsia"/>
        </w:rPr>
        <w:t>”</w:t>
      </w:r>
      <w:r w:rsidR="003D08C8">
        <w:rPr>
          <w:rFonts w:ascii="华文楷体" w:eastAsia="华文楷体" w:hAnsi="华文楷体" w:cs="宋体" w:hint="eastAsia"/>
        </w:rPr>
        <w:t>改革课程教学方法的措施</w:t>
      </w:r>
      <w:r w:rsidR="000D78F0">
        <w:rPr>
          <w:rFonts w:ascii="华文楷体" w:eastAsia="华文楷体" w:hAnsi="华文楷体" w:cs="宋体" w:hint="eastAsia"/>
        </w:rPr>
        <w:t>，列表说明</w:t>
      </w:r>
      <w:r w:rsidR="003D08C8">
        <w:rPr>
          <w:rFonts w:ascii="华文楷体" w:eastAsia="华文楷体" w:hAnsi="华文楷体" w:cs="宋体" w:hint="eastAsia"/>
        </w:rPr>
        <w:t>各类课程的主要教学方法</w:t>
      </w:r>
      <w:r w:rsidR="000D78F0">
        <w:rPr>
          <w:rFonts w:ascii="华文楷体" w:eastAsia="华文楷体" w:hAnsi="华文楷体" w:cs="宋体" w:hint="eastAsia"/>
        </w:rPr>
        <w:t>（并</w:t>
      </w:r>
      <w:r w:rsidR="000D78F0">
        <w:rPr>
          <w:rFonts w:ascii="华文楷体" w:eastAsia="华文楷体" w:hAnsi="华文楷体" w:cs="宋体"/>
        </w:rPr>
        <w:t>提供</w:t>
      </w:r>
      <w:r w:rsidR="000D78F0">
        <w:rPr>
          <w:rFonts w:ascii="华文楷体" w:eastAsia="华文楷体" w:hAnsi="华文楷体" w:cs="宋体" w:hint="eastAsia"/>
        </w:rPr>
        <w:t>教案</w:t>
      </w:r>
      <w:r w:rsidR="000D78F0">
        <w:rPr>
          <w:rFonts w:ascii="华文楷体" w:eastAsia="华文楷体" w:hAnsi="华文楷体" w:cs="宋体"/>
        </w:rPr>
        <w:t>等相关证据</w:t>
      </w:r>
      <w:r w:rsidR="000D78F0">
        <w:rPr>
          <w:rFonts w:ascii="华文楷体" w:eastAsia="华文楷体" w:hAnsi="华文楷体" w:cs="宋体" w:hint="eastAsia"/>
        </w:rPr>
        <w:t>），</w:t>
      </w:r>
      <w:r w:rsidR="000D78F0">
        <w:rPr>
          <w:rFonts w:ascii="华文楷体" w:eastAsia="华文楷体" w:hAnsi="华文楷体" w:cs="宋体"/>
        </w:rPr>
        <w:t>描述</w:t>
      </w:r>
      <w:r w:rsidR="003D08C8">
        <w:rPr>
          <w:rFonts w:ascii="华文楷体" w:eastAsia="华文楷体" w:hAnsi="华文楷体" w:cs="宋体" w:hint="eastAsia"/>
        </w:rPr>
        <w:t>教学中学生参与、互动、研讨的情况，结合课程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F804AE">
        <w:rPr>
          <w:rFonts w:ascii="华文楷体" w:eastAsia="华文楷体" w:hAnsi="华文楷体" w:cs="宋体" w:hint="eastAsia"/>
        </w:rPr>
        <w:t>等教学方式</w:t>
      </w:r>
      <w:r w:rsidR="003D08C8">
        <w:rPr>
          <w:rFonts w:ascii="华文楷体" w:eastAsia="华文楷体" w:hAnsi="华文楷体" w:cs="宋体" w:hint="eastAsia"/>
        </w:rPr>
        <w:t>；课堂教学运用信息技术</w:t>
      </w:r>
      <w:r w:rsidR="000D78F0">
        <w:rPr>
          <w:rFonts w:ascii="华文楷体" w:eastAsia="华文楷体" w:hAnsi="华文楷体" w:cs="宋体" w:hint="eastAsia"/>
        </w:rPr>
        <w:t>改进</w:t>
      </w:r>
      <w:r w:rsidR="000D78F0">
        <w:rPr>
          <w:rFonts w:ascii="华文楷体" w:eastAsia="华文楷体" w:hAnsi="华文楷体" w:cs="宋体"/>
        </w:rPr>
        <w:t>教与学</w:t>
      </w:r>
      <w:r w:rsidR="003D08C8">
        <w:rPr>
          <w:rFonts w:ascii="华文楷体" w:eastAsia="华文楷体" w:hAnsi="华文楷体" w:cs="宋体" w:hint="eastAsia"/>
        </w:rPr>
        <w:t>的范围、程度、方式与成效</w:t>
      </w:r>
      <w:r>
        <w:rPr>
          <w:rFonts w:ascii="华文楷体" w:eastAsia="华文楷体" w:hAnsi="华文楷体" w:cs="宋体" w:hint="eastAsia"/>
        </w:rPr>
        <w:t>。</w:t>
      </w:r>
    </w:p>
    <w:p w14:paraId="00C623D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w:t>
      </w:r>
      <w:r w:rsidR="00703A69">
        <w:rPr>
          <w:rFonts w:ascii="华文楷体" w:eastAsia="华文楷体" w:hAnsi="华文楷体" w:cs="宋体" w:hint="eastAsia"/>
        </w:rPr>
        <w:t>和幼儿园</w:t>
      </w:r>
      <w:r w:rsidR="00703A69">
        <w:rPr>
          <w:rFonts w:ascii="华文楷体" w:eastAsia="华文楷体" w:hAnsi="华文楷体" w:cs="宋体"/>
        </w:rPr>
        <w:t>教师</w:t>
      </w:r>
      <w:r>
        <w:rPr>
          <w:rFonts w:ascii="华文楷体" w:eastAsia="华文楷体" w:hAnsi="华文楷体" w:cs="宋体" w:hint="eastAsia"/>
        </w:rPr>
        <w:t>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14:paraId="4C5A53C9" w14:textId="77777777" w:rsidR="00406043" w:rsidRPr="00A1325E" w:rsidRDefault="00406043"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lastRenderedPageBreak/>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404D2DF2" w14:textId="37E93055" w:rsidR="00406043"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课堂教学建设和管理制度文件</w:t>
      </w:r>
      <w:r w:rsidR="0031170C">
        <w:rPr>
          <w:rFonts w:ascii="华文楷体" w:eastAsia="华文楷体" w:hAnsi="华文楷体" w:cs="宋体" w:hint="eastAsia"/>
        </w:rPr>
        <w:t>。</w:t>
      </w:r>
    </w:p>
    <w:p w14:paraId="6BE87FBE" w14:textId="07EFED52" w:rsidR="008A5846"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有关课程教学方式改革的制度与措施</w:t>
      </w:r>
      <w:r w:rsidR="0031170C">
        <w:rPr>
          <w:rFonts w:ascii="华文楷体" w:eastAsia="华文楷体" w:hAnsi="华文楷体" w:cs="宋体" w:hint="eastAsia"/>
        </w:rPr>
        <w:t>。</w:t>
      </w:r>
    </w:p>
    <w:p w14:paraId="51798C44" w14:textId="3E136F04" w:rsidR="000D78F0"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教学大纲制订</w:t>
      </w:r>
      <w:r>
        <w:rPr>
          <w:rFonts w:ascii="华文楷体" w:eastAsia="华文楷体" w:hAnsi="华文楷体" w:cs="宋体" w:hint="eastAsia"/>
        </w:rPr>
        <w:t>、</w:t>
      </w:r>
      <w:r>
        <w:rPr>
          <w:rFonts w:ascii="华文楷体" w:eastAsia="华文楷体" w:hAnsi="华文楷体" w:cs="宋体"/>
        </w:rPr>
        <w:t>修订与审核制度</w:t>
      </w:r>
      <w:r w:rsidR="0031170C">
        <w:rPr>
          <w:rFonts w:ascii="华文楷体" w:eastAsia="华文楷体" w:hAnsi="华文楷体" w:cs="宋体" w:hint="eastAsia"/>
        </w:rPr>
        <w:t>。</w:t>
      </w:r>
    </w:p>
    <w:p w14:paraId="3F06EA70" w14:textId="0A96CCAA" w:rsidR="000D78F0" w:rsidRDefault="000D78F0" w:rsidP="00A1325E">
      <w:pPr>
        <w:pStyle w:val="af1"/>
        <w:numPr>
          <w:ilvl w:val="0"/>
          <w:numId w:val="7"/>
        </w:numPr>
        <w:spacing w:before="120" w:after="120" w:line="288" w:lineRule="auto"/>
        <w:ind w:firstLineChars="0"/>
        <w:rPr>
          <w:rFonts w:ascii="华文楷体" w:eastAsia="华文楷体" w:hAnsi="华文楷体" w:cs="宋体"/>
        </w:rPr>
      </w:pPr>
      <w:r w:rsidRPr="000D78F0">
        <w:rPr>
          <w:rFonts w:ascii="华文楷体" w:eastAsia="华文楷体" w:hAnsi="华文楷体" w:cs="宋体" w:hint="eastAsia"/>
        </w:rPr>
        <w:t>教师、教研组、专业三个层面指导、研讨、分析、论证、修订教学大纲过程档案材料</w:t>
      </w:r>
      <w:r w:rsidR="0031170C">
        <w:rPr>
          <w:rFonts w:ascii="华文楷体" w:eastAsia="华文楷体" w:hAnsi="华文楷体" w:cs="宋体" w:hint="eastAsia"/>
        </w:rPr>
        <w:t>。</w:t>
      </w:r>
    </w:p>
    <w:p w14:paraId="075CAD72" w14:textId="4AC76EB7" w:rsidR="008A5846" w:rsidRDefault="000D78F0" w:rsidP="00A1325E">
      <w:pPr>
        <w:pStyle w:val="af1"/>
        <w:numPr>
          <w:ilvl w:val="0"/>
          <w:numId w:val="7"/>
        </w:numPr>
        <w:spacing w:before="120" w:after="120" w:line="288" w:lineRule="auto"/>
        <w:ind w:firstLineChars="0"/>
        <w:rPr>
          <w:rFonts w:ascii="华文楷体" w:eastAsia="华文楷体" w:hAnsi="华文楷体" w:cs="宋体"/>
        </w:rPr>
      </w:pPr>
      <w:r w:rsidRPr="000D78F0">
        <w:rPr>
          <w:rFonts w:ascii="华文楷体" w:eastAsia="华文楷体" w:hAnsi="华文楷体" w:cs="宋体" w:hint="eastAsia"/>
        </w:rPr>
        <w:t>各类课程主要教学方法列表及教案等相关证据</w:t>
      </w:r>
      <w:r w:rsidR="0031170C">
        <w:rPr>
          <w:rFonts w:ascii="华文楷体" w:eastAsia="华文楷体" w:hAnsi="华文楷体" w:cs="宋体" w:hint="eastAsia"/>
        </w:rPr>
        <w:t>。</w:t>
      </w:r>
    </w:p>
    <w:p w14:paraId="0976B154" w14:textId="5FEF405D" w:rsidR="008A5846" w:rsidRPr="00A1325E"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课堂教学</w:t>
      </w:r>
      <w:r w:rsidR="00F804AE">
        <w:rPr>
          <w:rFonts w:ascii="华文楷体" w:eastAsia="华文楷体" w:hAnsi="华文楷体" w:cs="宋体" w:hint="eastAsia"/>
        </w:rPr>
        <w:t>内容、教学方式方法、考核内容方式</w:t>
      </w:r>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典型案例与教学</w:t>
      </w:r>
      <w:r w:rsidR="00EC431D">
        <w:rPr>
          <w:rFonts w:ascii="华文楷体" w:eastAsia="华文楷体" w:hAnsi="华文楷体" w:cs="宋体"/>
        </w:rPr>
        <w:t>成果</w:t>
      </w:r>
      <w:r w:rsidR="0031170C">
        <w:rPr>
          <w:rFonts w:ascii="华文楷体" w:eastAsia="华文楷体" w:hAnsi="华文楷体" w:cs="宋体" w:hint="eastAsia"/>
        </w:rPr>
        <w:t>。</w:t>
      </w:r>
    </w:p>
    <w:p w14:paraId="297D9EDC" w14:textId="77777777" w:rsidR="008A1A93" w:rsidRDefault="00654FDB">
      <w:pPr>
        <w:adjustRightInd w:val="0"/>
        <w:snapToGrid w:val="0"/>
        <w:spacing w:after="312"/>
        <w:rPr>
          <w:rFonts w:ascii="微软雅黑" w:eastAsia="微软雅黑" w:hAnsi="微软雅黑"/>
          <w:szCs w:val="24"/>
        </w:rPr>
      </w:pPr>
      <w:r>
        <w:rPr>
          <w:rFonts w:ascii="微软雅黑" w:eastAsia="微软雅黑" w:hAnsi="微软雅黑"/>
          <w:szCs w:val="24"/>
        </w:rPr>
        <w:t xml:space="preserve">3.5 </w:t>
      </w:r>
      <w:r w:rsidR="00EE49B1" w:rsidRPr="00EE49B1">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14:paraId="5344325D" w14:textId="77777777" w:rsidR="00285C5E" w:rsidRDefault="00285C5E" w:rsidP="00A1325E">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7A4D0ED2" w14:textId="77777777"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14:paraId="793E83D9" w14:textId="77777777" w:rsid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14:paraId="6E551BE2" w14:textId="77777777" w:rsidR="000D78F0" w:rsidRDefault="002D0FDE" w:rsidP="000D78F0">
      <w:pPr>
        <w:pStyle w:val="af1"/>
        <w:numPr>
          <w:ilvl w:val="0"/>
          <w:numId w:val="7"/>
        </w:numPr>
        <w:ind w:firstLineChars="0"/>
        <w:rPr>
          <w:rFonts w:ascii="华文楷体" w:eastAsia="华文楷体" w:hAnsi="华文楷体" w:cs="宋体"/>
        </w:rPr>
      </w:pPr>
      <w:r w:rsidRPr="000D78F0">
        <w:rPr>
          <w:rFonts w:ascii="华文楷体" w:eastAsia="华文楷体" w:hAnsi="华文楷体" w:cs="宋体" w:hint="eastAsia"/>
        </w:rPr>
        <w:t>描述说明用人单位、师范毕业生等利益相关方参与课程体系评价与修订的过程、方式和发挥的作用。</w:t>
      </w:r>
    </w:p>
    <w:p w14:paraId="521B9746" w14:textId="77777777" w:rsidR="002D0FDE" w:rsidRPr="000D78F0" w:rsidRDefault="000D78F0" w:rsidP="000D78F0">
      <w:pPr>
        <w:pStyle w:val="af1"/>
        <w:numPr>
          <w:ilvl w:val="0"/>
          <w:numId w:val="7"/>
        </w:numPr>
        <w:ind w:firstLineChars="0"/>
        <w:rPr>
          <w:rFonts w:ascii="华文楷体" w:eastAsia="华文楷体" w:hAnsi="华文楷体" w:cs="宋体"/>
        </w:rPr>
      </w:pPr>
      <w:r w:rsidRPr="000D78F0">
        <w:rPr>
          <w:rFonts w:ascii="华文楷体" w:eastAsia="华文楷体" w:hAnsi="华文楷体" w:cs="宋体" w:hint="eastAsia"/>
        </w:rPr>
        <w:lastRenderedPageBreak/>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学业考核评价体系”等评价改革要求的措施方法与实施机制。</w:t>
      </w:r>
    </w:p>
    <w:p w14:paraId="0787411C" w14:textId="61E69716"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w:t>
      </w:r>
      <w:r w:rsidR="00794864">
        <w:rPr>
          <w:rFonts w:ascii="华文楷体" w:eastAsia="华文楷体" w:hAnsi="华文楷体" w:cs="宋体" w:hint="eastAsia"/>
        </w:rPr>
        <w:t>；</w:t>
      </w:r>
      <w:r w:rsidRPr="00832EAE">
        <w:rPr>
          <w:rFonts w:ascii="华文楷体" w:eastAsia="华文楷体" w:hAnsi="华文楷体" w:cs="宋体"/>
        </w:rPr>
        <w:t>5）结果使用要求；6）证明该机制存在的制度性文件。</w:t>
      </w:r>
    </w:p>
    <w:p w14:paraId="6AD97921" w14:textId="6E0DC464" w:rsidR="00832EAE" w:rsidRDefault="00832EAE" w:rsidP="00A1325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课程目标达成情况评价机制的运行情况。需说明：1）列出最近一次开展课程目标达成情况评价的课程清单；2）</w:t>
      </w:r>
      <w:r w:rsidR="000D78F0" w:rsidRPr="00832EAE">
        <w:rPr>
          <w:rFonts w:ascii="华文楷体" w:eastAsia="华文楷体" w:hAnsi="华文楷体" w:cs="宋体" w:hint="eastAsia"/>
        </w:rPr>
        <w:t>提供</w:t>
      </w:r>
      <w:r w:rsidR="000D78F0" w:rsidRPr="000D2BF1">
        <w:rPr>
          <w:rFonts w:ascii="华文楷体" w:eastAsia="华文楷体" w:hAnsi="华文楷体" w:cs="宋体" w:hint="eastAsia"/>
        </w:rPr>
        <w:t>申请书</w:t>
      </w:r>
      <w:r w:rsidR="000D78F0" w:rsidRPr="000D2BF1">
        <w:rPr>
          <w:rFonts w:ascii="华文楷体" w:eastAsia="华文楷体" w:hAnsi="华文楷体" w:cs="宋体"/>
        </w:rPr>
        <w:t>中提到的8</w:t>
      </w:r>
      <w:r w:rsidRPr="000D2BF1">
        <w:rPr>
          <w:rFonts w:ascii="华文楷体" w:eastAsia="华文楷体" w:hAnsi="华文楷体" w:cs="宋体" w:hint="eastAsia"/>
        </w:rPr>
        <w:t>门</w:t>
      </w:r>
      <w:r w:rsidRPr="00832EAE">
        <w:rPr>
          <w:rFonts w:ascii="华文楷体" w:eastAsia="华文楷体" w:hAnsi="华文楷体" w:cs="宋体" w:hint="eastAsia"/>
        </w:rPr>
        <w:t>课程</w:t>
      </w:r>
      <w:bookmarkStart w:id="30" w:name="_GoBack"/>
      <w:bookmarkEnd w:id="30"/>
      <w:r w:rsidRPr="00832EAE">
        <w:rPr>
          <w:rFonts w:ascii="华文楷体" w:eastAsia="华文楷体" w:hAnsi="华文楷体" w:cs="宋体" w:hint="eastAsia"/>
        </w:rPr>
        <w:t>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14:paraId="3408DC67" w14:textId="77777777" w:rsidR="00285C5E" w:rsidRDefault="00285C5E"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52FC272B" w14:textId="4D5FF59B" w:rsidR="00047003"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r w:rsidR="00421AC6">
        <w:rPr>
          <w:rFonts w:ascii="华文楷体" w:eastAsia="华文楷体" w:hAnsi="华文楷体" w:cs="宋体" w:hint="eastAsia"/>
        </w:rPr>
        <w:t>。</w:t>
      </w:r>
    </w:p>
    <w:p w14:paraId="2E778EF7" w14:textId="77777777" w:rsidR="002D0FD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课程目标达成情况评价审核制度文件</w:t>
      </w:r>
      <w:r w:rsidR="000D78F0">
        <w:rPr>
          <w:rFonts w:ascii="华文楷体" w:eastAsia="华文楷体" w:hAnsi="华文楷体" w:cs="宋体" w:hint="eastAsia"/>
        </w:rPr>
        <w:t>，</w:t>
      </w:r>
      <w:r w:rsidR="000D78F0">
        <w:rPr>
          <w:rFonts w:ascii="华文楷体" w:eastAsia="华文楷体" w:hAnsi="华文楷体" w:cs="宋体"/>
        </w:rPr>
        <w:t>包括</w:t>
      </w:r>
      <w:r w:rsidR="000D78F0">
        <w:rPr>
          <w:rFonts w:ascii="华文楷体" w:eastAsia="华文楷体" w:hAnsi="华文楷体" w:cs="宋体" w:hint="eastAsia"/>
        </w:rPr>
        <w:t>预审</w:t>
      </w:r>
      <w:r w:rsidR="000D78F0">
        <w:rPr>
          <w:rFonts w:ascii="华文楷体" w:eastAsia="华文楷体" w:hAnsi="华文楷体" w:cs="宋体"/>
        </w:rPr>
        <w:t>、教师自查、结果审核</w:t>
      </w:r>
      <w:r w:rsidR="000D78F0">
        <w:rPr>
          <w:rFonts w:ascii="华文楷体" w:eastAsia="华文楷体" w:hAnsi="华文楷体" w:cs="宋体" w:hint="eastAsia"/>
        </w:rPr>
        <w:t>等</w:t>
      </w:r>
      <w:r w:rsidR="000D78F0">
        <w:rPr>
          <w:rFonts w:ascii="华文楷体" w:eastAsia="华文楷体" w:hAnsi="华文楷体" w:cs="宋体"/>
        </w:rPr>
        <w:t>环节</w:t>
      </w:r>
      <w:r w:rsidR="000D78F0">
        <w:rPr>
          <w:rFonts w:ascii="华文楷体" w:eastAsia="华文楷体" w:hAnsi="华文楷体" w:cs="宋体" w:hint="eastAsia"/>
        </w:rPr>
        <w:t>，</w:t>
      </w:r>
      <w:r w:rsidR="000D78F0">
        <w:rPr>
          <w:rFonts w:ascii="华文楷体" w:eastAsia="华文楷体" w:hAnsi="华文楷体" w:cs="宋体"/>
        </w:rPr>
        <w:t>重点</w:t>
      </w:r>
      <w:r w:rsidR="000D78F0">
        <w:rPr>
          <w:rFonts w:ascii="华文楷体" w:eastAsia="华文楷体" w:hAnsi="华文楷体" w:cs="宋体" w:hint="eastAsia"/>
        </w:rPr>
        <w:t>审核</w:t>
      </w:r>
      <w:r w:rsidR="000D78F0">
        <w:rPr>
          <w:rFonts w:ascii="华文楷体" w:eastAsia="华文楷体" w:hAnsi="华文楷体" w:cs="宋体"/>
        </w:rPr>
        <w:t>对应课程</w:t>
      </w:r>
      <w:r w:rsidR="000D78F0">
        <w:rPr>
          <w:rFonts w:ascii="华文楷体" w:eastAsia="华文楷体" w:hAnsi="华文楷体" w:cs="宋体" w:hint="eastAsia"/>
        </w:rPr>
        <w:t>分目标</w:t>
      </w:r>
      <w:r w:rsidR="000D78F0">
        <w:rPr>
          <w:rFonts w:ascii="华文楷体" w:eastAsia="华文楷体" w:hAnsi="华文楷体" w:cs="宋体"/>
        </w:rPr>
        <w:t>、考核内容方法、评分标准、结果使用（</w:t>
      </w:r>
      <w:r w:rsidR="000D78F0">
        <w:rPr>
          <w:rFonts w:ascii="华文楷体" w:eastAsia="华文楷体" w:hAnsi="华文楷体" w:cs="宋体" w:hint="eastAsia"/>
        </w:rPr>
        <w:t>改进</w:t>
      </w:r>
      <w:r w:rsidR="000D78F0">
        <w:rPr>
          <w:rFonts w:ascii="华文楷体" w:eastAsia="华文楷体" w:hAnsi="华文楷体" w:cs="宋体"/>
        </w:rPr>
        <w:t>）</w:t>
      </w:r>
      <w:r w:rsidR="000D78F0">
        <w:rPr>
          <w:rFonts w:ascii="华文楷体" w:eastAsia="华文楷体" w:hAnsi="华文楷体" w:cs="宋体" w:hint="eastAsia"/>
        </w:rPr>
        <w:t>一致性</w:t>
      </w:r>
      <w:r w:rsidR="000D78F0">
        <w:rPr>
          <w:rFonts w:ascii="华文楷体" w:eastAsia="华文楷体" w:hAnsi="华文楷体" w:cs="宋体"/>
        </w:rPr>
        <w:t>。</w:t>
      </w:r>
    </w:p>
    <w:p w14:paraId="3BB45440" w14:textId="78852079" w:rsidR="002D0FDE" w:rsidRPr="00A1325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0D78F0">
        <w:rPr>
          <w:rFonts w:ascii="华文楷体" w:eastAsia="华文楷体" w:hAnsi="华文楷体" w:cs="宋体" w:hint="eastAsia"/>
        </w:rPr>
        <w:t>（试卷</w:t>
      </w:r>
      <w:r w:rsidR="000D78F0">
        <w:rPr>
          <w:rFonts w:ascii="华文楷体" w:eastAsia="华文楷体" w:hAnsi="华文楷体" w:cs="宋体"/>
        </w:rPr>
        <w:t>与过程性评价材料，定量与定性评分标准</w:t>
      </w:r>
      <w:r w:rsidR="000D78F0">
        <w:rPr>
          <w:rFonts w:ascii="华文楷体" w:eastAsia="华文楷体" w:hAnsi="华文楷体" w:cs="宋体" w:hint="eastAsia"/>
        </w:rPr>
        <w:t>）</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r w:rsidR="0031170C">
        <w:rPr>
          <w:rFonts w:ascii="华文楷体" w:eastAsia="华文楷体" w:hAnsi="华文楷体" w:cs="宋体" w:hint="eastAsia"/>
        </w:rPr>
        <w:t>。</w:t>
      </w:r>
    </w:p>
    <w:p w14:paraId="1010EFC6" w14:textId="77777777" w:rsidR="00285C5E" w:rsidRPr="00A1325E" w:rsidRDefault="00285C5E"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14:paraId="74CB2E35"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31" w:name="_Toc58064539"/>
      <w:r>
        <w:rPr>
          <w:rFonts w:ascii="微软雅黑" w:eastAsia="微软雅黑" w:hAnsi="微软雅黑" w:cs="Times New Roman" w:hint="eastAsia"/>
          <w:b/>
          <w:kern w:val="44"/>
          <w:szCs w:val="24"/>
        </w:rPr>
        <w:t>第二部分：主要问题</w:t>
      </w:r>
      <w:bookmarkEnd w:id="31"/>
    </w:p>
    <w:p w14:paraId="31B898B2"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14:paraId="11C6BECE"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w:t>
      </w:r>
    </w:p>
    <w:p w14:paraId="1092AC05"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65DE04B8"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14:paraId="1167FCEF"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D5F1A7D"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14:paraId="24881A0F"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45C737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14:paraId="39C650AE"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081202C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3.5 </w:t>
      </w:r>
      <w:r>
        <w:rPr>
          <w:rFonts w:ascii="微软雅黑" w:eastAsia="微软雅黑" w:hAnsi="微软雅黑" w:hint="eastAsia"/>
          <w:szCs w:val="24"/>
        </w:rPr>
        <w:t>[课程评价]</w:t>
      </w:r>
    </w:p>
    <w:p w14:paraId="36002391"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E6144C6"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32" w:name="_Toc58064540"/>
      <w:r>
        <w:rPr>
          <w:rFonts w:ascii="微软雅黑" w:eastAsia="微软雅黑" w:hAnsi="微软雅黑" w:cs="Times New Roman" w:hint="eastAsia"/>
          <w:b/>
          <w:kern w:val="44"/>
          <w:szCs w:val="24"/>
        </w:rPr>
        <w:t>第三部分：改进措施</w:t>
      </w:r>
      <w:bookmarkEnd w:id="32"/>
    </w:p>
    <w:p w14:paraId="34982444"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p w14:paraId="4BB4115B"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14:paraId="560AA2EE"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1195A40" w14:textId="77777777" w:rsidR="008A1A93" w:rsidRDefault="00654FDB">
      <w:pPr>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14:paraId="74A848A0"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6F71A3B" w14:textId="77777777" w:rsidR="008A1A93" w:rsidRDefault="00654FDB">
      <w:pPr>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14:paraId="00B6503C" w14:textId="77777777"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6D30B894" w14:textId="77777777" w:rsidR="008A1A93" w:rsidRDefault="00654FDB">
      <w:pPr>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14:paraId="0125FB1C" w14:textId="77777777" w:rsidR="008A1A93" w:rsidRPr="00654FDB" w:rsidRDefault="00654FDB" w:rsidP="00654FDB">
      <w:pPr>
        <w:adjustRightInd w:val="0"/>
        <w:snapToGrid w:val="0"/>
        <w:rPr>
          <w:rFonts w:ascii="微软雅黑" w:eastAsia="微软雅黑" w:hAnsi="微软雅黑"/>
          <w:szCs w:val="24"/>
        </w:rPr>
      </w:pPr>
      <w:bookmarkStart w:id="33" w:name="_Hlk533518571"/>
      <w:r>
        <w:rPr>
          <w:rFonts w:ascii="微软雅黑" w:eastAsia="微软雅黑" w:hAnsi="微软雅黑" w:hint="eastAsia"/>
          <w:szCs w:val="24"/>
        </w:rPr>
        <w:t>……</w:t>
      </w:r>
    </w:p>
    <w:bookmarkEnd w:id="33"/>
    <w:p w14:paraId="291F0B0F" w14:textId="77777777" w:rsidR="008A1A93" w:rsidRDefault="00654FDB">
      <w:pPr>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14:paraId="26F80689" w14:textId="77777777"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41F6AB6" w14:textId="77777777" w:rsidR="008A1A93" w:rsidRDefault="00654FDB">
      <w:pPr>
        <w:pStyle w:val="1"/>
        <w:spacing w:line="240" w:lineRule="auto"/>
        <w:rPr>
          <w:rFonts w:ascii="微软雅黑" w:eastAsia="微软雅黑" w:hAnsi="微软雅黑"/>
          <w:b/>
          <w:szCs w:val="28"/>
        </w:rPr>
      </w:pPr>
      <w:bookmarkStart w:id="34"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34"/>
    </w:p>
    <w:p w14:paraId="144D750A"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35" w:name="_Toc58064542"/>
      <w:r>
        <w:rPr>
          <w:rFonts w:ascii="微软雅黑" w:eastAsia="微软雅黑" w:hAnsi="微软雅黑" w:cs="Times New Roman" w:hint="eastAsia"/>
          <w:b/>
          <w:kern w:val="44"/>
          <w:szCs w:val="24"/>
        </w:rPr>
        <w:t>第一部分：达成情况</w:t>
      </w:r>
      <w:bookmarkEnd w:id="35"/>
    </w:p>
    <w:p w14:paraId="7A8FC334" w14:textId="77777777" w:rsidR="008A1A93" w:rsidRPr="00654FDB" w:rsidRDefault="00654FDB">
      <w:pPr>
        <w:spacing w:beforeLines="50" w:before="156" w:afterLines="50" w:after="156"/>
        <w:jc w:val="left"/>
        <w:rPr>
          <w:rFonts w:ascii="楷体" w:hAnsi="楷体" w:cs="楷体"/>
          <w:szCs w:val="28"/>
        </w:rPr>
      </w:pPr>
      <w:r w:rsidRPr="00654FDB">
        <w:rPr>
          <w:rFonts w:ascii="楷体" w:hAnsi="楷体" w:cs="楷体" w:hint="eastAsia"/>
          <w:szCs w:val="28"/>
        </w:rPr>
        <w:t>（请用数据和事实逐条自</w:t>
      </w:r>
      <w:proofErr w:type="gramStart"/>
      <w:r w:rsidRPr="00654FDB">
        <w:rPr>
          <w:rFonts w:ascii="楷体" w:hAnsi="楷体" w:cs="楷体" w:hint="eastAsia"/>
          <w:szCs w:val="28"/>
        </w:rPr>
        <w:t>证标准</w:t>
      </w:r>
      <w:proofErr w:type="gramEnd"/>
      <w:r w:rsidRPr="00654FDB">
        <w:rPr>
          <w:rFonts w:ascii="楷体" w:hAnsi="楷体" w:cs="楷体" w:hint="eastAsia"/>
          <w:szCs w:val="28"/>
        </w:rPr>
        <w:t>条文的达成情况。数据描述以《专业教学基本状态数据分析报告》为依据进行分析和达成说明，事实描述以具体明确的文件、制度、行为、效果等进行评价分析和达成说明）</w:t>
      </w:r>
    </w:p>
    <w:p w14:paraId="78409DC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w:t>
      </w:r>
      <w:r w:rsidR="003B5A78" w:rsidRPr="003B5A78">
        <w:rPr>
          <w:rFonts w:ascii="微软雅黑" w:eastAsia="微软雅黑" w:hAnsi="微软雅黑" w:hint="eastAsia"/>
          <w:szCs w:val="24"/>
        </w:rPr>
        <w:t xml:space="preserve">[协同育人] </w:t>
      </w:r>
      <w:r w:rsidR="007C5081" w:rsidRPr="007C5081">
        <w:rPr>
          <w:rFonts w:ascii="微软雅黑" w:eastAsia="微软雅黑" w:hAnsi="微软雅黑" w:hint="eastAsia"/>
          <w:szCs w:val="24"/>
        </w:rPr>
        <w:t>与地方教育行政部门和幼儿园建立权责明晰、稳定协调、合作共赢的“三位一体”协同培养机制，</w:t>
      </w:r>
      <w:r w:rsidR="007C5081" w:rsidRPr="00484A4A">
        <w:rPr>
          <w:rFonts w:ascii="微软雅黑" w:eastAsia="微软雅黑" w:hAnsi="微软雅黑" w:hint="eastAsia"/>
          <w:color w:val="FF0000"/>
          <w:szCs w:val="24"/>
        </w:rPr>
        <w:t>协同制定培养目标、设计课程体系、建设课程资源、组织教学团队、建设实践基地、开展教学研究、评价培养质量，</w:t>
      </w:r>
      <w:r w:rsidR="007C5081" w:rsidRPr="007C5081">
        <w:rPr>
          <w:rFonts w:ascii="微软雅黑" w:eastAsia="微软雅黑" w:hAnsi="微软雅黑" w:hint="eastAsia"/>
          <w:szCs w:val="24"/>
        </w:rPr>
        <w:t>形成教师培养、培</w:t>
      </w:r>
      <w:r w:rsidR="007C5081" w:rsidRPr="007C5081">
        <w:rPr>
          <w:rFonts w:ascii="微软雅黑" w:eastAsia="微软雅黑" w:hAnsi="微软雅黑" w:hint="eastAsia"/>
          <w:szCs w:val="24"/>
        </w:rPr>
        <w:lastRenderedPageBreak/>
        <w:t>训、研究和服务一体化的合作共同体。</w:t>
      </w:r>
    </w:p>
    <w:p w14:paraId="61F1FBDD"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1B583104" w14:textId="77777777" w:rsidR="00F804AE" w:rsidRDefault="00667326" w:rsidP="00A1325E">
      <w:pPr>
        <w:pStyle w:val="af1"/>
        <w:numPr>
          <w:ilvl w:val="0"/>
          <w:numId w:val="7"/>
        </w:numPr>
        <w:spacing w:before="120" w:after="120" w:line="288" w:lineRule="auto"/>
        <w:ind w:firstLineChars="0"/>
        <w:rPr>
          <w:rFonts w:ascii="华文楷体" w:eastAsia="华文楷体" w:hAnsi="华文楷体" w:cs="宋体"/>
        </w:rPr>
      </w:pPr>
      <w:r w:rsidRPr="00667326">
        <w:rPr>
          <w:rFonts w:ascii="华文楷体" w:eastAsia="华文楷体" w:hAnsi="华文楷体" w:cs="宋体" w:hint="eastAsia"/>
        </w:rPr>
        <w:t>描述学校</w:t>
      </w:r>
      <w:r w:rsidR="00F804AE">
        <w:rPr>
          <w:rFonts w:ascii="华文楷体" w:eastAsia="华文楷体" w:hAnsi="华文楷体" w:cs="宋体" w:hint="eastAsia"/>
        </w:rPr>
        <w:t>和院系</w:t>
      </w:r>
      <w:r w:rsidRPr="00667326">
        <w:rPr>
          <w:rFonts w:ascii="华文楷体" w:eastAsia="华文楷体" w:hAnsi="华文楷体" w:cs="宋体" w:hint="eastAsia"/>
        </w:rPr>
        <w:t>与地方教育行政部门和幼儿园建立“三位一体”协同培养机制</w:t>
      </w:r>
      <w:r w:rsidR="000D78F0">
        <w:rPr>
          <w:rFonts w:ascii="华文楷体" w:eastAsia="华文楷体" w:hAnsi="华文楷体" w:cs="宋体" w:hint="eastAsia"/>
        </w:rPr>
        <w:t>，</w:t>
      </w:r>
      <w:r w:rsidR="000D78F0" w:rsidRPr="000D2BF1">
        <w:rPr>
          <w:rFonts w:ascii="华文楷体" w:eastAsia="华文楷体" w:hAnsi="华文楷体" w:cs="宋体"/>
        </w:rPr>
        <w:t>开展</w:t>
      </w:r>
      <w:r w:rsidR="000D78F0" w:rsidRPr="000D2BF1">
        <w:rPr>
          <w:rFonts w:ascii="华文楷体" w:eastAsia="华文楷体" w:hAnsi="华文楷体" w:cs="宋体" w:hint="eastAsia"/>
        </w:rPr>
        <w:t>协同制定培养目标、设计课程体系、建设课程资源、组织教学团队、建设实践基地、开展教学研究、评价培养质量的</w:t>
      </w:r>
      <w:r w:rsidR="000D78F0" w:rsidRPr="000D2BF1">
        <w:rPr>
          <w:rFonts w:ascii="华文楷体" w:eastAsia="华文楷体" w:hAnsi="华文楷体" w:cs="宋体"/>
        </w:rPr>
        <w:t>具体</w:t>
      </w:r>
      <w:r w:rsidRPr="000D2BF1">
        <w:rPr>
          <w:rFonts w:ascii="华文楷体" w:eastAsia="华文楷体" w:hAnsi="华文楷体" w:cs="宋体" w:hint="eastAsia"/>
        </w:rPr>
        <w:t>情况</w:t>
      </w:r>
      <w:r w:rsidRPr="00667326">
        <w:rPr>
          <w:rFonts w:ascii="华文楷体" w:eastAsia="华文楷体" w:hAnsi="华文楷体" w:cs="宋体" w:hint="eastAsia"/>
        </w:rPr>
        <w:t>。</w:t>
      </w:r>
    </w:p>
    <w:p w14:paraId="215D373A" w14:textId="77777777" w:rsidR="00F804AE" w:rsidRDefault="00667326" w:rsidP="00A1325E">
      <w:pPr>
        <w:pStyle w:val="af1"/>
        <w:numPr>
          <w:ilvl w:val="0"/>
          <w:numId w:val="7"/>
        </w:numPr>
        <w:spacing w:before="120" w:after="120" w:line="288" w:lineRule="auto"/>
        <w:ind w:firstLineChars="0"/>
        <w:rPr>
          <w:rFonts w:ascii="华文楷体" w:eastAsia="华文楷体" w:hAnsi="华文楷体" w:cs="宋体"/>
        </w:rPr>
      </w:pPr>
      <w:r w:rsidRPr="00667326">
        <w:rPr>
          <w:rFonts w:ascii="华文楷体" w:eastAsia="华文楷体" w:hAnsi="华文楷体" w:cs="宋体" w:hint="eastAsia"/>
        </w:rPr>
        <w:t>描述学校</w:t>
      </w:r>
      <w:r w:rsidR="00F804AE">
        <w:rPr>
          <w:rFonts w:ascii="华文楷体" w:eastAsia="华文楷体" w:hAnsi="华文楷体" w:cs="宋体" w:hint="eastAsia"/>
        </w:rPr>
        <w:t>和院系</w:t>
      </w:r>
      <w:r w:rsidRPr="00667326">
        <w:rPr>
          <w:rFonts w:ascii="华文楷体" w:eastAsia="华文楷体" w:hAnsi="华文楷体" w:cs="宋体" w:hint="eastAsia"/>
        </w:rPr>
        <w:t>与幼儿园合作搭建教师专业发展平台，形成幼儿园教师培养、培训、研究和服务一体化的合作共同体情况。</w:t>
      </w:r>
    </w:p>
    <w:p w14:paraId="101C7E9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描述“三位一体”协同育人工作成效。</w:t>
      </w:r>
    </w:p>
    <w:p w14:paraId="303059FE" w14:textId="77777777" w:rsidR="007D62C8" w:rsidRDefault="007D62C8" w:rsidP="00A1325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49F92C88" w14:textId="77777777"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14:paraId="772E2D47"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4.2 </w:t>
      </w:r>
      <w:r w:rsidR="003B5A78" w:rsidRPr="003B5A78">
        <w:rPr>
          <w:rFonts w:ascii="微软雅黑" w:eastAsia="微软雅黑" w:hAnsi="微软雅黑" w:hint="eastAsia"/>
          <w:szCs w:val="24"/>
        </w:rPr>
        <w:t xml:space="preserve">[实践基地] </w:t>
      </w:r>
      <w:r w:rsidR="0098243A" w:rsidRPr="0098243A">
        <w:rPr>
          <w:rFonts w:ascii="微软雅黑" w:eastAsia="微软雅黑" w:hAnsi="微软雅黑" w:hint="eastAsia"/>
          <w:szCs w:val="24"/>
        </w:rPr>
        <w:t>建有</w:t>
      </w:r>
      <w:r w:rsidR="0098243A" w:rsidRPr="00484A4A">
        <w:rPr>
          <w:rFonts w:ascii="微软雅黑" w:eastAsia="微软雅黑" w:hAnsi="微软雅黑" w:hint="eastAsia"/>
          <w:color w:val="FF0000"/>
          <w:szCs w:val="24"/>
        </w:rPr>
        <w:t>长期稳定的教育实践基地。实践基地具有良好的校风，较强的师资力量、学科优势、管理优势、课程资源优势和教改实践优势。</w:t>
      </w:r>
      <w:r w:rsidR="0098243A" w:rsidRPr="0098243A">
        <w:rPr>
          <w:rFonts w:ascii="微软雅黑" w:eastAsia="微软雅黑" w:hAnsi="微软雅黑" w:hint="eastAsia"/>
          <w:szCs w:val="24"/>
        </w:rPr>
        <w:t>每20个实习生不少于1个教育实践基地，</w:t>
      </w:r>
      <w:r w:rsidR="0098243A" w:rsidRPr="00484A4A">
        <w:rPr>
          <w:rFonts w:ascii="微软雅黑" w:eastAsia="微软雅黑" w:hAnsi="微软雅黑" w:hint="eastAsia"/>
          <w:color w:val="FF0000"/>
          <w:szCs w:val="24"/>
        </w:rPr>
        <w:t>其中，示范性教育实践基地不少于三分之一。</w:t>
      </w:r>
    </w:p>
    <w:p w14:paraId="418BEEC2"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0536CF5" w14:textId="77777777" w:rsidR="000D78F0"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以列表方式提供学校和院系与</w:t>
      </w:r>
      <w:r w:rsidR="00F804AE">
        <w:rPr>
          <w:rFonts w:ascii="华文楷体" w:eastAsia="华文楷体" w:hAnsi="华文楷体" w:cs="宋体" w:hint="eastAsia"/>
        </w:rPr>
        <w:t>学前教育</w:t>
      </w:r>
      <w:r>
        <w:rPr>
          <w:rFonts w:ascii="华文楷体" w:eastAsia="华文楷体" w:hAnsi="华文楷体" w:cs="宋体" w:hint="eastAsia"/>
        </w:rPr>
        <w:t>合作共建的实习实训基地情况（包括运行机制</w:t>
      </w:r>
      <w:r w:rsidR="000D78F0">
        <w:rPr>
          <w:rFonts w:ascii="华文楷体" w:eastAsia="华文楷体" w:hAnsi="华文楷体" w:cs="宋体" w:hint="eastAsia"/>
        </w:rPr>
        <w:t>、</w:t>
      </w:r>
      <w:r w:rsidR="000D78F0" w:rsidRPr="000D2BF1">
        <w:rPr>
          <w:rFonts w:ascii="华文楷体" w:eastAsia="华文楷体" w:hAnsi="华文楷体" w:cs="宋体" w:hint="eastAsia"/>
        </w:rPr>
        <w:t>示范性</w:t>
      </w:r>
      <w:r w:rsidR="000D78F0" w:rsidRPr="000D2BF1">
        <w:rPr>
          <w:rFonts w:ascii="华文楷体" w:eastAsia="华文楷体" w:hAnsi="华文楷体" w:cs="宋体"/>
        </w:rPr>
        <w:t>教育基地占比、</w:t>
      </w:r>
      <w:r w:rsidR="000D78F0">
        <w:rPr>
          <w:rFonts w:ascii="华文楷体" w:eastAsia="华文楷体" w:hAnsi="华文楷体" w:cs="宋体" w:hint="eastAsia"/>
        </w:rPr>
        <w:t>基地设施和承担的教学任务）。</w:t>
      </w:r>
    </w:p>
    <w:p w14:paraId="0B87BCBD" w14:textId="77777777" w:rsidR="008A1A93" w:rsidRDefault="000D78F0" w:rsidP="00A1325E">
      <w:pPr>
        <w:pStyle w:val="af1"/>
        <w:numPr>
          <w:ilvl w:val="0"/>
          <w:numId w:val="7"/>
        </w:numPr>
        <w:spacing w:before="120" w:after="120" w:line="288" w:lineRule="auto"/>
        <w:ind w:firstLineChars="0"/>
        <w:rPr>
          <w:rFonts w:ascii="华文楷体" w:eastAsia="华文楷体" w:hAnsi="华文楷体" w:cs="宋体"/>
        </w:rPr>
      </w:pPr>
      <w:r w:rsidRPr="000D2BF1">
        <w:rPr>
          <w:rFonts w:ascii="华文楷体" w:eastAsia="华文楷体" w:hAnsi="华文楷体" w:cs="宋体" w:hint="eastAsia"/>
        </w:rPr>
        <w:t>描述说明示范性</w:t>
      </w:r>
      <w:r w:rsidRPr="000D2BF1">
        <w:rPr>
          <w:rFonts w:ascii="华文楷体" w:eastAsia="华文楷体" w:hAnsi="华文楷体" w:cs="宋体"/>
        </w:rPr>
        <w:t>教育基地在</w:t>
      </w:r>
      <w:r w:rsidRPr="000D2BF1">
        <w:rPr>
          <w:rFonts w:ascii="华文楷体" w:eastAsia="华文楷体" w:hAnsi="华文楷体" w:cs="宋体" w:hint="eastAsia"/>
        </w:rPr>
        <w:t>校风、师资力量、学科、管理、课程资源和教改实践等</w:t>
      </w:r>
      <w:r w:rsidRPr="000D2BF1">
        <w:rPr>
          <w:rFonts w:ascii="华文楷体" w:eastAsia="华文楷体" w:hAnsi="华文楷体" w:cs="宋体"/>
        </w:rPr>
        <w:t>方面的优势</w:t>
      </w:r>
      <w:r w:rsidRPr="000D2BF1">
        <w:rPr>
          <w:rFonts w:ascii="华文楷体" w:eastAsia="华文楷体" w:hAnsi="华文楷体" w:cs="宋体" w:hint="eastAsia"/>
        </w:rPr>
        <w:t>，</w:t>
      </w:r>
      <w:r w:rsidR="00654FDB">
        <w:rPr>
          <w:rFonts w:ascii="华文楷体" w:eastAsia="华文楷体" w:hAnsi="华文楷体" w:cs="宋体" w:hint="eastAsia"/>
        </w:rPr>
        <w:t>说明基地是否满足专业教学的需求。</w:t>
      </w:r>
    </w:p>
    <w:p w14:paraId="716047F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F804AE">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14:paraId="15B4EBFA" w14:textId="77777777" w:rsidR="007D62C8" w:rsidRDefault="007D62C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58CDA05F" w14:textId="77777777"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相关制度文件。</w:t>
      </w:r>
    </w:p>
    <w:p w14:paraId="638E5272"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4.3 </w:t>
      </w:r>
      <w:r w:rsidR="00F11158" w:rsidRPr="00F11158">
        <w:rPr>
          <w:rFonts w:ascii="微软雅黑" w:eastAsia="微软雅黑" w:hAnsi="微软雅黑" w:hint="eastAsia"/>
          <w:szCs w:val="24"/>
        </w:rPr>
        <w:t xml:space="preserve">[实践教学] </w:t>
      </w:r>
      <w:r w:rsidR="00412321" w:rsidRPr="00412321">
        <w:rPr>
          <w:rFonts w:ascii="微软雅黑" w:eastAsia="微软雅黑" w:hAnsi="微软雅黑" w:hint="eastAsia"/>
          <w:szCs w:val="24"/>
        </w:rPr>
        <w:t>实践教学体系完整</w:t>
      </w:r>
      <w:r w:rsidR="00412321" w:rsidRPr="00484A4A">
        <w:rPr>
          <w:rFonts w:ascii="微软雅黑" w:eastAsia="微软雅黑" w:hAnsi="微软雅黑" w:hint="eastAsia"/>
          <w:color w:val="FF0000"/>
          <w:szCs w:val="24"/>
        </w:rPr>
        <w:t>，教育见习、教育实习、教育研习递进贯通</w:t>
      </w:r>
      <w:r w:rsidR="00412321" w:rsidRPr="00412321">
        <w:rPr>
          <w:rFonts w:ascii="微软雅黑" w:eastAsia="微软雅黑" w:hAnsi="微软雅黑" w:hint="eastAsia"/>
          <w:szCs w:val="24"/>
        </w:rPr>
        <w:t>，涵盖师德体验、保教实践、班级管理实践和教研实践等，并与其他教育环节有机衔接。教育实践时间累计不少于一学期。学校集中组织教育实习，保证师范生实习期间的上课时数。</w:t>
      </w:r>
    </w:p>
    <w:p w14:paraId="65FDDBDE"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56E8C889" w14:textId="77777777" w:rsidR="00521EDF" w:rsidRDefault="00654FDB"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描述实践教学体系建设情况，</w:t>
      </w:r>
      <w:r w:rsidR="000D78F0" w:rsidRPr="000D2BF1">
        <w:rPr>
          <w:rFonts w:ascii="华文楷体" w:eastAsia="华文楷体" w:hAnsi="华文楷体" w:cs="宋体" w:hint="eastAsia"/>
        </w:rPr>
        <w:t>描述</w:t>
      </w:r>
      <w:r w:rsidR="000D78F0" w:rsidRPr="000D2BF1">
        <w:rPr>
          <w:rFonts w:ascii="华文楷体" w:eastAsia="华文楷体" w:hAnsi="华文楷体" w:cs="宋体"/>
        </w:rPr>
        <w:t>“</w:t>
      </w:r>
      <w:r w:rsidR="000D78F0" w:rsidRPr="000D2BF1">
        <w:rPr>
          <w:rFonts w:ascii="华文楷体" w:eastAsia="华文楷体" w:hAnsi="华文楷体" w:cs="宋体" w:hint="eastAsia"/>
        </w:rPr>
        <w:t>教育</w:t>
      </w:r>
      <w:r w:rsidR="000D78F0" w:rsidRPr="000D2BF1">
        <w:rPr>
          <w:rFonts w:ascii="华文楷体" w:eastAsia="华文楷体" w:hAnsi="华文楷体" w:cs="宋体"/>
        </w:rPr>
        <w:t>见习</w:t>
      </w:r>
      <w:r w:rsidR="000D78F0" w:rsidRPr="000D2BF1">
        <w:rPr>
          <w:rFonts w:ascii="华文楷体" w:eastAsia="华文楷体" w:hAnsi="华文楷体" w:cs="宋体" w:hint="eastAsia"/>
        </w:rPr>
        <w:t>、</w:t>
      </w:r>
      <w:r w:rsidR="000D78F0" w:rsidRPr="000D2BF1">
        <w:rPr>
          <w:rFonts w:ascii="华文楷体" w:eastAsia="华文楷体" w:hAnsi="华文楷体" w:cs="宋体"/>
        </w:rPr>
        <w:t>教育实习、教育研习”</w:t>
      </w:r>
      <w:r w:rsidR="000D78F0" w:rsidRPr="000D2BF1">
        <w:rPr>
          <w:rFonts w:ascii="华文楷体" w:eastAsia="华文楷体" w:hAnsi="华文楷体" w:cs="宋体" w:hint="eastAsia"/>
        </w:rPr>
        <w:t>递进</w:t>
      </w:r>
      <w:r w:rsidR="000D78F0" w:rsidRPr="000D2BF1">
        <w:rPr>
          <w:rFonts w:ascii="华文楷体" w:eastAsia="华文楷体" w:hAnsi="华文楷体" w:cs="宋体"/>
        </w:rPr>
        <w:t>贯通的情况</w:t>
      </w:r>
      <w:r>
        <w:rPr>
          <w:rFonts w:ascii="华文楷体" w:eastAsia="华文楷体" w:hAnsi="华文楷体" w:cs="宋体" w:hint="eastAsia"/>
        </w:rPr>
        <w:t>及实施成效。</w:t>
      </w:r>
    </w:p>
    <w:p w14:paraId="3B621765" w14:textId="77777777"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sidR="00F804AE">
        <w:rPr>
          <w:rFonts w:ascii="华文楷体" w:eastAsia="华文楷体" w:hAnsi="华文楷体" w:cs="宋体" w:hint="eastAsia"/>
        </w:rPr>
        <w:t>专业实践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Pr>
          <w:rFonts w:ascii="华文楷体" w:eastAsia="华文楷体" w:hAnsi="华文楷体" w:cs="宋体" w:hint="eastAsia"/>
        </w:rPr>
        <w:t>，</w:t>
      </w:r>
      <w:r w:rsidR="00F804AE" w:rsidRPr="00F804AE">
        <w:rPr>
          <w:rFonts w:ascii="华文楷体" w:eastAsia="华文楷体" w:hAnsi="华文楷体" w:cs="宋体" w:hint="eastAsia"/>
        </w:rPr>
        <w:t>教育见习、教育实习、教育研习教学大纲对应毕业要求制定及覆盖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14:paraId="3D285F8C" w14:textId="77777777" w:rsidR="00521EDF" w:rsidRDefault="00521EDF" w:rsidP="00F804AE">
      <w:pPr>
        <w:pStyle w:val="af1"/>
        <w:spacing w:before="120" w:after="120" w:line="288" w:lineRule="auto"/>
        <w:ind w:left="840" w:firstLineChars="0" w:firstLine="0"/>
        <w:jc w:val="center"/>
        <w:rPr>
          <w:rFonts w:ascii="华文楷体" w:eastAsia="华文楷体" w:hAnsi="华文楷体" w:cs="宋体"/>
        </w:rPr>
      </w:pPr>
      <w:r>
        <w:rPr>
          <w:rFonts w:ascii="华文楷体" w:eastAsia="华文楷体" w:hAnsi="华文楷体" w:cs="宋体" w:hint="eastAsia"/>
        </w:rPr>
        <w:t>实践教学</w:t>
      </w:r>
      <w:r>
        <w:rPr>
          <w:rFonts w:ascii="华文楷体" w:eastAsia="华文楷体" w:hAnsi="华文楷体" w:cs="宋体"/>
        </w:rPr>
        <w:t>课程体系</w:t>
      </w:r>
    </w:p>
    <w:tbl>
      <w:tblPr>
        <w:tblStyle w:val="af0"/>
        <w:tblW w:w="5000" w:type="pct"/>
        <w:tblLook w:val="04A0" w:firstRow="1" w:lastRow="0" w:firstColumn="1" w:lastColumn="0" w:noHBand="0" w:noVBand="1"/>
      </w:tblPr>
      <w:tblGrid>
        <w:gridCol w:w="3020"/>
        <w:gridCol w:w="2589"/>
        <w:gridCol w:w="3247"/>
      </w:tblGrid>
      <w:tr w:rsidR="008B767C" w14:paraId="03B58137" w14:textId="77777777" w:rsidTr="008B767C">
        <w:tc>
          <w:tcPr>
            <w:tcW w:w="1705" w:type="pct"/>
          </w:tcPr>
          <w:p w14:paraId="50E6603D"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14:paraId="3106F0F5"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14:paraId="7256B6F3"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14:paraId="09F93DBB" w14:textId="77777777" w:rsidTr="008B767C">
        <w:tc>
          <w:tcPr>
            <w:tcW w:w="1705" w:type="pct"/>
            <w:vMerge w:val="restart"/>
            <w:vAlign w:val="center"/>
          </w:tcPr>
          <w:p w14:paraId="652AD50C"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sidRPr="00521EDF">
              <w:rPr>
                <w:rFonts w:ascii="华文楷体" w:eastAsia="华文楷体" w:hAnsi="华文楷体" w:cs="宋体" w:hint="eastAsia"/>
              </w:rPr>
              <w:t>技能训练</w:t>
            </w:r>
          </w:p>
        </w:tc>
        <w:tc>
          <w:tcPr>
            <w:tcW w:w="1462" w:type="pct"/>
          </w:tcPr>
          <w:p w14:paraId="373C24CC"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195C6E1E"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210CA93D" w14:textId="77777777" w:rsidTr="008B767C">
        <w:tc>
          <w:tcPr>
            <w:tcW w:w="1705" w:type="pct"/>
            <w:vMerge/>
          </w:tcPr>
          <w:p w14:paraId="39C1F7B1"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61480316"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22AB4F44"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369FBCEC" w14:textId="77777777" w:rsidTr="008B767C">
        <w:tc>
          <w:tcPr>
            <w:tcW w:w="1705" w:type="pct"/>
            <w:vMerge w:val="restart"/>
            <w:vAlign w:val="center"/>
          </w:tcPr>
          <w:p w14:paraId="7DC55236"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w:t>
            </w:r>
            <w:r w:rsidR="00F804AE">
              <w:rPr>
                <w:rFonts w:ascii="华文楷体" w:eastAsia="华文楷体" w:hAnsi="华文楷体" w:cs="宋体" w:hint="eastAsia"/>
              </w:rPr>
              <w:t>实践</w:t>
            </w:r>
          </w:p>
        </w:tc>
        <w:tc>
          <w:tcPr>
            <w:tcW w:w="1462" w:type="pct"/>
          </w:tcPr>
          <w:p w14:paraId="15EFE5A5"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2F49A084"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77C38371" w14:textId="77777777" w:rsidTr="008B767C">
        <w:tc>
          <w:tcPr>
            <w:tcW w:w="1705" w:type="pct"/>
            <w:vMerge/>
          </w:tcPr>
          <w:p w14:paraId="291F82D3"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38EAB15E"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1EA33F63"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4749FE20" w14:textId="77777777" w:rsidTr="008B767C">
        <w:tc>
          <w:tcPr>
            <w:tcW w:w="1705" w:type="pct"/>
            <w:vMerge w:val="restart"/>
            <w:vAlign w:val="center"/>
          </w:tcPr>
          <w:p w14:paraId="22967506"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lastRenderedPageBreak/>
              <w:t>教育</w:t>
            </w:r>
            <w:r>
              <w:rPr>
                <w:rFonts w:ascii="华文楷体" w:eastAsia="华文楷体" w:hAnsi="华文楷体" w:cs="宋体"/>
              </w:rPr>
              <w:t>实践</w:t>
            </w:r>
          </w:p>
        </w:tc>
        <w:tc>
          <w:tcPr>
            <w:tcW w:w="1462" w:type="pct"/>
          </w:tcPr>
          <w:p w14:paraId="01141B1C"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7B60AFED"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376B3302" w14:textId="77777777" w:rsidTr="008B767C">
        <w:tc>
          <w:tcPr>
            <w:tcW w:w="1705" w:type="pct"/>
            <w:vMerge/>
          </w:tcPr>
          <w:p w14:paraId="7CA6EDB5"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2AFA4206"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5DC3B107"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2CA17ADD" w14:textId="77777777" w:rsidTr="008B767C">
        <w:tc>
          <w:tcPr>
            <w:tcW w:w="1705" w:type="pct"/>
            <w:vAlign w:val="center"/>
          </w:tcPr>
          <w:p w14:paraId="2690A8EC"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14:paraId="16AD2D5E"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0CB23B81"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7D124811" w14:textId="77777777" w:rsidTr="008B767C">
        <w:tc>
          <w:tcPr>
            <w:tcW w:w="1705" w:type="pct"/>
            <w:vAlign w:val="center"/>
          </w:tcPr>
          <w:p w14:paraId="49F33033"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14:paraId="118CEC0C"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664841D4"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bl>
    <w:p w14:paraId="41639D27" w14:textId="77777777" w:rsidR="007D62C8" w:rsidRPr="00A1325E" w:rsidRDefault="007D62C8" w:rsidP="00521EDF">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2590A714" w14:textId="77777777"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实践教学体系与实践课程建设的制度性文件</w:t>
      </w:r>
      <w:r w:rsidR="00BF15D3" w:rsidRPr="00146EB9">
        <w:rPr>
          <w:rFonts w:ascii="华文楷体" w:eastAsia="华文楷体" w:hAnsi="华文楷体" w:cs="宋体" w:hint="eastAsia"/>
        </w:rPr>
        <w:t>。</w:t>
      </w:r>
    </w:p>
    <w:p w14:paraId="39666FCD" w14:textId="77777777" w:rsidR="00521EDF" w:rsidRP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技能训练、</w:t>
      </w:r>
      <w:r w:rsidR="00F804AE">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r>
        <w:rPr>
          <w:rFonts w:ascii="华文楷体" w:eastAsia="华文楷体" w:hAnsi="华文楷体" w:cs="宋体" w:hint="eastAsia"/>
        </w:rPr>
        <w:t>。</w:t>
      </w:r>
    </w:p>
    <w:p w14:paraId="29DBD488" w14:textId="77777777"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4.4 </w:t>
      </w:r>
      <w:r w:rsidR="00F11158" w:rsidRPr="00F11158">
        <w:rPr>
          <w:rFonts w:ascii="微软雅黑" w:eastAsia="微软雅黑" w:hAnsi="微软雅黑" w:hint="eastAsia"/>
          <w:szCs w:val="24"/>
        </w:rPr>
        <w:t xml:space="preserve">[导师队伍] </w:t>
      </w:r>
      <w:r w:rsidR="00F43350" w:rsidRPr="00F43350">
        <w:rPr>
          <w:rFonts w:ascii="微软雅黑" w:eastAsia="微软雅黑" w:hAnsi="微软雅黑" w:hint="eastAsia"/>
          <w:szCs w:val="24"/>
        </w:rPr>
        <w:t>实行高校教师与优秀幼儿园教师共同指导教育实践的“双导师”制度。有遴选、培训、评价和支持教育实践指导教师的制度与措施。“双导师”数量足，水平高，</w:t>
      </w:r>
      <w:r w:rsidR="00F43350" w:rsidRPr="00484A4A">
        <w:rPr>
          <w:rFonts w:ascii="微软雅黑" w:eastAsia="微软雅黑" w:hAnsi="微软雅黑" w:hint="eastAsia"/>
          <w:color w:val="FF0000"/>
          <w:szCs w:val="24"/>
        </w:rPr>
        <w:t>稳定性强，</w:t>
      </w:r>
      <w:r w:rsidR="00F43350" w:rsidRPr="00F43350">
        <w:rPr>
          <w:rFonts w:ascii="微软雅黑" w:eastAsia="微软雅黑" w:hAnsi="微软雅黑" w:hint="eastAsia"/>
          <w:szCs w:val="24"/>
        </w:rPr>
        <w:t>责权明确，</w:t>
      </w:r>
      <w:r w:rsidR="00F43350" w:rsidRPr="00484A4A">
        <w:rPr>
          <w:rFonts w:ascii="微软雅黑" w:eastAsia="微软雅黑" w:hAnsi="微软雅黑" w:hint="eastAsia"/>
          <w:color w:val="FF0000"/>
          <w:szCs w:val="24"/>
        </w:rPr>
        <w:t>协同育人，</w:t>
      </w:r>
      <w:r w:rsidR="00F43350" w:rsidRPr="00F43350">
        <w:rPr>
          <w:rFonts w:ascii="微软雅黑" w:eastAsia="微软雅黑" w:hAnsi="微软雅黑" w:hint="eastAsia"/>
          <w:szCs w:val="24"/>
        </w:rPr>
        <w:t>有效履职。</w:t>
      </w:r>
    </w:p>
    <w:p w14:paraId="71751CB3"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4DB012E" w14:textId="77777777" w:rsidR="00F804AE" w:rsidRDefault="00667326" w:rsidP="00A1325E">
      <w:pPr>
        <w:pStyle w:val="af1"/>
        <w:numPr>
          <w:ilvl w:val="0"/>
          <w:numId w:val="7"/>
        </w:numPr>
        <w:spacing w:before="120" w:after="120" w:line="288" w:lineRule="auto"/>
        <w:ind w:firstLineChars="0"/>
        <w:rPr>
          <w:rFonts w:ascii="华文楷体" w:eastAsia="华文楷体" w:hAnsi="华文楷体" w:cs="宋体"/>
        </w:rPr>
      </w:pPr>
      <w:r w:rsidRPr="00667326">
        <w:rPr>
          <w:rFonts w:ascii="华文楷体" w:eastAsia="华文楷体" w:hAnsi="华文楷体" w:cs="宋体" w:hint="eastAsia"/>
        </w:rPr>
        <w:t>描述说明学校实行高校教师与幼儿园教师共同指导教育实践的“双导师”制度与具体措施，包括导师遴选、人员配置、实践指导、能力提升、条件保障、考核评价与动态调整等方面。</w:t>
      </w:r>
    </w:p>
    <w:p w14:paraId="50C908D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描述说明学校对“双导师”的定期业务指导和专业培训开展情况及其成效。</w:t>
      </w:r>
    </w:p>
    <w:p w14:paraId="4B64223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描述说明学校对“双导师”协同育人、有效履职的定期考核以及动态调整情况。</w:t>
      </w:r>
    </w:p>
    <w:p w14:paraId="5B81DEE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描述说明学校支持教育实践指导教师的专门制度与措施。</w:t>
      </w:r>
    </w:p>
    <w:p w14:paraId="20519AAA" w14:textId="77777777" w:rsidR="00F7602B" w:rsidRPr="00A1325E" w:rsidRDefault="00F7602B"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lastRenderedPageBreak/>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75A7358F" w14:textId="7CF1C577" w:rsidR="00F804AE"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w:t>
      </w:r>
      <w:r w:rsidR="000D78F0" w:rsidRPr="000D2BF1">
        <w:rPr>
          <w:rFonts w:ascii="华文楷体" w:eastAsia="华文楷体" w:hAnsi="华文楷体" w:cs="宋体" w:hint="eastAsia"/>
        </w:rPr>
        <w:t>（包括职称</w:t>
      </w:r>
      <w:r w:rsidR="000D78F0" w:rsidRPr="000D2BF1">
        <w:rPr>
          <w:rFonts w:ascii="华文楷体" w:eastAsia="华文楷体" w:hAnsi="华文楷体" w:cs="宋体"/>
        </w:rPr>
        <w:t>、</w:t>
      </w:r>
      <w:r w:rsidR="000D78F0" w:rsidRPr="000D2BF1">
        <w:rPr>
          <w:rFonts w:ascii="华文楷体" w:eastAsia="华文楷体" w:hAnsi="华文楷体" w:cs="宋体" w:hint="eastAsia"/>
        </w:rPr>
        <w:t>职务</w:t>
      </w:r>
      <w:r w:rsidR="000D78F0" w:rsidRPr="000D2BF1">
        <w:rPr>
          <w:rFonts w:ascii="华文楷体" w:eastAsia="华文楷体" w:hAnsi="华文楷体" w:cs="宋体"/>
        </w:rPr>
        <w:t>、</w:t>
      </w:r>
      <w:r w:rsidR="000D78F0" w:rsidRPr="000D2BF1">
        <w:rPr>
          <w:rFonts w:ascii="华文楷体" w:eastAsia="华文楷体" w:hAnsi="华文楷体" w:cs="宋体" w:hint="eastAsia"/>
        </w:rPr>
        <w:t>是否</w:t>
      </w:r>
      <w:r w:rsidR="000D78F0" w:rsidRPr="000D2BF1">
        <w:rPr>
          <w:rFonts w:ascii="华文楷体" w:eastAsia="华文楷体" w:hAnsi="华文楷体" w:cs="宋体"/>
        </w:rPr>
        <w:t>为省市骨干教师或</w:t>
      </w:r>
      <w:r w:rsidR="000D78F0" w:rsidRPr="000D2BF1">
        <w:rPr>
          <w:rFonts w:ascii="华文楷体" w:eastAsia="华文楷体" w:hAnsi="华文楷体" w:cs="宋体" w:hint="eastAsia"/>
        </w:rPr>
        <w:t>特级</w:t>
      </w:r>
      <w:r w:rsidR="000D78F0" w:rsidRPr="000D2BF1">
        <w:rPr>
          <w:rFonts w:ascii="华文楷体" w:eastAsia="华文楷体" w:hAnsi="华文楷体" w:cs="宋体"/>
        </w:rPr>
        <w:t>教师等</w:t>
      </w:r>
      <w:r w:rsidR="000D78F0" w:rsidRPr="000D2BF1">
        <w:rPr>
          <w:rFonts w:ascii="华文楷体" w:eastAsia="华文楷体" w:hAnsi="华文楷体" w:cs="宋体" w:hint="eastAsia"/>
        </w:rPr>
        <w:t>）</w:t>
      </w:r>
      <w:r w:rsidR="006C0907">
        <w:rPr>
          <w:rFonts w:ascii="华文楷体" w:eastAsia="华文楷体" w:hAnsi="华文楷体" w:cs="宋体"/>
        </w:rPr>
        <w:t>和承担教学任务情况</w:t>
      </w:r>
      <w:r w:rsidR="00421AC6">
        <w:rPr>
          <w:rFonts w:ascii="华文楷体" w:eastAsia="华文楷体" w:hAnsi="华文楷体" w:cs="宋体" w:hint="eastAsia"/>
        </w:rPr>
        <w:t>。</w:t>
      </w:r>
      <w:r w:rsidR="00F804AE" w:rsidRPr="00F804AE">
        <w:rPr>
          <w:rFonts w:ascii="华文楷体" w:eastAsia="华文楷体" w:hAnsi="华文楷体" w:cs="宋体"/>
        </w:rPr>
        <w:tab/>
      </w:r>
    </w:p>
    <w:p w14:paraId="2ABEABEE" w14:textId="6231544C" w:rsidR="00F804AE" w:rsidRDefault="00F804AE" w:rsidP="00A1325E">
      <w:pPr>
        <w:pStyle w:val="af1"/>
        <w:numPr>
          <w:ilvl w:val="0"/>
          <w:numId w:val="7"/>
        </w:numPr>
        <w:spacing w:before="120" w:after="120" w:line="288" w:lineRule="auto"/>
        <w:ind w:firstLineChars="0"/>
        <w:rPr>
          <w:rFonts w:ascii="华文楷体" w:eastAsia="华文楷体" w:hAnsi="华文楷体" w:cs="宋体"/>
        </w:rPr>
      </w:pPr>
      <w:r w:rsidRPr="00F804AE">
        <w:rPr>
          <w:rFonts w:ascii="华文楷体" w:eastAsia="华文楷体" w:hAnsi="华文楷体" w:cs="宋体"/>
        </w:rPr>
        <w:t>“</w:t>
      </w:r>
      <w:r w:rsidRPr="00F804AE">
        <w:rPr>
          <w:rFonts w:ascii="华文楷体" w:eastAsia="华文楷体" w:hAnsi="华文楷体" w:cs="宋体" w:hint="eastAsia"/>
        </w:rPr>
        <w:t>双导师”教育实践计划、实践指导过程的相关资料</w:t>
      </w:r>
      <w:r w:rsidR="00421AC6">
        <w:rPr>
          <w:rFonts w:ascii="华文楷体" w:eastAsia="华文楷体" w:hAnsi="华文楷体" w:cs="宋体" w:hint="eastAsia"/>
        </w:rPr>
        <w:t>。</w:t>
      </w:r>
    </w:p>
    <w:p w14:paraId="6FD6A266" w14:textId="27FFC639" w:rsidR="00F7602B" w:rsidRDefault="00F804AE" w:rsidP="00A1325E">
      <w:pPr>
        <w:pStyle w:val="af1"/>
        <w:numPr>
          <w:ilvl w:val="0"/>
          <w:numId w:val="7"/>
        </w:numPr>
        <w:spacing w:before="120" w:after="120" w:line="288" w:lineRule="auto"/>
        <w:ind w:firstLineChars="0"/>
        <w:rPr>
          <w:rFonts w:ascii="华文楷体" w:eastAsia="华文楷体" w:hAnsi="华文楷体" w:cs="宋体"/>
        </w:rPr>
      </w:pPr>
      <w:r w:rsidRPr="00F804AE">
        <w:rPr>
          <w:rFonts w:ascii="华文楷体" w:eastAsia="华文楷体" w:hAnsi="华文楷体" w:cs="宋体" w:hint="eastAsia"/>
        </w:rPr>
        <w:t>学校和院系对“双导师”开展相关遴选、培训或专业指导活动的相关资料，</w:t>
      </w:r>
      <w:r>
        <w:rPr>
          <w:rFonts w:ascii="华文楷体" w:eastAsia="华文楷体" w:hAnsi="华文楷体" w:cs="宋体" w:hint="eastAsia"/>
        </w:rPr>
        <w:t>相关管理制度</w:t>
      </w:r>
      <w:r w:rsidR="00421AC6">
        <w:rPr>
          <w:rFonts w:ascii="华文楷体" w:eastAsia="华文楷体" w:hAnsi="华文楷体" w:cs="宋体" w:hint="eastAsia"/>
        </w:rPr>
        <w:t>。</w:t>
      </w:r>
    </w:p>
    <w:p w14:paraId="18211433" w14:textId="77777777"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4.5 </w:t>
      </w:r>
      <w:r w:rsidR="00F11158" w:rsidRPr="00F11158">
        <w:rPr>
          <w:rFonts w:ascii="微软雅黑" w:eastAsia="微软雅黑" w:hAnsi="微软雅黑" w:hint="eastAsia"/>
          <w:szCs w:val="24"/>
        </w:rPr>
        <w:t xml:space="preserve">[管理评价] </w:t>
      </w:r>
      <w:r w:rsidR="00790FD5" w:rsidRPr="00790FD5">
        <w:rPr>
          <w:rFonts w:ascii="微软雅黑" w:eastAsia="微软雅黑" w:hAnsi="微软雅黑" w:hint="eastAsia"/>
          <w:szCs w:val="24"/>
        </w:rPr>
        <w:t>教育实践管理规范，能够对</w:t>
      </w:r>
      <w:r w:rsidR="00790FD5" w:rsidRPr="00484A4A">
        <w:rPr>
          <w:rFonts w:ascii="微软雅黑" w:eastAsia="微软雅黑" w:hAnsi="微软雅黑" w:hint="eastAsia"/>
          <w:color w:val="FF0000"/>
          <w:szCs w:val="24"/>
        </w:rPr>
        <w:t>全过程实施质量监控，严格实行</w:t>
      </w:r>
      <w:r w:rsidR="00790FD5" w:rsidRPr="00790FD5">
        <w:rPr>
          <w:rFonts w:ascii="微软雅黑" w:eastAsia="微软雅黑" w:hAnsi="微软雅黑" w:hint="eastAsia"/>
          <w:szCs w:val="24"/>
        </w:rPr>
        <w:t>教育实践评价与改进制度。</w:t>
      </w:r>
      <w:r w:rsidR="00790FD5" w:rsidRPr="00484A4A">
        <w:rPr>
          <w:rFonts w:ascii="微软雅黑" w:eastAsia="微软雅黑" w:hAnsi="微软雅黑" w:hint="eastAsia"/>
          <w:color w:val="FF0000"/>
          <w:szCs w:val="24"/>
        </w:rPr>
        <w:t>具有教育实践标准，采取过程评价与成果考核评价相结合方式，对实践能力和教育教学反思能力进行科学有效评价。</w:t>
      </w:r>
    </w:p>
    <w:p w14:paraId="4810A6CB"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41DB916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F804AE">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0D78F0">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、课程设计、毕业综合训练等实践教学全过程实施质量监控情况及实施成效。</w:t>
      </w:r>
    </w:p>
    <w:p w14:paraId="1F6656E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F804AE">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依据实践教学质量监控具体数据，实行教育实践评价与改进制度情况。</w:t>
      </w:r>
    </w:p>
    <w:p w14:paraId="34212CD2" w14:textId="77777777" w:rsidR="008A1A93" w:rsidRDefault="00CC5EE4" w:rsidP="00A1325E">
      <w:pPr>
        <w:pStyle w:val="af1"/>
        <w:numPr>
          <w:ilvl w:val="0"/>
          <w:numId w:val="7"/>
        </w:numPr>
        <w:spacing w:before="120" w:after="120" w:line="288" w:lineRule="auto"/>
        <w:ind w:firstLineChars="0"/>
        <w:rPr>
          <w:rFonts w:ascii="华文楷体" w:eastAsia="华文楷体" w:hAnsi="华文楷体" w:cs="宋体"/>
        </w:rPr>
      </w:pPr>
      <w:r w:rsidRPr="00CC5EE4">
        <w:rPr>
          <w:rFonts w:ascii="华文楷体" w:eastAsia="华文楷体" w:hAnsi="华文楷体" w:cs="宋体" w:hint="eastAsia"/>
        </w:rPr>
        <w:t>描述说明学前教育专业师范</w:t>
      </w:r>
      <w:proofErr w:type="gramStart"/>
      <w:r w:rsidRPr="00CC5EE4">
        <w:rPr>
          <w:rFonts w:ascii="华文楷体" w:eastAsia="华文楷体" w:hAnsi="华文楷体" w:cs="宋体" w:hint="eastAsia"/>
        </w:rPr>
        <w:t>生教育</w:t>
      </w:r>
      <w:proofErr w:type="gramEnd"/>
      <w:r w:rsidRPr="00CC5EE4">
        <w:rPr>
          <w:rFonts w:ascii="华文楷体" w:eastAsia="华文楷体" w:hAnsi="华文楷体" w:cs="宋体" w:hint="eastAsia"/>
        </w:rPr>
        <w:t>实践标准，对实践能力和教育教学反思能力的考核评价方式及效果分析。</w:t>
      </w:r>
      <w:r w:rsidR="00654FDB">
        <w:rPr>
          <w:rFonts w:ascii="华文楷体" w:eastAsia="华文楷体" w:hAnsi="华文楷体" w:cs="宋体" w:hint="eastAsia"/>
        </w:rPr>
        <w:t>描述实施师范生实践教学个别化教育和指导情况，并进行效果分析。</w:t>
      </w:r>
    </w:p>
    <w:p w14:paraId="77C137A6" w14:textId="77777777" w:rsidR="008B767C" w:rsidRDefault="008B767C" w:rsidP="008B767C">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w:t>
      </w:r>
      <w:r w:rsidR="00C47338">
        <w:rPr>
          <w:rFonts w:ascii="华文楷体" w:eastAsia="华文楷体" w:hAnsi="华文楷体" w:cs="宋体" w:hint="eastAsia"/>
        </w:rPr>
        <w:lastRenderedPageBreak/>
        <w:t>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14:paraId="4A80C075" w14:textId="77777777" w:rsidR="00BF15D3" w:rsidRPr="004E02D9" w:rsidRDefault="00BF15D3" w:rsidP="00BF15D3">
      <w:pPr>
        <w:spacing w:before="120" w:after="120" w:line="288" w:lineRule="auto"/>
        <w:rPr>
          <w:rFonts w:ascii="华文楷体" w:eastAsia="华文楷体" w:hAnsi="华文楷体" w:cs="宋体"/>
          <w:b/>
        </w:rPr>
      </w:pPr>
      <w:r w:rsidRPr="004E02D9">
        <w:rPr>
          <w:rFonts w:ascii="华文楷体" w:eastAsia="华文楷体" w:hAnsi="华文楷体" w:cs="宋体" w:hint="eastAsia"/>
          <w:b/>
        </w:rPr>
        <w:t>（2）需要提供的支撑材料：</w:t>
      </w:r>
    </w:p>
    <w:p w14:paraId="48642ABC" w14:textId="1A643ADF" w:rsidR="00BF15D3" w:rsidRDefault="00BF15D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rPr>
        <w:t>相关制度文件</w:t>
      </w:r>
      <w:r w:rsidR="00421AC6">
        <w:rPr>
          <w:rFonts w:ascii="华文楷体" w:eastAsia="华文楷体" w:hAnsi="华文楷体" w:cs="宋体" w:hint="eastAsia"/>
        </w:rPr>
        <w:t>。</w:t>
      </w:r>
    </w:p>
    <w:p w14:paraId="45C84D28" w14:textId="12333F67" w:rsidR="000D78F0" w:rsidRDefault="000D78F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师范</w:t>
      </w:r>
      <w:proofErr w:type="gramStart"/>
      <w:r>
        <w:rPr>
          <w:rFonts w:ascii="华文楷体" w:eastAsia="华文楷体" w:hAnsi="华文楷体" w:cs="宋体" w:hint="eastAsia"/>
        </w:rPr>
        <w:t>生教育</w:t>
      </w:r>
      <w:proofErr w:type="gramEnd"/>
      <w:r>
        <w:rPr>
          <w:rFonts w:ascii="华文楷体" w:eastAsia="华文楷体" w:hAnsi="华文楷体" w:cs="宋体" w:hint="eastAsia"/>
        </w:rPr>
        <w:t>实践标准</w:t>
      </w:r>
      <w:r w:rsidR="00421AC6">
        <w:rPr>
          <w:rFonts w:ascii="华文楷体" w:eastAsia="华文楷体" w:hAnsi="华文楷体" w:cs="宋体" w:hint="eastAsia"/>
        </w:rPr>
        <w:t>。</w:t>
      </w:r>
    </w:p>
    <w:p w14:paraId="3044CFB9" w14:textId="53140358" w:rsidR="000D78F0" w:rsidRDefault="000D78F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教育实践表现性评价标准</w:t>
      </w:r>
      <w:r w:rsidR="00421AC6">
        <w:rPr>
          <w:rFonts w:ascii="华文楷体" w:eastAsia="华文楷体" w:hAnsi="华文楷体" w:cs="宋体" w:hint="eastAsia"/>
        </w:rPr>
        <w:t>。</w:t>
      </w:r>
    </w:p>
    <w:p w14:paraId="5AE1BE07" w14:textId="41D13843" w:rsidR="008B767C" w:rsidRPr="00A1325E" w:rsidRDefault="008B767C" w:rsidP="00A1325E">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教育实践能力达成情况评价与改进报告</w:t>
      </w:r>
      <w:r w:rsidR="00421AC6">
        <w:rPr>
          <w:rFonts w:ascii="华文楷体" w:eastAsia="华文楷体" w:hAnsi="华文楷体" w:cs="宋体" w:hint="eastAsia"/>
        </w:rPr>
        <w:t>。</w:t>
      </w:r>
    </w:p>
    <w:p w14:paraId="2143F9DF"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36" w:name="_Toc58064543"/>
      <w:r>
        <w:rPr>
          <w:rFonts w:ascii="微软雅黑" w:eastAsia="微软雅黑" w:hAnsi="微软雅黑" w:cs="Times New Roman" w:hint="eastAsia"/>
          <w:b/>
          <w:kern w:val="44"/>
          <w:szCs w:val="24"/>
        </w:rPr>
        <w:t>第二部分：主要问题</w:t>
      </w:r>
      <w:bookmarkEnd w:id="36"/>
    </w:p>
    <w:p w14:paraId="47D5A5FF"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14:paraId="6A4DF423"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14:paraId="4B9BCE03"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33B2720"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14:paraId="7F58CEE3"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0D05D99F"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14:paraId="347A65AE"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69B918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14:paraId="292B1FFE"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6772A5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14:paraId="54A027FE"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F2B13C4"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37" w:name="_Toc58064544"/>
      <w:r>
        <w:rPr>
          <w:rFonts w:ascii="微软雅黑" w:eastAsia="微软雅黑" w:hAnsi="微软雅黑" w:cs="Times New Roman" w:hint="eastAsia"/>
          <w:b/>
          <w:kern w:val="44"/>
          <w:szCs w:val="24"/>
        </w:rPr>
        <w:t>第三部分：改进措施</w:t>
      </w:r>
      <w:bookmarkEnd w:id="37"/>
    </w:p>
    <w:p w14:paraId="52A20D89"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w:t>
      </w:r>
      <w:r>
        <w:rPr>
          <w:rFonts w:ascii="楷体" w:hAnsi="楷体" w:cs="楷体" w:hint="eastAsia"/>
          <w:szCs w:val="28"/>
        </w:rPr>
        <w:lastRenderedPageBreak/>
        <w:t>到某项</w:t>
      </w:r>
      <w:r>
        <w:rPr>
          <w:rFonts w:ascii="楷体" w:hAnsi="楷体" w:cs="楷体"/>
          <w:szCs w:val="28"/>
        </w:rPr>
        <w:t>二级指标</w:t>
      </w:r>
      <w:r>
        <w:rPr>
          <w:rFonts w:ascii="楷体" w:hAnsi="楷体" w:cs="楷体" w:hint="eastAsia"/>
          <w:szCs w:val="28"/>
        </w:rPr>
        <w:t>的措施可单独列出。）</w:t>
      </w:r>
    </w:p>
    <w:p w14:paraId="2DEE179D"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14:paraId="220CA985"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AD011BB"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14:paraId="7B451888" w14:textId="77777777" w:rsidR="007D62C8"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24CB254D"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14:paraId="2062B33F"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05833B2D"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14:paraId="1681E52C"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04188D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14:paraId="3D2AD733"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2F8EA37C" w14:textId="77777777" w:rsidR="008A1A93" w:rsidRDefault="00654FDB">
      <w:pPr>
        <w:pStyle w:val="1"/>
        <w:spacing w:line="240" w:lineRule="auto"/>
        <w:rPr>
          <w:rFonts w:ascii="微软雅黑" w:eastAsia="微软雅黑" w:hAnsi="微软雅黑"/>
          <w:b/>
          <w:szCs w:val="28"/>
        </w:rPr>
      </w:pPr>
      <w:bookmarkStart w:id="38" w:name="_Toc58064545"/>
      <w:r>
        <w:rPr>
          <w:rFonts w:ascii="微软雅黑" w:eastAsia="微软雅黑" w:hAnsi="微软雅黑" w:hint="eastAsia"/>
          <w:b/>
          <w:szCs w:val="28"/>
        </w:rPr>
        <w:t>标准5师资队伍</w:t>
      </w:r>
      <w:bookmarkEnd w:id="38"/>
    </w:p>
    <w:p w14:paraId="0E228B5D"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39" w:name="_Toc58064546"/>
      <w:r>
        <w:rPr>
          <w:rFonts w:ascii="微软雅黑" w:eastAsia="微软雅黑" w:hAnsi="微软雅黑" w:cs="Times New Roman" w:hint="eastAsia"/>
          <w:b/>
          <w:kern w:val="44"/>
          <w:szCs w:val="24"/>
        </w:rPr>
        <w:t>第一部分：达成情况</w:t>
      </w:r>
      <w:bookmarkEnd w:id="39"/>
    </w:p>
    <w:p w14:paraId="5E4934EB" w14:textId="77777777" w:rsidR="008A1A93" w:rsidRDefault="00654FDB">
      <w:pPr>
        <w:spacing w:beforeLines="50" w:before="156" w:afterLines="50" w:after="156"/>
        <w:jc w:val="left"/>
        <w:rPr>
          <w:rFonts w:ascii="楷体" w:hAnsi="楷体" w:cs="楷体"/>
          <w:bCs/>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条文的达成情况。数据描述以《专业教学基本状态数据分析报告》为依据进行分析和达成说明，事实描述以具体明确的文件、制度、行为、效果等进行评价分析和达成说明）</w:t>
      </w:r>
    </w:p>
    <w:p w14:paraId="397FF5CF" w14:textId="77777777" w:rsidR="008A1A93" w:rsidRPr="00484A4A" w:rsidRDefault="00654FDB">
      <w:pPr>
        <w:adjustRightInd w:val="0"/>
        <w:snapToGrid w:val="0"/>
        <w:rPr>
          <w:rFonts w:ascii="微软雅黑" w:eastAsia="微软雅黑" w:hAnsi="微软雅黑"/>
          <w:color w:val="FF0000"/>
          <w:szCs w:val="24"/>
        </w:rPr>
      </w:pPr>
      <w:r>
        <w:rPr>
          <w:rFonts w:ascii="微软雅黑" w:eastAsia="微软雅黑" w:hAnsi="微软雅黑"/>
          <w:szCs w:val="24"/>
        </w:rPr>
        <w:t xml:space="preserve">5.1 </w:t>
      </w:r>
      <w:r w:rsidR="0052527F" w:rsidRPr="0052527F">
        <w:rPr>
          <w:rFonts w:ascii="微软雅黑" w:eastAsia="微软雅黑" w:hAnsi="微软雅黑" w:hint="eastAsia"/>
          <w:szCs w:val="24"/>
        </w:rPr>
        <w:t xml:space="preserve">[数量结构] </w:t>
      </w:r>
      <w:r w:rsidR="00836FC8" w:rsidRPr="00836FC8">
        <w:rPr>
          <w:rFonts w:ascii="微软雅黑" w:eastAsia="微软雅黑" w:hAnsi="微软雅黑" w:hint="eastAsia"/>
          <w:szCs w:val="24"/>
        </w:rPr>
        <w:t>专任教师数量结构能够适应本专业教学和发展的需要，</w:t>
      </w:r>
      <w:r w:rsidR="00836FC8" w:rsidRPr="00484A4A">
        <w:rPr>
          <w:rFonts w:ascii="微软雅黑" w:eastAsia="微软雅黑" w:hAnsi="微软雅黑" w:hint="eastAsia"/>
          <w:color w:val="FF0000"/>
          <w:szCs w:val="24"/>
        </w:rPr>
        <w:t>生师比不高于16:1。硕士、博士学位教师占比本科一般不低于80%、专科一般不低于40%，</w:t>
      </w:r>
      <w:r w:rsidR="00836FC8" w:rsidRPr="00836FC8">
        <w:rPr>
          <w:rFonts w:ascii="微软雅黑" w:eastAsia="微软雅黑" w:hAnsi="微软雅黑" w:hint="eastAsia"/>
          <w:szCs w:val="24"/>
        </w:rPr>
        <w:t>高级职称教师比例高于学校平均水平，且为师范生上课、</w:t>
      </w:r>
      <w:r w:rsidR="00836FC8" w:rsidRPr="00484A4A">
        <w:rPr>
          <w:rFonts w:ascii="微软雅黑" w:eastAsia="微软雅黑" w:hAnsi="微软雅黑" w:hint="eastAsia"/>
          <w:color w:val="FF0000"/>
          <w:szCs w:val="24"/>
        </w:rPr>
        <w:t>担任师范生导师</w:t>
      </w:r>
      <w:r w:rsidR="00836FC8" w:rsidRPr="00836FC8">
        <w:rPr>
          <w:rFonts w:ascii="微软雅黑" w:eastAsia="微软雅黑" w:hAnsi="微软雅黑" w:hint="eastAsia"/>
          <w:szCs w:val="24"/>
        </w:rPr>
        <w:t>。幼儿园一线兼职教师队伍稳定，占教师教育课程教师比例不低于20%，</w:t>
      </w:r>
      <w:r w:rsidR="00836FC8" w:rsidRPr="00484A4A">
        <w:rPr>
          <w:rFonts w:ascii="微软雅黑" w:eastAsia="微软雅黑" w:hAnsi="微软雅黑" w:hint="eastAsia"/>
          <w:color w:val="FF0000"/>
          <w:szCs w:val="24"/>
        </w:rPr>
        <w:t>原则上为省市级学科带头人、特级教师、高级教师，能深度参与师范生培养工作。</w:t>
      </w:r>
    </w:p>
    <w:p w14:paraId="7D05E940"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66D2416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列表说明专业专任教师数量、结构、生师比情况，并进行分析（《专业教学状态数据分析报告》有相关数据信息）。</w:t>
      </w:r>
    </w:p>
    <w:p w14:paraId="2B23B75A" w14:textId="77777777" w:rsidR="008A1A93" w:rsidRPr="002607E5"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607E5">
        <w:rPr>
          <w:rFonts w:ascii="华文楷体" w:eastAsia="华文楷体" w:hAnsi="华文楷体" w:cs="宋体" w:hint="eastAsia"/>
        </w:rPr>
        <w:t>以列表方式提供本专业所有专任教师为本科生上课的情况，并对高级职称教</w:t>
      </w:r>
      <w:r w:rsidRPr="002607E5">
        <w:rPr>
          <w:rFonts w:ascii="华文楷体" w:eastAsia="华文楷体" w:hAnsi="华文楷体" w:cs="宋体" w:hint="eastAsia"/>
        </w:rPr>
        <w:lastRenderedPageBreak/>
        <w:t>师投入本科一线教学的情况进行分析（《专业教学状态数据分析报告》有相关数据信息）。</w:t>
      </w:r>
    </w:p>
    <w:p w14:paraId="143DD49C" w14:textId="77777777" w:rsidR="008A1A93" w:rsidRPr="001925DB" w:rsidRDefault="00654FDB" w:rsidP="00A1325E">
      <w:pPr>
        <w:pStyle w:val="af1"/>
        <w:numPr>
          <w:ilvl w:val="0"/>
          <w:numId w:val="7"/>
        </w:numPr>
        <w:spacing w:before="120" w:after="120" w:line="288" w:lineRule="auto"/>
        <w:ind w:firstLineChars="0"/>
        <w:rPr>
          <w:rFonts w:ascii="华文楷体" w:eastAsia="华文楷体" w:hAnsi="华文楷体" w:cs="宋体"/>
        </w:rPr>
      </w:pPr>
      <w:r w:rsidRPr="001925DB">
        <w:rPr>
          <w:rFonts w:ascii="华文楷体" w:eastAsia="华文楷体" w:hAnsi="华文楷体" w:cs="宋体" w:hint="eastAsia"/>
        </w:rPr>
        <w:t>描述说明近三年专业专任教师队伍建设和发展满足学生发展需要的情况，配足建</w:t>
      </w:r>
      <w:proofErr w:type="gramStart"/>
      <w:r w:rsidRPr="001925DB">
        <w:rPr>
          <w:rFonts w:ascii="华文楷体" w:eastAsia="华文楷体" w:hAnsi="华文楷体" w:cs="宋体" w:hint="eastAsia"/>
        </w:rPr>
        <w:t>强教师</w:t>
      </w:r>
      <w:proofErr w:type="gramEnd"/>
      <w:r w:rsidRPr="001925DB">
        <w:rPr>
          <w:rFonts w:ascii="华文楷体" w:eastAsia="华文楷体" w:hAnsi="华文楷体" w:cs="宋体" w:hint="eastAsia"/>
        </w:rPr>
        <w:t>教育课程教师情况，具体说明学科课程与教学</w:t>
      </w:r>
      <w:proofErr w:type="gramStart"/>
      <w:r w:rsidRPr="001925DB">
        <w:rPr>
          <w:rFonts w:ascii="华文楷体" w:eastAsia="华文楷体" w:hAnsi="华文楷体" w:cs="宋体" w:hint="eastAsia"/>
        </w:rPr>
        <w:t>论教</w:t>
      </w:r>
      <w:proofErr w:type="gramEnd"/>
      <w:r w:rsidRPr="001925DB">
        <w:rPr>
          <w:rFonts w:ascii="华文楷体" w:eastAsia="华文楷体" w:hAnsi="华文楷体" w:cs="宋体" w:hint="eastAsia"/>
        </w:rPr>
        <w:t>师人数和具有半年以上境外研修经历教师占教师教育课程教师比例情况。</w:t>
      </w:r>
    </w:p>
    <w:p w14:paraId="2312212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C80F91">
        <w:rPr>
          <w:rFonts w:ascii="华文楷体" w:eastAsia="华文楷体" w:hAnsi="华文楷体" w:cs="宋体" w:hint="eastAsia"/>
        </w:rPr>
        <w:t>描述说明近三年专业兼职教师队伍建设和发展满足学生发展需要的情况。</w:t>
      </w:r>
    </w:p>
    <w:p w14:paraId="098E2BF6" w14:textId="77777777" w:rsidR="008D51C4" w:rsidRPr="00564C54" w:rsidRDefault="008D51C4" w:rsidP="008D51C4">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2E393397" w14:textId="3B679FD2" w:rsidR="008D51C4" w:rsidRDefault="008D51C4" w:rsidP="008D51C4">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r w:rsidR="00E37860">
        <w:rPr>
          <w:rFonts w:ascii="华文楷体" w:eastAsia="华文楷体" w:hAnsi="华文楷体" w:cs="宋体" w:hint="eastAsia"/>
        </w:rPr>
        <w:t>。</w:t>
      </w:r>
    </w:p>
    <w:p w14:paraId="637CFCAC" w14:textId="116B162E" w:rsidR="008D51C4" w:rsidRPr="001A12BE" w:rsidRDefault="00994C4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r w:rsidR="00E37860">
        <w:rPr>
          <w:rFonts w:ascii="华文楷体" w:eastAsia="华文楷体" w:hAnsi="华文楷体" w:cs="宋体" w:hint="eastAsia"/>
        </w:rPr>
        <w:t>。</w:t>
      </w:r>
    </w:p>
    <w:p w14:paraId="4CF64400"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5.2</w:t>
      </w:r>
      <w:r w:rsidR="0052527F">
        <w:rPr>
          <w:rFonts w:ascii="微软雅黑" w:eastAsia="微软雅黑" w:hAnsi="微软雅黑"/>
          <w:szCs w:val="24"/>
        </w:rPr>
        <w:t xml:space="preserve"> </w:t>
      </w:r>
      <w:r w:rsidR="0052527F" w:rsidRPr="0052527F">
        <w:rPr>
          <w:rFonts w:ascii="微软雅黑" w:eastAsia="微软雅黑" w:hAnsi="微软雅黑" w:hint="eastAsia"/>
          <w:szCs w:val="24"/>
        </w:rPr>
        <w:t xml:space="preserve">[素质能力] </w:t>
      </w:r>
      <w:r w:rsidR="00115D3F" w:rsidRPr="00115D3F">
        <w:rPr>
          <w:rFonts w:ascii="微软雅黑" w:eastAsia="微软雅黑" w:hAnsi="微软雅黑" w:hint="eastAsia"/>
          <w:szCs w:val="24"/>
        </w:rPr>
        <w:t>遵守高校教师职业道德规范，为人师表，言传身教；以生为本、以</w:t>
      </w:r>
      <w:proofErr w:type="gramStart"/>
      <w:r w:rsidR="00115D3F" w:rsidRPr="00115D3F">
        <w:rPr>
          <w:rFonts w:ascii="微软雅黑" w:eastAsia="微软雅黑" w:hAnsi="微软雅黑" w:hint="eastAsia"/>
          <w:szCs w:val="24"/>
        </w:rPr>
        <w:t>学定教</w:t>
      </w:r>
      <w:proofErr w:type="gramEnd"/>
      <w:r w:rsidR="00115D3F" w:rsidRPr="00115D3F">
        <w:rPr>
          <w:rFonts w:ascii="微软雅黑" w:eastAsia="微软雅黑" w:hAnsi="微软雅黑" w:hint="eastAsia"/>
          <w:szCs w:val="24"/>
        </w:rPr>
        <w:t>，具有突出的课堂教学、</w:t>
      </w:r>
      <w:r w:rsidR="00115D3F" w:rsidRPr="00484A4A">
        <w:rPr>
          <w:rFonts w:ascii="微软雅黑" w:eastAsia="微软雅黑" w:hAnsi="微软雅黑" w:hint="eastAsia"/>
          <w:color w:val="FF0000"/>
          <w:szCs w:val="24"/>
        </w:rPr>
        <w:t>课程开发、</w:t>
      </w:r>
      <w:r w:rsidR="00115D3F" w:rsidRPr="00115D3F">
        <w:rPr>
          <w:rFonts w:ascii="微软雅黑" w:eastAsia="微软雅黑" w:hAnsi="微软雅黑" w:hint="eastAsia"/>
          <w:szCs w:val="24"/>
        </w:rPr>
        <w:t>信息技术应用等教育教学能力；治学严谨，跟踪学科前沿，</w:t>
      </w:r>
      <w:r w:rsidR="00115D3F" w:rsidRPr="00484A4A">
        <w:rPr>
          <w:rFonts w:ascii="微软雅黑" w:eastAsia="微软雅黑" w:hAnsi="微软雅黑" w:hint="eastAsia"/>
          <w:color w:val="FF0000"/>
          <w:szCs w:val="24"/>
        </w:rPr>
        <w:t>研究能力和创新能力较强，有较丰富的学前教育研究成果</w:t>
      </w:r>
      <w:r w:rsidR="00115D3F" w:rsidRPr="00115D3F">
        <w:rPr>
          <w:rFonts w:ascii="微软雅黑" w:eastAsia="微软雅黑" w:hAnsi="微软雅黑" w:hint="eastAsia"/>
          <w:szCs w:val="24"/>
        </w:rPr>
        <w:t>。具有职前职后一体化指导能力，能够有效指导师范生发展与职业规划。师范生对本专业专任教师、兼职教师师德和教学具有较高的满意度。</w:t>
      </w:r>
    </w:p>
    <w:p w14:paraId="1E9B94F6" w14:textId="77777777"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51AE567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描述说明学校加强专业专任教师队伍师德师风和素质能力建设的制度和措施，及这些制度和措施发挥的作用。</w:t>
      </w:r>
    </w:p>
    <w:p w14:paraId="2838F14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描述说明常态化学生评教制度与标准，包括</w:t>
      </w:r>
      <w:r w:rsidR="00F804AE">
        <w:rPr>
          <w:rFonts w:ascii="华文楷体" w:eastAsia="华文楷体" w:hAnsi="华文楷体" w:cs="宋体" w:hint="eastAsia"/>
        </w:rPr>
        <w:t>学生对</w:t>
      </w:r>
      <w:r>
        <w:rPr>
          <w:rFonts w:ascii="华文楷体" w:eastAsia="华文楷体" w:hAnsi="华文楷体" w:cs="宋体" w:hint="eastAsia"/>
        </w:rPr>
        <w:t>专任教师、兼职教师评价</w:t>
      </w:r>
      <w:r w:rsidR="00F804AE">
        <w:rPr>
          <w:rFonts w:ascii="华文楷体" w:eastAsia="华文楷体" w:hAnsi="华文楷体" w:cs="宋体" w:hint="eastAsia"/>
        </w:rPr>
        <w:t>和</w:t>
      </w:r>
      <w:r>
        <w:rPr>
          <w:rFonts w:ascii="华文楷体" w:eastAsia="华文楷体" w:hAnsi="华文楷体" w:cs="宋体" w:hint="eastAsia"/>
        </w:rPr>
        <w:t>满意度。</w:t>
      </w:r>
    </w:p>
    <w:p w14:paraId="2B8DBC1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描述说明专业专任教师的基础教育教学改革研究成果以及</w:t>
      </w:r>
      <w:r w:rsidR="00F804AE">
        <w:rPr>
          <w:rFonts w:ascii="华文楷体" w:eastAsia="华文楷体" w:hAnsi="华文楷体" w:cs="宋体" w:hint="eastAsia"/>
        </w:rPr>
        <w:t>将</w:t>
      </w:r>
      <w:r>
        <w:rPr>
          <w:rFonts w:ascii="华文楷体" w:eastAsia="华文楷体" w:hAnsi="华文楷体" w:cs="宋体" w:hint="eastAsia"/>
        </w:rPr>
        <w:t>科研成果有效</w:t>
      </w:r>
      <w:r w:rsidR="00F804AE">
        <w:rPr>
          <w:rFonts w:ascii="华文楷体" w:eastAsia="华文楷体" w:hAnsi="华文楷体" w:cs="宋体" w:hint="eastAsia"/>
        </w:rPr>
        <w:lastRenderedPageBreak/>
        <w:t>应用于</w:t>
      </w:r>
      <w:r>
        <w:rPr>
          <w:rFonts w:ascii="华文楷体" w:eastAsia="华文楷体" w:hAnsi="华文楷体" w:cs="宋体" w:hint="eastAsia"/>
        </w:rPr>
        <w:t>促进教育教学改革情况。</w:t>
      </w:r>
    </w:p>
    <w:p w14:paraId="7774884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描述专业专任教师为学生提供职前养成和</w:t>
      </w:r>
      <w:proofErr w:type="gramStart"/>
      <w:r>
        <w:rPr>
          <w:rFonts w:ascii="华文楷体" w:eastAsia="华文楷体" w:hAnsi="华文楷体" w:cs="宋体" w:hint="eastAsia"/>
        </w:rPr>
        <w:t>职后</w:t>
      </w:r>
      <w:proofErr w:type="gramEnd"/>
      <w:r>
        <w:rPr>
          <w:rFonts w:ascii="华文楷体" w:eastAsia="华文楷体" w:hAnsi="华文楷体" w:cs="宋体" w:hint="eastAsia"/>
        </w:rPr>
        <w:t>发展一体化指导的情况。</w:t>
      </w:r>
    </w:p>
    <w:p w14:paraId="4C9CFD29" w14:textId="77777777" w:rsidR="00994C48" w:rsidRPr="00564C54" w:rsidRDefault="00994C48" w:rsidP="00994C48">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3DA8E0FE" w14:textId="543EA2D9" w:rsidR="00994C48" w:rsidRDefault="00994C48" w:rsidP="00994C48">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r w:rsidR="00E37860">
        <w:rPr>
          <w:rFonts w:ascii="华文楷体" w:eastAsia="华文楷体" w:hAnsi="华文楷体" w:cs="宋体" w:hint="eastAsia"/>
        </w:rPr>
        <w:t>。</w:t>
      </w:r>
    </w:p>
    <w:p w14:paraId="12CC349C" w14:textId="01FA4B42" w:rsidR="00994C48" w:rsidRPr="00A1325E" w:rsidRDefault="00994C48"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r w:rsidR="00E37860">
        <w:rPr>
          <w:rFonts w:ascii="华文楷体" w:eastAsia="华文楷体" w:hAnsi="华文楷体" w:cs="宋体" w:hint="eastAsia"/>
        </w:rPr>
        <w:t>。</w:t>
      </w:r>
    </w:p>
    <w:p w14:paraId="3F0B1153" w14:textId="77777777" w:rsidR="008A1A93" w:rsidRPr="00484A4A" w:rsidRDefault="00654FDB">
      <w:pPr>
        <w:adjustRightInd w:val="0"/>
        <w:snapToGrid w:val="0"/>
        <w:rPr>
          <w:rFonts w:ascii="微软雅黑" w:eastAsia="微软雅黑" w:hAnsi="微软雅黑"/>
          <w:color w:val="FF0000"/>
          <w:szCs w:val="24"/>
        </w:rPr>
      </w:pPr>
      <w:r>
        <w:rPr>
          <w:rFonts w:ascii="微软雅黑" w:eastAsia="微软雅黑" w:hAnsi="微软雅黑"/>
          <w:szCs w:val="24"/>
        </w:rPr>
        <w:t>5.3</w:t>
      </w:r>
      <w:r w:rsidR="00F75BA7">
        <w:rPr>
          <w:rFonts w:ascii="微软雅黑" w:eastAsia="微软雅黑" w:hAnsi="微软雅黑"/>
          <w:szCs w:val="24"/>
        </w:rPr>
        <w:t xml:space="preserve"> </w:t>
      </w:r>
      <w:r w:rsidR="00F75BA7" w:rsidRPr="00F75BA7">
        <w:rPr>
          <w:rFonts w:ascii="微软雅黑" w:eastAsia="微软雅黑" w:hAnsi="微软雅黑" w:hint="eastAsia"/>
          <w:szCs w:val="24"/>
        </w:rPr>
        <w:t xml:space="preserve">[实践经历] </w:t>
      </w:r>
      <w:r w:rsidR="00633BA8" w:rsidRPr="00633BA8">
        <w:rPr>
          <w:rFonts w:ascii="微软雅黑" w:eastAsia="微软雅黑" w:hAnsi="微软雅黑" w:hint="eastAsia"/>
          <w:szCs w:val="24"/>
        </w:rPr>
        <w:t>专业教师熟悉幼儿园教师专业标准、教师教育课程标准和幼儿园教育教学工作</w:t>
      </w:r>
      <w:r w:rsidR="00633BA8" w:rsidRPr="00484A4A">
        <w:rPr>
          <w:rFonts w:ascii="微软雅黑" w:eastAsia="微软雅黑" w:hAnsi="微软雅黑" w:hint="eastAsia"/>
          <w:color w:val="FF0000"/>
          <w:szCs w:val="24"/>
        </w:rPr>
        <w:t>，每五年至少有一年幼儿园教育服务经历</w:t>
      </w:r>
      <w:r w:rsidR="00633BA8" w:rsidRPr="00633BA8">
        <w:rPr>
          <w:rFonts w:ascii="微软雅黑" w:eastAsia="微软雅黑" w:hAnsi="微软雅黑" w:hint="eastAsia"/>
          <w:szCs w:val="24"/>
        </w:rPr>
        <w:t>，能够指导幼儿园教育教学工作，</w:t>
      </w:r>
      <w:r w:rsidR="00633BA8" w:rsidRPr="00484A4A">
        <w:rPr>
          <w:rFonts w:ascii="微软雅黑" w:eastAsia="微软雅黑" w:hAnsi="微软雅黑" w:hint="eastAsia"/>
          <w:color w:val="FF0000"/>
          <w:szCs w:val="24"/>
        </w:rPr>
        <w:t>并有丰富的教学研究成果。</w:t>
      </w:r>
    </w:p>
    <w:p w14:paraId="26A47006" w14:textId="77777777"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D6A6BFA" w14:textId="77777777" w:rsidR="008A1A93" w:rsidRDefault="00961C37" w:rsidP="00A1325E">
      <w:pPr>
        <w:pStyle w:val="af1"/>
        <w:numPr>
          <w:ilvl w:val="0"/>
          <w:numId w:val="7"/>
        </w:numPr>
        <w:spacing w:before="120" w:after="120" w:line="288" w:lineRule="auto"/>
        <w:ind w:firstLineChars="0"/>
        <w:rPr>
          <w:rFonts w:ascii="华文楷体" w:eastAsia="华文楷体" w:hAnsi="华文楷体" w:cs="宋体"/>
        </w:rPr>
      </w:pPr>
      <w:r w:rsidRPr="00961C37">
        <w:rPr>
          <w:rFonts w:ascii="华文楷体" w:eastAsia="华文楷体" w:hAnsi="华文楷体" w:cs="宋体" w:hint="eastAsia"/>
        </w:rPr>
        <w:t>描述说明学校和院系两级在鼓励专业教师深入幼儿园一线实践方面采取的制度和措施。</w:t>
      </w:r>
      <w:r w:rsidR="00654FDB">
        <w:rPr>
          <w:rFonts w:ascii="华文楷体" w:eastAsia="华文楷体" w:hAnsi="华文楷体" w:cs="宋体" w:hint="eastAsia"/>
        </w:rPr>
        <w:t>描述分析这些制度和措施在激励和保障专业教师通过实践形成丰富的教学研究成果中发挥的作用。</w:t>
      </w:r>
    </w:p>
    <w:p w14:paraId="46BD087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以列表的方式呈现专业教师近五年基于实践的教学研究成果。</w:t>
      </w:r>
    </w:p>
    <w:p w14:paraId="5CFADBB4" w14:textId="77777777"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1ECB68C0" w14:textId="7A25D015"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r w:rsidR="00E37860">
        <w:rPr>
          <w:rFonts w:ascii="华文楷体" w:eastAsia="华文楷体" w:hAnsi="华文楷体" w:cs="宋体" w:hint="eastAsia"/>
        </w:rPr>
        <w:t>。</w:t>
      </w:r>
    </w:p>
    <w:p w14:paraId="7C7E57DA" w14:textId="17AC9CCF" w:rsidR="00F804AE" w:rsidRDefault="00053DC3" w:rsidP="00F804AE">
      <w:pPr>
        <w:pStyle w:val="af1"/>
        <w:numPr>
          <w:ilvl w:val="0"/>
          <w:numId w:val="7"/>
        </w:numPr>
        <w:ind w:firstLineChars="0"/>
        <w:rPr>
          <w:rFonts w:ascii="华文楷体" w:eastAsia="华文楷体" w:hAnsi="华文楷体" w:cs="宋体"/>
        </w:rPr>
      </w:pPr>
      <w:r w:rsidRPr="00F804AE">
        <w:rPr>
          <w:rFonts w:ascii="华文楷体" w:eastAsia="华文楷体" w:hAnsi="华文楷体" w:cs="宋体" w:hint="eastAsia"/>
        </w:rPr>
        <w:t>相关</w:t>
      </w:r>
      <w:r w:rsidRPr="00F804AE">
        <w:rPr>
          <w:rFonts w:ascii="华文楷体" w:eastAsia="华文楷体" w:hAnsi="华文楷体" w:cs="宋体"/>
        </w:rPr>
        <w:t>研究成果的证据材料</w:t>
      </w:r>
      <w:r w:rsidRPr="00F804AE">
        <w:rPr>
          <w:rFonts w:ascii="华文楷体" w:eastAsia="华文楷体" w:hAnsi="华文楷体" w:cs="宋体" w:hint="eastAsia"/>
        </w:rPr>
        <w:t>（在附件中提供索引）</w:t>
      </w:r>
      <w:r w:rsidR="00E37860">
        <w:rPr>
          <w:rFonts w:ascii="华文楷体" w:eastAsia="华文楷体" w:hAnsi="华文楷体" w:cs="宋体" w:hint="eastAsia"/>
        </w:rPr>
        <w:t>。</w:t>
      </w:r>
    </w:p>
    <w:p w14:paraId="15FD38B0" w14:textId="5408803F" w:rsidR="00F804AE" w:rsidRPr="00F804AE" w:rsidRDefault="00F804AE" w:rsidP="00F804AE">
      <w:pPr>
        <w:pStyle w:val="af1"/>
        <w:numPr>
          <w:ilvl w:val="0"/>
          <w:numId w:val="7"/>
        </w:numPr>
        <w:ind w:firstLineChars="0"/>
        <w:rPr>
          <w:rFonts w:ascii="华文楷体" w:eastAsia="华文楷体" w:hAnsi="华文楷体" w:cs="宋体"/>
        </w:rPr>
      </w:pPr>
      <w:r w:rsidRPr="00F804AE">
        <w:rPr>
          <w:rFonts w:ascii="华文楷体" w:eastAsia="华文楷体" w:hAnsi="华文楷体" w:cs="宋体" w:hint="eastAsia"/>
        </w:rPr>
        <w:t>教师教育师资</w:t>
      </w:r>
      <w:r>
        <w:rPr>
          <w:rFonts w:ascii="华文楷体" w:eastAsia="华文楷体" w:hAnsi="华文楷体" w:cs="宋体" w:hint="eastAsia"/>
        </w:rPr>
        <w:t>幼儿园</w:t>
      </w:r>
      <w:r w:rsidRPr="00F804AE">
        <w:rPr>
          <w:rFonts w:ascii="华文楷体" w:eastAsia="华文楷体" w:hAnsi="华文楷体" w:cs="宋体" w:hint="eastAsia"/>
        </w:rPr>
        <w:t>教育服务经历的资料</w:t>
      </w:r>
      <w:r w:rsidR="00E37860">
        <w:rPr>
          <w:rFonts w:ascii="华文楷体" w:eastAsia="华文楷体" w:hAnsi="华文楷体" w:cs="宋体" w:hint="eastAsia"/>
        </w:rPr>
        <w:t>。</w:t>
      </w:r>
    </w:p>
    <w:p w14:paraId="2E748065" w14:textId="77777777" w:rsidR="008A1A93" w:rsidRPr="00484A4A" w:rsidRDefault="00654FDB">
      <w:pPr>
        <w:adjustRightInd w:val="0"/>
        <w:snapToGrid w:val="0"/>
        <w:rPr>
          <w:rFonts w:ascii="微软雅黑" w:eastAsia="微软雅黑" w:hAnsi="微软雅黑"/>
          <w:color w:val="FF0000"/>
          <w:szCs w:val="24"/>
        </w:rPr>
      </w:pPr>
      <w:r>
        <w:rPr>
          <w:rFonts w:ascii="微软雅黑" w:eastAsia="微软雅黑" w:hAnsi="微软雅黑"/>
          <w:szCs w:val="24"/>
        </w:rPr>
        <w:t xml:space="preserve">5.4 </w:t>
      </w:r>
      <w:r w:rsidR="008D3AC4" w:rsidRPr="008D3AC4">
        <w:rPr>
          <w:rFonts w:ascii="微软雅黑" w:eastAsia="微软雅黑" w:hAnsi="微软雅黑" w:hint="eastAsia"/>
          <w:szCs w:val="24"/>
        </w:rPr>
        <w:t xml:space="preserve">[持续发展] </w:t>
      </w:r>
      <w:r w:rsidR="00D2091D" w:rsidRPr="00D2091D">
        <w:rPr>
          <w:rFonts w:ascii="微软雅黑" w:eastAsia="微软雅黑" w:hAnsi="微软雅黑" w:hint="eastAsia"/>
          <w:szCs w:val="24"/>
        </w:rPr>
        <w:t>制定并实施教师队伍建设规划。</w:t>
      </w:r>
      <w:r w:rsidR="00D2091D" w:rsidRPr="00484A4A">
        <w:rPr>
          <w:rFonts w:ascii="微软雅黑" w:eastAsia="微软雅黑" w:hAnsi="微软雅黑" w:hint="eastAsia"/>
          <w:color w:val="FF0000"/>
          <w:szCs w:val="24"/>
        </w:rPr>
        <w:t>教师培训和实践研修机制完善</w:t>
      </w:r>
      <w:r w:rsidR="00D2091D" w:rsidRPr="00D2091D">
        <w:rPr>
          <w:rFonts w:ascii="微软雅黑" w:eastAsia="微软雅黑" w:hAnsi="微软雅黑" w:hint="eastAsia"/>
          <w:szCs w:val="24"/>
        </w:rPr>
        <w:t>；建立专业教研组织，定期开展教研活动。</w:t>
      </w:r>
      <w:r w:rsidR="00D2091D" w:rsidRPr="00484A4A">
        <w:rPr>
          <w:rFonts w:ascii="微软雅黑" w:eastAsia="微软雅黑" w:hAnsi="微软雅黑" w:hint="eastAsia"/>
          <w:color w:val="FF0000"/>
          <w:szCs w:val="24"/>
        </w:rPr>
        <w:t>建立合理的教师评价制度，</w:t>
      </w:r>
      <w:r w:rsidR="00D2091D" w:rsidRPr="00D2091D">
        <w:rPr>
          <w:rFonts w:ascii="微软雅黑" w:eastAsia="微软雅黑" w:hAnsi="微软雅黑" w:hint="eastAsia"/>
          <w:szCs w:val="24"/>
        </w:rPr>
        <w:t>评价结果与绩效分配、职称评聘挂钩。高校和幼儿园“协同教研”“双向互聘”“岗位互换”等</w:t>
      </w:r>
      <w:r w:rsidR="00D2091D" w:rsidRPr="00484A4A">
        <w:rPr>
          <w:rFonts w:ascii="微软雅黑" w:eastAsia="微软雅黑" w:hAnsi="微软雅黑" w:hint="eastAsia"/>
          <w:color w:val="FF0000"/>
          <w:szCs w:val="24"/>
        </w:rPr>
        <w:t>共同发展机制健全、成效显著。</w:t>
      </w:r>
    </w:p>
    <w:p w14:paraId="466E6EF8"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14:paraId="15A3F67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描述说明专业师资队伍建设规划的制定情况及实施成效。</w:t>
      </w:r>
    </w:p>
    <w:p w14:paraId="4E33DD7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描述说明学校和学院在专业教师队伍培养培训方面的制度和措施。</w:t>
      </w:r>
    </w:p>
    <w:p w14:paraId="36C3358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列表说明专业教师特别是青年教师进行国内外进修访学、</w:t>
      </w:r>
      <w:r w:rsidR="008F3199">
        <w:rPr>
          <w:rFonts w:ascii="华文楷体" w:eastAsia="华文楷体" w:hAnsi="华文楷体" w:cs="宋体" w:hint="eastAsia"/>
        </w:rPr>
        <w:t>幼儿园</w:t>
      </w:r>
      <w:r>
        <w:rPr>
          <w:rFonts w:ascii="华文楷体" w:eastAsia="华文楷体" w:hAnsi="华文楷体" w:cs="宋体" w:hint="eastAsia"/>
        </w:rPr>
        <w:t>一线实践锻炼、教学技能与方法培训情况，并对培养培训提升教师教学水平效果进行分析（《专业教学状态数据分析报告》有相关数据信息）。</w:t>
      </w:r>
    </w:p>
    <w:p w14:paraId="79EA6BF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14:paraId="313BD0D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以列表方式呈现近三年开展教师自我评价（主要指通过课程评价进行教学改进）、学生评价、同行评价、督导评价活动情况及结果。</w:t>
      </w:r>
    </w:p>
    <w:p w14:paraId="5EC7D5A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描述说明综合评价结果与校内绩效分配、职称晋升的挂钩情况，及对教师教学质量提升的作用。</w:t>
      </w:r>
    </w:p>
    <w:p w14:paraId="335BF95A" w14:textId="77777777" w:rsidR="000D78F0" w:rsidRDefault="00654FDB"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描述说明学校探索建设高校和</w:t>
      </w:r>
      <w:r w:rsidR="008F3199">
        <w:rPr>
          <w:rFonts w:ascii="华文楷体" w:eastAsia="华文楷体" w:hAnsi="华文楷体" w:cs="宋体" w:hint="eastAsia"/>
        </w:rPr>
        <w:t>幼儿园</w:t>
      </w:r>
      <w:r>
        <w:rPr>
          <w:rFonts w:ascii="华文楷体" w:eastAsia="华文楷体" w:hAnsi="华文楷体" w:cs="宋体"/>
        </w:rPr>
        <w:t>“协同教研”“双向互聘”“岗位互换”等</w:t>
      </w:r>
      <w:r>
        <w:rPr>
          <w:rFonts w:ascii="华文楷体" w:eastAsia="华文楷体" w:hAnsi="华文楷体" w:cs="宋体" w:hint="eastAsia"/>
        </w:rPr>
        <w:t>共同发展机制的情况</w:t>
      </w:r>
      <w:r w:rsidR="00F71088">
        <w:rPr>
          <w:rFonts w:ascii="华文楷体" w:eastAsia="华文楷体" w:hAnsi="华文楷体" w:cs="宋体" w:hint="eastAsia"/>
        </w:rPr>
        <w:t>。</w:t>
      </w:r>
    </w:p>
    <w:p w14:paraId="6A79C670" w14:textId="77777777" w:rsidR="006F4C21" w:rsidRPr="000D78F0" w:rsidRDefault="00F71088" w:rsidP="00053DC3">
      <w:pPr>
        <w:pStyle w:val="af1"/>
        <w:numPr>
          <w:ilvl w:val="0"/>
          <w:numId w:val="7"/>
        </w:numPr>
        <w:spacing w:before="120" w:after="120" w:line="288" w:lineRule="auto"/>
        <w:ind w:firstLineChars="0"/>
        <w:rPr>
          <w:rFonts w:ascii="华文楷体" w:eastAsia="华文楷体" w:hAnsi="华文楷体" w:cs="宋体"/>
        </w:rPr>
      </w:pPr>
      <w:r w:rsidRPr="000D78F0">
        <w:rPr>
          <w:rFonts w:ascii="华文楷体" w:eastAsia="华文楷体" w:hAnsi="华文楷体" w:cs="宋体" w:hint="eastAsia"/>
        </w:rPr>
        <w:t>描述学校建立的教师分类评价制度，学科课程与教学论等教师教育实践类课程教师的评价标准，</w:t>
      </w:r>
      <w:r w:rsidRPr="00BD0A3E">
        <w:rPr>
          <w:rFonts w:ascii="华文楷体" w:eastAsia="华文楷体" w:hAnsi="华文楷体" w:cs="宋体" w:hint="eastAsia"/>
        </w:rPr>
        <w:t>说明综合评价结果与校内绩效分配、职称晋升的挂钩情况，及对教师教学质量提升的作用。</w:t>
      </w:r>
    </w:p>
    <w:p w14:paraId="5CBEA13C" w14:textId="77777777"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14:paraId="183C5FE1" w14:textId="652CE2ED"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r w:rsidR="00E37860">
        <w:rPr>
          <w:rFonts w:ascii="华文楷体" w:eastAsia="华文楷体" w:hAnsi="华文楷体" w:cs="宋体" w:hint="eastAsia"/>
        </w:rPr>
        <w:t>。</w:t>
      </w:r>
    </w:p>
    <w:p w14:paraId="5F36EF7C" w14:textId="060A8979" w:rsidR="00053DC3" w:rsidRPr="00A1325E"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r w:rsidR="00E37860">
        <w:rPr>
          <w:rFonts w:ascii="华文楷体" w:eastAsia="华文楷体" w:hAnsi="华文楷体" w:cs="宋体" w:hint="eastAsia"/>
        </w:rPr>
        <w:t>。</w:t>
      </w:r>
    </w:p>
    <w:p w14:paraId="598E6374"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0" w:name="_Toc58064547"/>
      <w:r>
        <w:rPr>
          <w:rFonts w:ascii="微软雅黑" w:eastAsia="微软雅黑" w:hAnsi="微软雅黑" w:cs="Times New Roman" w:hint="eastAsia"/>
          <w:b/>
          <w:kern w:val="44"/>
          <w:szCs w:val="24"/>
        </w:rPr>
        <w:t>第二部分：主要问题</w:t>
      </w:r>
      <w:bookmarkEnd w:id="40"/>
    </w:p>
    <w:p w14:paraId="468A3933"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14:paraId="3FC12E1F"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14:paraId="711337DF"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hint="eastAsia"/>
          <w:szCs w:val="24"/>
        </w:rPr>
        <w:t>……</w:t>
      </w:r>
    </w:p>
    <w:p w14:paraId="09535356"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14:paraId="5CB0BE51"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hint="eastAsia"/>
          <w:szCs w:val="24"/>
        </w:rPr>
        <w:t>……</w:t>
      </w:r>
    </w:p>
    <w:p w14:paraId="03820C7C"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14:paraId="2F25A978"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hint="eastAsia"/>
          <w:szCs w:val="24"/>
        </w:rPr>
        <w:t>……</w:t>
      </w:r>
    </w:p>
    <w:p w14:paraId="52E331D1"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14:paraId="70FAF4DE" w14:textId="77777777" w:rsidR="008A1A93" w:rsidRDefault="00654FDB" w:rsidP="005A1B83">
      <w:pPr>
        <w:spacing w:beforeLines="50" w:before="156" w:afterLines="50" w:after="156" w:line="560" w:lineRule="exact"/>
        <w:jc w:val="left"/>
        <w:rPr>
          <w:rFonts w:ascii="微软雅黑" w:eastAsia="微软雅黑" w:hAnsi="微软雅黑"/>
          <w:szCs w:val="24"/>
        </w:rPr>
      </w:pPr>
      <w:r>
        <w:rPr>
          <w:rFonts w:ascii="微软雅黑" w:eastAsia="微软雅黑" w:hAnsi="微软雅黑" w:hint="eastAsia"/>
          <w:szCs w:val="24"/>
        </w:rPr>
        <w:t>……</w:t>
      </w:r>
    </w:p>
    <w:p w14:paraId="6690CF99"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1" w:name="_Toc58064548"/>
      <w:r>
        <w:rPr>
          <w:rFonts w:ascii="微软雅黑" w:eastAsia="微软雅黑" w:hAnsi="微软雅黑" w:cs="Times New Roman" w:hint="eastAsia"/>
          <w:b/>
          <w:kern w:val="44"/>
          <w:szCs w:val="24"/>
        </w:rPr>
        <w:t>第三部分：改进措施</w:t>
      </w:r>
      <w:bookmarkEnd w:id="41"/>
    </w:p>
    <w:p w14:paraId="5C791099"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p w14:paraId="2B7EACA1" w14:textId="77777777" w:rsidR="008A1A93" w:rsidRDefault="00654FDB">
      <w:pPr>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14:paraId="35B1574F"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6F6F3BBA" w14:textId="77777777" w:rsidR="008A1A93" w:rsidRDefault="00654FDB">
      <w:pPr>
        <w:rPr>
          <w:rFonts w:ascii="微软雅黑" w:eastAsia="微软雅黑" w:hAnsi="微软雅黑"/>
          <w:szCs w:val="24"/>
        </w:rPr>
      </w:pPr>
      <w:r>
        <w:rPr>
          <w:rFonts w:ascii="微软雅黑" w:eastAsia="微软雅黑" w:hAnsi="微软雅黑"/>
          <w:szCs w:val="24"/>
        </w:rPr>
        <w:lastRenderedPageBreak/>
        <w:t>5.2</w:t>
      </w:r>
      <w:r>
        <w:rPr>
          <w:rFonts w:ascii="微软雅黑" w:eastAsia="微软雅黑" w:hAnsi="微软雅黑" w:hint="eastAsia"/>
          <w:szCs w:val="24"/>
        </w:rPr>
        <w:t xml:space="preserve">[素质能力] </w:t>
      </w:r>
    </w:p>
    <w:p w14:paraId="19533A18"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28E8775F" w14:textId="77777777" w:rsidR="008A1A93" w:rsidRDefault="00654FDB">
      <w:pPr>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14:paraId="79384A61"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7F8A6764" w14:textId="77777777" w:rsidR="008A1A93" w:rsidRDefault="00654FDB">
      <w:pPr>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14:paraId="7BAD66C7"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464CDF72" w14:textId="77777777" w:rsidR="008A1A93" w:rsidRDefault="00654FDB">
      <w:pPr>
        <w:pStyle w:val="1"/>
        <w:spacing w:line="240" w:lineRule="auto"/>
        <w:rPr>
          <w:rFonts w:ascii="微软雅黑" w:eastAsia="微软雅黑" w:hAnsi="微软雅黑"/>
          <w:b/>
          <w:szCs w:val="28"/>
        </w:rPr>
      </w:pPr>
      <w:bookmarkStart w:id="42" w:name="_Toc58064549"/>
      <w:r>
        <w:rPr>
          <w:rFonts w:ascii="微软雅黑" w:eastAsia="微软雅黑" w:hAnsi="微软雅黑" w:hint="eastAsia"/>
          <w:b/>
          <w:szCs w:val="28"/>
        </w:rPr>
        <w:t>标准6支持条件</w:t>
      </w:r>
      <w:bookmarkEnd w:id="42"/>
    </w:p>
    <w:p w14:paraId="0E24FBB3"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3" w:name="_Toc58064550"/>
      <w:r>
        <w:rPr>
          <w:rFonts w:ascii="微软雅黑" w:eastAsia="微软雅黑" w:hAnsi="微软雅黑" w:cs="Times New Roman" w:hint="eastAsia"/>
          <w:b/>
          <w:kern w:val="44"/>
          <w:szCs w:val="24"/>
        </w:rPr>
        <w:t>第一部分：达成情况</w:t>
      </w:r>
      <w:bookmarkEnd w:id="43"/>
    </w:p>
    <w:p w14:paraId="3BD8A8FE" w14:textId="77777777"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14:paraId="01D7DD23"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w:t>
      </w:r>
      <w:r w:rsidR="00870617" w:rsidRPr="00870617">
        <w:rPr>
          <w:rFonts w:ascii="微软雅黑" w:eastAsia="微软雅黑" w:hAnsi="微软雅黑" w:hint="eastAsia"/>
          <w:szCs w:val="24"/>
        </w:rPr>
        <w:t xml:space="preserve">[经费保障] </w:t>
      </w:r>
      <w:r w:rsidR="00A16748" w:rsidRPr="00A16748">
        <w:rPr>
          <w:rFonts w:ascii="微软雅黑" w:eastAsia="微软雅黑" w:hAnsi="微软雅黑" w:hint="eastAsia"/>
          <w:szCs w:val="24"/>
        </w:rPr>
        <w:t>专业建设经费满足师范生培养需求，教学日常运行支出占生均拨款总额与学费收入之和的</w:t>
      </w:r>
      <w:r w:rsidR="00A16748" w:rsidRPr="00484A4A">
        <w:rPr>
          <w:rFonts w:ascii="微软雅黑" w:eastAsia="微软雅黑" w:hAnsi="微软雅黑" w:hint="eastAsia"/>
          <w:color w:val="FF0000"/>
          <w:szCs w:val="24"/>
        </w:rPr>
        <w:t>比例不低于15%，生</w:t>
      </w:r>
      <w:proofErr w:type="gramStart"/>
      <w:r w:rsidR="00A16748" w:rsidRPr="00484A4A">
        <w:rPr>
          <w:rFonts w:ascii="微软雅黑" w:eastAsia="微软雅黑" w:hAnsi="微软雅黑" w:hint="eastAsia"/>
          <w:color w:val="FF0000"/>
          <w:szCs w:val="24"/>
        </w:rPr>
        <w:t>均教学</w:t>
      </w:r>
      <w:proofErr w:type="gramEnd"/>
      <w:r w:rsidR="00A16748" w:rsidRPr="00484A4A">
        <w:rPr>
          <w:rFonts w:ascii="微软雅黑" w:eastAsia="微软雅黑" w:hAnsi="微软雅黑" w:hint="eastAsia"/>
          <w:color w:val="FF0000"/>
          <w:szCs w:val="24"/>
        </w:rPr>
        <w:t>日常运行支出高于学校平均水平，生均教育实践经费支出高于学校平均水平。</w:t>
      </w:r>
      <w:r w:rsidR="00A16748" w:rsidRPr="00A16748">
        <w:rPr>
          <w:rFonts w:ascii="微软雅黑" w:eastAsia="微软雅黑" w:hAnsi="微软雅黑" w:hint="eastAsia"/>
          <w:szCs w:val="24"/>
        </w:rPr>
        <w:t>教学设施设备和图书资料等更新经费有标准和预决算。</w:t>
      </w:r>
    </w:p>
    <w:p w14:paraId="514B386B"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4DC03D4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描述说明学校和院系保证专业教学经费足额投入并逐年增长的制度和采取的措施。</w:t>
      </w:r>
    </w:p>
    <w:p w14:paraId="62FAFC6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F804AE">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14:paraId="51B18C5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14:paraId="56C1CBA4" w14:textId="77777777" w:rsidTr="002A178B">
        <w:trPr>
          <w:jc w:val="center"/>
        </w:trPr>
        <w:tc>
          <w:tcPr>
            <w:tcW w:w="948" w:type="dxa"/>
            <w:vAlign w:val="center"/>
          </w:tcPr>
          <w:p w14:paraId="2362347C"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lastRenderedPageBreak/>
              <w:t>年份</w:t>
            </w:r>
          </w:p>
        </w:tc>
        <w:tc>
          <w:tcPr>
            <w:tcW w:w="1417" w:type="dxa"/>
            <w:vAlign w:val="center"/>
          </w:tcPr>
          <w:p w14:paraId="09844015"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收入总数</w:t>
            </w:r>
          </w:p>
        </w:tc>
        <w:tc>
          <w:tcPr>
            <w:tcW w:w="1034" w:type="dxa"/>
            <w:vAlign w:val="center"/>
          </w:tcPr>
          <w:p w14:paraId="319B2099" w14:textId="77777777" w:rsidR="008A1A93" w:rsidRPr="002A178B" w:rsidRDefault="00654FDB">
            <w:pPr>
              <w:tabs>
                <w:tab w:val="left" w:pos="5103"/>
              </w:tabs>
              <w:spacing w:beforeLines="50" w:before="156"/>
              <w:jc w:val="center"/>
              <w:rPr>
                <w:rFonts w:ascii="华文楷体" w:eastAsia="华文楷体" w:hAnsi="华文楷体" w:cs="宋体"/>
                <w:bCs/>
                <w:szCs w:val="24"/>
              </w:rPr>
            </w:pPr>
            <w:r w:rsidRPr="002A178B">
              <w:rPr>
                <w:rFonts w:ascii="华文楷体" w:eastAsia="华文楷体" w:hAnsi="华文楷体" w:cs="宋体" w:hint="eastAsia"/>
                <w:szCs w:val="24"/>
              </w:rPr>
              <w:t>来源</w:t>
            </w:r>
          </w:p>
        </w:tc>
        <w:tc>
          <w:tcPr>
            <w:tcW w:w="1100" w:type="dxa"/>
            <w:vAlign w:val="center"/>
          </w:tcPr>
          <w:p w14:paraId="273E658D" w14:textId="77777777" w:rsidR="008A1A93" w:rsidRPr="002A178B" w:rsidRDefault="00654FDB">
            <w:pPr>
              <w:tabs>
                <w:tab w:val="left" w:pos="5103"/>
              </w:tabs>
              <w:spacing w:beforeLines="50" w:before="156"/>
              <w:jc w:val="center"/>
              <w:rPr>
                <w:rFonts w:ascii="华文楷体" w:eastAsia="华文楷体" w:hAnsi="华文楷体" w:cs="宋体"/>
                <w:bCs/>
                <w:szCs w:val="24"/>
              </w:rPr>
            </w:pPr>
            <w:r w:rsidRPr="002A178B">
              <w:rPr>
                <w:rFonts w:ascii="华文楷体" w:eastAsia="华文楷体" w:hAnsi="华文楷体" w:cs="宋体" w:hint="eastAsia"/>
                <w:szCs w:val="24"/>
              </w:rPr>
              <w:t>数额</w:t>
            </w:r>
          </w:p>
        </w:tc>
        <w:tc>
          <w:tcPr>
            <w:tcW w:w="1977" w:type="dxa"/>
            <w:vAlign w:val="center"/>
          </w:tcPr>
          <w:p w14:paraId="1FCA8F24" w14:textId="77777777" w:rsidR="008A1A93" w:rsidRPr="002A178B" w:rsidRDefault="00654FDB">
            <w:pPr>
              <w:tabs>
                <w:tab w:val="left" w:pos="5103"/>
              </w:tabs>
              <w:spacing w:beforeLines="50" w:before="156"/>
              <w:jc w:val="center"/>
              <w:rPr>
                <w:rFonts w:ascii="华文楷体" w:eastAsia="华文楷体" w:hAnsi="华文楷体" w:cs="宋体"/>
                <w:bCs/>
                <w:szCs w:val="24"/>
              </w:rPr>
            </w:pPr>
            <w:r w:rsidRPr="002A178B">
              <w:rPr>
                <w:rFonts w:ascii="华文楷体" w:eastAsia="华文楷体" w:hAnsi="华文楷体" w:cs="宋体" w:hint="eastAsia"/>
                <w:szCs w:val="24"/>
              </w:rPr>
              <w:t>支出项目</w:t>
            </w:r>
          </w:p>
        </w:tc>
        <w:tc>
          <w:tcPr>
            <w:tcW w:w="1276" w:type="dxa"/>
            <w:vAlign w:val="center"/>
          </w:tcPr>
          <w:p w14:paraId="38E22568" w14:textId="77777777" w:rsidR="008A1A93" w:rsidRPr="002A178B" w:rsidRDefault="00654FDB">
            <w:pPr>
              <w:tabs>
                <w:tab w:val="left" w:pos="5103"/>
              </w:tabs>
              <w:spacing w:beforeLines="50" w:before="156"/>
              <w:jc w:val="center"/>
              <w:rPr>
                <w:rFonts w:ascii="华文楷体" w:eastAsia="华文楷体" w:hAnsi="华文楷体" w:cs="宋体"/>
                <w:bCs/>
                <w:szCs w:val="24"/>
              </w:rPr>
            </w:pPr>
            <w:r w:rsidRPr="002A178B">
              <w:rPr>
                <w:rFonts w:ascii="华文楷体" w:eastAsia="华文楷体" w:hAnsi="华文楷体" w:cs="宋体" w:hint="eastAsia"/>
                <w:szCs w:val="24"/>
              </w:rPr>
              <w:t>数额</w:t>
            </w:r>
          </w:p>
        </w:tc>
      </w:tr>
      <w:tr w:rsidR="008A1A93" w:rsidRPr="00003951" w14:paraId="67C9FE68" w14:textId="77777777" w:rsidTr="002A178B">
        <w:trPr>
          <w:trHeight w:val="315"/>
          <w:jc w:val="center"/>
        </w:trPr>
        <w:tc>
          <w:tcPr>
            <w:tcW w:w="948" w:type="dxa"/>
            <w:vMerge w:val="restart"/>
            <w:vAlign w:val="center"/>
          </w:tcPr>
          <w:p w14:paraId="63AE29A5"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417" w:type="dxa"/>
            <w:vMerge w:val="restart"/>
            <w:vAlign w:val="center"/>
          </w:tcPr>
          <w:p w14:paraId="2B807B54"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034" w:type="dxa"/>
            <w:vAlign w:val="center"/>
          </w:tcPr>
          <w:p w14:paraId="7B081DED" w14:textId="77777777" w:rsidR="008A1A93" w:rsidRPr="002A178B" w:rsidRDefault="00654FDB">
            <w:pPr>
              <w:tabs>
                <w:tab w:val="left" w:pos="5103"/>
              </w:tabs>
              <w:spacing w:beforeLines="50" w:before="156"/>
              <w:jc w:val="center"/>
              <w:rPr>
                <w:rFonts w:ascii="华文楷体" w:eastAsia="华文楷体" w:hAnsi="华文楷体" w:cs="宋体"/>
                <w:bCs/>
                <w:szCs w:val="24"/>
              </w:rPr>
            </w:pPr>
            <w:r w:rsidRPr="002A178B">
              <w:rPr>
                <w:rFonts w:ascii="华文楷体" w:eastAsia="华文楷体" w:hAnsi="华文楷体" w:cs="宋体" w:hint="eastAsia"/>
                <w:szCs w:val="24"/>
              </w:rPr>
              <w:t>国家</w:t>
            </w:r>
          </w:p>
        </w:tc>
        <w:tc>
          <w:tcPr>
            <w:tcW w:w="1100" w:type="dxa"/>
            <w:vAlign w:val="center"/>
          </w:tcPr>
          <w:p w14:paraId="01711A31"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6B067E79"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课程建设</w:t>
            </w:r>
          </w:p>
        </w:tc>
        <w:tc>
          <w:tcPr>
            <w:tcW w:w="1276" w:type="dxa"/>
            <w:vAlign w:val="center"/>
          </w:tcPr>
          <w:p w14:paraId="732EDC65"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51383643" w14:textId="77777777" w:rsidTr="002A178B">
        <w:trPr>
          <w:trHeight w:val="315"/>
          <w:jc w:val="center"/>
        </w:trPr>
        <w:tc>
          <w:tcPr>
            <w:tcW w:w="948" w:type="dxa"/>
            <w:vMerge/>
            <w:vAlign w:val="center"/>
          </w:tcPr>
          <w:p w14:paraId="4B31D564"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51D42F99"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5432EB5B"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地方</w:t>
            </w:r>
          </w:p>
        </w:tc>
        <w:tc>
          <w:tcPr>
            <w:tcW w:w="1100" w:type="dxa"/>
            <w:vAlign w:val="center"/>
          </w:tcPr>
          <w:p w14:paraId="407BD5AE"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69C142F5"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教学设备</w:t>
            </w:r>
          </w:p>
        </w:tc>
        <w:tc>
          <w:tcPr>
            <w:tcW w:w="1276" w:type="dxa"/>
            <w:vAlign w:val="center"/>
          </w:tcPr>
          <w:p w14:paraId="3632AD89"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2CB6CA09" w14:textId="77777777" w:rsidTr="002A178B">
        <w:trPr>
          <w:trHeight w:val="315"/>
          <w:jc w:val="center"/>
        </w:trPr>
        <w:tc>
          <w:tcPr>
            <w:tcW w:w="948" w:type="dxa"/>
            <w:vMerge/>
            <w:vAlign w:val="center"/>
          </w:tcPr>
          <w:p w14:paraId="74868BD7"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68AFBFB3"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395A14F6"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社会</w:t>
            </w:r>
          </w:p>
        </w:tc>
        <w:tc>
          <w:tcPr>
            <w:tcW w:w="1100" w:type="dxa"/>
            <w:vAlign w:val="center"/>
          </w:tcPr>
          <w:p w14:paraId="4FE30087"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529808BE"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日常教学开支</w:t>
            </w:r>
          </w:p>
        </w:tc>
        <w:tc>
          <w:tcPr>
            <w:tcW w:w="1276" w:type="dxa"/>
            <w:vAlign w:val="center"/>
          </w:tcPr>
          <w:p w14:paraId="2D9448BA"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05862962" w14:textId="77777777" w:rsidTr="002A178B">
        <w:trPr>
          <w:trHeight w:val="315"/>
          <w:jc w:val="center"/>
        </w:trPr>
        <w:tc>
          <w:tcPr>
            <w:tcW w:w="948" w:type="dxa"/>
            <w:vMerge/>
            <w:vAlign w:val="center"/>
          </w:tcPr>
          <w:p w14:paraId="7B71732A"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4A5BFF6E"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4662EB76"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创收</w:t>
            </w:r>
          </w:p>
        </w:tc>
        <w:tc>
          <w:tcPr>
            <w:tcW w:w="1100" w:type="dxa"/>
            <w:vAlign w:val="center"/>
          </w:tcPr>
          <w:p w14:paraId="5BEFF92A"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20369E4C"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教学改革</w:t>
            </w:r>
          </w:p>
        </w:tc>
        <w:tc>
          <w:tcPr>
            <w:tcW w:w="1276" w:type="dxa"/>
            <w:vAlign w:val="center"/>
          </w:tcPr>
          <w:p w14:paraId="6A637B82"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75C6C5E9" w14:textId="77777777" w:rsidTr="002A178B">
        <w:trPr>
          <w:trHeight w:val="157"/>
          <w:jc w:val="center"/>
        </w:trPr>
        <w:tc>
          <w:tcPr>
            <w:tcW w:w="948" w:type="dxa"/>
            <w:vMerge/>
            <w:vAlign w:val="center"/>
          </w:tcPr>
          <w:p w14:paraId="06EE5172"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7FB748C5" w14:textId="77777777" w:rsidR="008A1A93" w:rsidRPr="002A178B"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356F9CE9"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其它</w:t>
            </w:r>
          </w:p>
        </w:tc>
        <w:tc>
          <w:tcPr>
            <w:tcW w:w="1100" w:type="dxa"/>
            <w:vAlign w:val="center"/>
          </w:tcPr>
          <w:p w14:paraId="15E36D7D"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50EC1BE4"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学生支持</w:t>
            </w:r>
          </w:p>
        </w:tc>
        <w:tc>
          <w:tcPr>
            <w:tcW w:w="1276" w:type="dxa"/>
            <w:vAlign w:val="center"/>
          </w:tcPr>
          <w:p w14:paraId="0CF6DE9C"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2322108C" w14:textId="77777777" w:rsidTr="002A178B">
        <w:trPr>
          <w:trHeight w:val="157"/>
          <w:jc w:val="center"/>
        </w:trPr>
        <w:tc>
          <w:tcPr>
            <w:tcW w:w="4499" w:type="dxa"/>
            <w:gridSpan w:val="4"/>
            <w:vMerge w:val="restart"/>
            <w:vAlign w:val="center"/>
          </w:tcPr>
          <w:p w14:paraId="65A3612C"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47D3B39E"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学生实验</w:t>
            </w:r>
          </w:p>
        </w:tc>
        <w:tc>
          <w:tcPr>
            <w:tcW w:w="1276" w:type="dxa"/>
            <w:vAlign w:val="center"/>
          </w:tcPr>
          <w:p w14:paraId="1F9E9E0D"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6A5C749B" w14:textId="77777777" w:rsidTr="002A178B">
        <w:trPr>
          <w:trHeight w:val="157"/>
          <w:jc w:val="center"/>
        </w:trPr>
        <w:tc>
          <w:tcPr>
            <w:tcW w:w="4499" w:type="dxa"/>
            <w:gridSpan w:val="4"/>
            <w:vMerge/>
            <w:vAlign w:val="center"/>
          </w:tcPr>
          <w:p w14:paraId="6CE18AB2"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2392C594"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学生实习</w:t>
            </w:r>
          </w:p>
        </w:tc>
        <w:tc>
          <w:tcPr>
            <w:tcW w:w="1276" w:type="dxa"/>
            <w:vAlign w:val="center"/>
          </w:tcPr>
          <w:p w14:paraId="50B27C6E"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78ECCBAD" w14:textId="77777777" w:rsidTr="002A178B">
        <w:trPr>
          <w:trHeight w:val="157"/>
          <w:jc w:val="center"/>
        </w:trPr>
        <w:tc>
          <w:tcPr>
            <w:tcW w:w="4499" w:type="dxa"/>
            <w:gridSpan w:val="4"/>
            <w:vMerge/>
            <w:vAlign w:val="center"/>
          </w:tcPr>
          <w:p w14:paraId="77F246AE"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248E8264"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毕业论文（设计）</w:t>
            </w:r>
          </w:p>
        </w:tc>
        <w:tc>
          <w:tcPr>
            <w:tcW w:w="1276" w:type="dxa"/>
            <w:vAlign w:val="center"/>
          </w:tcPr>
          <w:p w14:paraId="0A2CEF81"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r w:rsidR="008A1A93" w:rsidRPr="00003951" w14:paraId="6949F77E" w14:textId="77777777" w:rsidTr="002A178B">
        <w:trPr>
          <w:trHeight w:val="157"/>
          <w:jc w:val="center"/>
        </w:trPr>
        <w:tc>
          <w:tcPr>
            <w:tcW w:w="4499" w:type="dxa"/>
            <w:gridSpan w:val="4"/>
            <w:vMerge/>
            <w:vAlign w:val="center"/>
          </w:tcPr>
          <w:p w14:paraId="2F4EA54F" w14:textId="77777777" w:rsidR="008A1A93" w:rsidRPr="002A178B"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77288C1B" w14:textId="77777777" w:rsidR="008A1A93" w:rsidRPr="002A178B" w:rsidRDefault="00654FDB">
            <w:pPr>
              <w:tabs>
                <w:tab w:val="left" w:pos="5103"/>
              </w:tabs>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其它</w:t>
            </w:r>
          </w:p>
        </w:tc>
        <w:tc>
          <w:tcPr>
            <w:tcW w:w="1276" w:type="dxa"/>
            <w:vAlign w:val="center"/>
          </w:tcPr>
          <w:p w14:paraId="6993E1CA" w14:textId="77777777" w:rsidR="008A1A93" w:rsidRPr="002A178B" w:rsidRDefault="008A1A93">
            <w:pPr>
              <w:tabs>
                <w:tab w:val="left" w:pos="5103"/>
              </w:tabs>
              <w:spacing w:beforeLines="50" w:before="156"/>
              <w:jc w:val="center"/>
              <w:rPr>
                <w:rFonts w:ascii="华文楷体" w:eastAsia="华文楷体" w:hAnsi="华文楷体" w:cs="宋体"/>
                <w:szCs w:val="24"/>
              </w:rPr>
            </w:pPr>
          </w:p>
        </w:tc>
      </w:tr>
    </w:tbl>
    <w:p w14:paraId="55A8994E" w14:textId="77777777" w:rsidR="00A2750E" w:rsidRPr="00564C54" w:rsidRDefault="00A2750E" w:rsidP="00A2750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400E1AD4" w14:textId="5D48A598" w:rsidR="00A2750E" w:rsidRDefault="00A2750E" w:rsidP="00A2750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r w:rsidR="00E37860">
        <w:rPr>
          <w:rFonts w:ascii="华文楷体" w:eastAsia="华文楷体" w:hAnsi="华文楷体" w:cs="宋体" w:hint="eastAsia"/>
        </w:rPr>
        <w:t>。</w:t>
      </w:r>
    </w:p>
    <w:p w14:paraId="78281A84" w14:textId="4705B2BA" w:rsidR="008A1A93" w:rsidRPr="00A1325E" w:rsidRDefault="00A2750E" w:rsidP="00A1325E">
      <w:pPr>
        <w:pStyle w:val="af1"/>
        <w:numPr>
          <w:ilvl w:val="0"/>
          <w:numId w:val="7"/>
        </w:numPr>
        <w:spacing w:before="120" w:after="120" w:line="288" w:lineRule="auto"/>
        <w:ind w:firstLineChars="0"/>
        <w:rPr>
          <w:rFonts w:ascii="仿宋" w:eastAsia="仿宋" w:hAnsi="仿宋" w:cs="宋体"/>
          <w:color w:val="000000"/>
          <w:kern w:val="0"/>
          <w:szCs w:val="24"/>
        </w:rPr>
      </w:pPr>
      <w:r>
        <w:rPr>
          <w:rFonts w:ascii="华文楷体" w:eastAsia="华文楷体" w:hAnsi="华文楷体" w:cs="宋体" w:hint="eastAsia"/>
        </w:rPr>
        <w:t>经费支出清单</w:t>
      </w:r>
      <w:r w:rsidR="00E37860">
        <w:rPr>
          <w:rFonts w:ascii="华文楷体" w:eastAsia="华文楷体" w:hAnsi="华文楷体" w:cs="宋体" w:hint="eastAsia"/>
        </w:rPr>
        <w:t>。</w:t>
      </w:r>
    </w:p>
    <w:p w14:paraId="358E428C" w14:textId="77777777" w:rsidR="008A1A93" w:rsidRPr="00484A4A" w:rsidRDefault="00654FDB">
      <w:pPr>
        <w:adjustRightInd w:val="0"/>
        <w:snapToGrid w:val="0"/>
        <w:rPr>
          <w:rFonts w:ascii="微软雅黑" w:eastAsia="微软雅黑" w:hAnsi="微软雅黑"/>
          <w:color w:val="FF0000"/>
          <w:szCs w:val="24"/>
        </w:rPr>
      </w:pPr>
      <w:r>
        <w:rPr>
          <w:rFonts w:ascii="微软雅黑" w:eastAsia="微软雅黑" w:hAnsi="微软雅黑"/>
          <w:szCs w:val="24"/>
        </w:rPr>
        <w:t xml:space="preserve">6.2 </w:t>
      </w:r>
      <w:r w:rsidR="002377AD" w:rsidRPr="002377AD">
        <w:rPr>
          <w:rFonts w:ascii="微软雅黑" w:eastAsia="微软雅黑" w:hAnsi="微软雅黑" w:hint="eastAsia"/>
          <w:szCs w:val="24"/>
        </w:rPr>
        <w:t xml:space="preserve">[设施保障] </w:t>
      </w:r>
      <w:r w:rsidR="00A16748" w:rsidRPr="00A16748">
        <w:rPr>
          <w:rFonts w:ascii="微软雅黑" w:eastAsia="微软雅黑" w:hAnsi="微软雅黑" w:hint="eastAsia"/>
          <w:szCs w:val="24"/>
        </w:rPr>
        <w:t>教育教学设施完备。建有学前教育专业教师职业技能实训平台，满足保育实践、营养卫生实践、实验教学、教玩具设计与制作训练、教学技能训练、艺术技能训练等实践教学需要。</w:t>
      </w:r>
      <w:r w:rsidR="00A16748" w:rsidRPr="00484A4A">
        <w:rPr>
          <w:rFonts w:ascii="微软雅黑" w:eastAsia="微软雅黑" w:hAnsi="微软雅黑" w:hint="eastAsia"/>
          <w:color w:val="FF0000"/>
          <w:szCs w:val="24"/>
        </w:rPr>
        <w:t>信息化教育设施能够支撑专业教学改革与师范生学习方式转变。教育教学设施管理、维护、更新和共享机制顺畅，师范生使用便捷、充分。</w:t>
      </w:r>
    </w:p>
    <w:p w14:paraId="2D9BD3CC"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4E18F1E8" w14:textId="77777777" w:rsidR="008A1A93" w:rsidRDefault="002377AD" w:rsidP="00A1325E">
      <w:pPr>
        <w:pStyle w:val="af1"/>
        <w:numPr>
          <w:ilvl w:val="0"/>
          <w:numId w:val="7"/>
        </w:numPr>
        <w:spacing w:before="120" w:after="120" w:line="288" w:lineRule="auto"/>
        <w:ind w:firstLineChars="0"/>
        <w:rPr>
          <w:rFonts w:ascii="华文楷体" w:eastAsia="华文楷体" w:hAnsi="华文楷体" w:cs="宋体"/>
        </w:rPr>
      </w:pPr>
      <w:r w:rsidRPr="002377AD">
        <w:rPr>
          <w:rFonts w:ascii="华文楷体" w:eastAsia="华文楷体" w:hAnsi="华文楷体" w:cs="宋体" w:hint="eastAsia"/>
        </w:rPr>
        <w:lastRenderedPageBreak/>
        <w:t>列表说明学校和院系用于学前教育专业教学的主要教学实验室、教师职业技能实训平台、实验实</w:t>
      </w:r>
      <w:proofErr w:type="gramStart"/>
      <w:r w:rsidRPr="002377AD">
        <w:rPr>
          <w:rFonts w:ascii="华文楷体" w:eastAsia="华文楷体" w:hAnsi="华文楷体" w:cs="宋体" w:hint="eastAsia"/>
        </w:rPr>
        <w:t>训设施</w:t>
      </w:r>
      <w:proofErr w:type="gramEnd"/>
      <w:r w:rsidRPr="002377AD">
        <w:rPr>
          <w:rFonts w:ascii="华文楷体" w:eastAsia="华文楷体" w:hAnsi="华文楷体" w:cs="宋体" w:hint="eastAsia"/>
        </w:rPr>
        <w:t>满足保育实践、营养卫生实践等实践教学任务需要情况。（《专业教学状态数据分析报告》有相关数据信息）</w:t>
      </w:r>
      <w:r w:rsidR="00654FDB">
        <w:rPr>
          <w:rFonts w:ascii="华文楷体" w:eastAsia="华文楷体" w:hAnsi="华文楷体" w:cs="宋体" w:hint="eastAsia"/>
        </w:rPr>
        <w:t>描述说明现代信息技术与专业教学工作进行融合用以支撑教学改革与师范生学习方式转变情况。</w:t>
      </w:r>
    </w:p>
    <w:p w14:paraId="2E051EF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描述说明这些资源是否满足专业教师和学生教学需求，专业与资源管理部门的信息沟通渠道，以及专业设施使用绩效评价考核机制。</w:t>
      </w:r>
    </w:p>
    <w:p w14:paraId="15826AE3" w14:textId="77777777" w:rsidR="00287647" w:rsidRDefault="00287647"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14:paraId="474B48ED" w14:textId="77777777" w:rsidR="00287647" w:rsidRPr="00564C54" w:rsidRDefault="00287647" w:rsidP="00287647">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2E398A5C" w14:textId="40A662BC" w:rsidR="00287647" w:rsidRDefault="00287647"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制度和措施</w:t>
      </w:r>
      <w:r w:rsidR="00E37860">
        <w:rPr>
          <w:rFonts w:ascii="华文楷体" w:eastAsia="华文楷体" w:hAnsi="华文楷体" w:cs="宋体" w:hint="eastAsia"/>
        </w:rPr>
        <w:t>。</w:t>
      </w:r>
    </w:p>
    <w:p w14:paraId="707DB23A" w14:textId="4A26A5FB" w:rsidR="00287647" w:rsidRDefault="007365F5"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相关实训平台清单和所承担的教学任务</w:t>
      </w:r>
      <w:r w:rsidR="00E37860">
        <w:rPr>
          <w:rFonts w:ascii="华文楷体" w:eastAsia="华文楷体" w:hAnsi="华文楷体" w:cs="宋体" w:hint="eastAsia"/>
        </w:rPr>
        <w:t>，</w:t>
      </w:r>
    </w:p>
    <w:p w14:paraId="212B4DDD"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sidR="00343F44" w:rsidRPr="00343F44">
        <w:rPr>
          <w:rFonts w:ascii="微软雅黑" w:eastAsia="微软雅黑" w:hAnsi="微软雅黑" w:hint="eastAsia"/>
          <w:szCs w:val="24"/>
        </w:rPr>
        <w:t xml:space="preserve">[资源保障] </w:t>
      </w:r>
      <w:r w:rsidR="005D3798" w:rsidRPr="005D3798">
        <w:rPr>
          <w:rFonts w:ascii="微软雅黑" w:eastAsia="微软雅黑" w:hAnsi="微软雅黑" w:hint="eastAsia"/>
          <w:szCs w:val="24"/>
        </w:rPr>
        <w:t>专业教学资源及数字化教学资源丰富</w:t>
      </w:r>
      <w:r w:rsidR="005D3798" w:rsidRPr="00484A4A">
        <w:rPr>
          <w:rFonts w:ascii="微软雅黑" w:eastAsia="微软雅黑" w:hAnsi="微软雅黑" w:hint="eastAsia"/>
          <w:color w:val="FF0000"/>
          <w:szCs w:val="24"/>
        </w:rPr>
        <w:t>，使用率高。教育类纸质图书充分满足师范生学习需要</w:t>
      </w:r>
      <w:r w:rsidR="005D3798" w:rsidRPr="005D3798">
        <w:rPr>
          <w:rFonts w:ascii="微软雅黑" w:eastAsia="微软雅黑" w:hAnsi="微软雅黑" w:hint="eastAsia"/>
          <w:szCs w:val="24"/>
        </w:rPr>
        <w:t>。建有幼儿园教学资源库和优秀幼儿园教育教学案例库，</w:t>
      </w:r>
      <w:r w:rsidR="005D3798" w:rsidRPr="00484A4A">
        <w:rPr>
          <w:rFonts w:ascii="微软雅黑" w:eastAsia="微软雅黑" w:hAnsi="微软雅黑" w:hint="eastAsia"/>
          <w:color w:val="FF0000"/>
          <w:szCs w:val="24"/>
        </w:rPr>
        <w:t>有国内外多种版本幼儿园教师教学资源，</w:t>
      </w:r>
      <w:r w:rsidR="005D3798" w:rsidRPr="005D3798">
        <w:rPr>
          <w:rFonts w:ascii="微软雅黑" w:eastAsia="微软雅黑" w:hAnsi="微软雅黑" w:hint="eastAsia"/>
          <w:szCs w:val="24"/>
        </w:rPr>
        <w:t>其中《幼儿园教育指导纲要（试行）》《3-6岁儿童学习与发展指南》和教学实习用幼儿园课程方案每6名实习生不少于1套。</w:t>
      </w:r>
    </w:p>
    <w:p w14:paraId="1556D541"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F3FDA68" w14:textId="77777777" w:rsidR="008A1A93" w:rsidRDefault="009019B8" w:rsidP="00A1325E">
      <w:pPr>
        <w:pStyle w:val="af1"/>
        <w:numPr>
          <w:ilvl w:val="0"/>
          <w:numId w:val="7"/>
        </w:numPr>
        <w:spacing w:before="120" w:after="120" w:line="288" w:lineRule="auto"/>
        <w:ind w:firstLineChars="0"/>
        <w:rPr>
          <w:rFonts w:ascii="华文楷体" w:eastAsia="华文楷体" w:hAnsi="华文楷体" w:cs="宋体"/>
        </w:rPr>
      </w:pPr>
      <w:r w:rsidRPr="009019B8">
        <w:rPr>
          <w:rFonts w:ascii="华文楷体" w:eastAsia="华文楷体" w:hAnsi="华文楷体" w:cs="宋体" w:hint="eastAsia"/>
        </w:rPr>
        <w:t>描述说明学前教育专业相关多媒体教育设施和数字化教学资源建设和使用，以及满足师范生学习需要情况。</w:t>
      </w:r>
      <w:r w:rsidR="00654FDB">
        <w:rPr>
          <w:rFonts w:ascii="华文楷体" w:eastAsia="华文楷体" w:hAnsi="华文楷体" w:cs="宋体" w:hint="eastAsia"/>
        </w:rPr>
        <w:t>描述或列表说明公共基础设施、图书资源、网络信息服务专业教学的情况和管理情况。</w:t>
      </w:r>
    </w:p>
    <w:p w14:paraId="0FAA9FAD" w14:textId="77777777" w:rsidR="00DA76FC" w:rsidRDefault="009019B8" w:rsidP="00366C9C">
      <w:pPr>
        <w:pStyle w:val="af1"/>
        <w:numPr>
          <w:ilvl w:val="0"/>
          <w:numId w:val="7"/>
        </w:numPr>
        <w:spacing w:before="120" w:after="120" w:line="288" w:lineRule="auto"/>
        <w:ind w:firstLineChars="0"/>
        <w:rPr>
          <w:rFonts w:ascii="华文楷体" w:eastAsia="华文楷体" w:hAnsi="华文楷体" w:cs="宋体"/>
        </w:rPr>
      </w:pPr>
      <w:r w:rsidRPr="009019B8">
        <w:rPr>
          <w:rFonts w:ascii="华文楷体" w:eastAsia="华文楷体" w:hAnsi="华文楷体" w:cs="宋体" w:hint="eastAsia"/>
        </w:rPr>
        <w:t>描述说明用于教学设施和图书资料等更新的经费标准和预决算情况，特别是</w:t>
      </w:r>
      <w:r w:rsidRPr="009019B8">
        <w:rPr>
          <w:rFonts w:ascii="华文楷体" w:eastAsia="华文楷体" w:hAnsi="华文楷体" w:cs="宋体" w:hint="eastAsia"/>
        </w:rPr>
        <w:lastRenderedPageBreak/>
        <w:t>幼儿园教学资源库和优秀幼儿园教育教学案例库建设情况、使用与激励机制。</w:t>
      </w:r>
    </w:p>
    <w:p w14:paraId="1FBC65CC" w14:textId="77777777" w:rsidR="008B0FED" w:rsidRPr="00564C54" w:rsidRDefault="008B0FED" w:rsidP="008B0FE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199A148F" w14:textId="197BE15F" w:rsidR="00F804AE" w:rsidRDefault="008B0FED"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相关管理规定</w:t>
      </w:r>
      <w:r w:rsidR="001D11F5">
        <w:rPr>
          <w:rFonts w:ascii="华文楷体" w:eastAsia="华文楷体" w:hAnsi="华文楷体" w:cs="宋体" w:hint="eastAsia"/>
        </w:rPr>
        <w:t>。</w:t>
      </w:r>
    </w:p>
    <w:p w14:paraId="4713766F" w14:textId="4C016D71" w:rsidR="008B0FED" w:rsidRPr="00A1325E" w:rsidRDefault="00F804AE" w:rsidP="00A1325E">
      <w:pPr>
        <w:pStyle w:val="af1"/>
        <w:numPr>
          <w:ilvl w:val="0"/>
          <w:numId w:val="7"/>
        </w:numPr>
        <w:spacing w:before="120" w:after="120" w:line="288" w:lineRule="auto"/>
        <w:ind w:firstLineChars="0"/>
        <w:rPr>
          <w:rFonts w:ascii="华文楷体" w:eastAsia="华文楷体" w:hAnsi="华文楷体" w:cs="宋体"/>
        </w:rPr>
      </w:pPr>
      <w:r w:rsidRPr="00F804AE">
        <w:rPr>
          <w:rFonts w:ascii="华文楷体" w:eastAsia="华文楷体" w:hAnsi="华文楷体" w:cs="宋体" w:hint="eastAsia"/>
        </w:rPr>
        <w:t>教材资源库和优秀</w:t>
      </w:r>
      <w:r>
        <w:rPr>
          <w:rFonts w:ascii="华文楷体" w:eastAsia="华文楷体" w:hAnsi="华文楷体" w:cs="宋体" w:hint="eastAsia"/>
        </w:rPr>
        <w:t>幼儿园</w:t>
      </w:r>
      <w:r w:rsidRPr="00F804AE">
        <w:rPr>
          <w:rFonts w:ascii="华文楷体" w:eastAsia="华文楷体" w:hAnsi="华文楷体" w:cs="宋体" w:hint="eastAsia"/>
        </w:rPr>
        <w:t>教育教学案例库的设备设施、资源配置与管理使用情</w:t>
      </w:r>
      <w:r>
        <w:rPr>
          <w:rFonts w:ascii="华文楷体" w:eastAsia="华文楷体" w:hAnsi="华文楷体" w:cs="宋体" w:hint="eastAsia"/>
        </w:rPr>
        <w:t>况等相关材料</w:t>
      </w:r>
      <w:r w:rsidR="001D11F5">
        <w:rPr>
          <w:rFonts w:ascii="华文楷体" w:eastAsia="华文楷体" w:hAnsi="华文楷体" w:cs="宋体" w:hint="eastAsia"/>
        </w:rPr>
        <w:t>。</w:t>
      </w:r>
    </w:p>
    <w:p w14:paraId="50B35AE9"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4" w:name="_Toc58064551"/>
      <w:r>
        <w:rPr>
          <w:rFonts w:ascii="微软雅黑" w:eastAsia="微软雅黑" w:hAnsi="微软雅黑" w:cs="Times New Roman" w:hint="eastAsia"/>
          <w:b/>
          <w:kern w:val="44"/>
          <w:szCs w:val="24"/>
        </w:rPr>
        <w:t>第二部分：主要问题</w:t>
      </w:r>
      <w:bookmarkEnd w:id="44"/>
    </w:p>
    <w:p w14:paraId="0BB38DA4"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14:paraId="024D7CC3"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14:paraId="71B7F07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38903AAE"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14:paraId="1027F9F5"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68ACF03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14:paraId="4D874684" w14:textId="77777777" w:rsidR="008A1A93" w:rsidRDefault="00654FDB">
      <w:pPr>
        <w:spacing w:beforeLines="50" w:before="156" w:afterLines="50" w:after="156"/>
        <w:jc w:val="left"/>
        <w:rPr>
          <w:rFonts w:ascii="微软雅黑" w:eastAsia="微软雅黑" w:hAnsi="微软雅黑"/>
          <w:b/>
          <w:kern w:val="44"/>
          <w:szCs w:val="24"/>
        </w:rPr>
      </w:pPr>
      <w:r>
        <w:rPr>
          <w:rFonts w:ascii="微软雅黑" w:eastAsia="微软雅黑" w:hAnsi="微软雅黑" w:hint="eastAsia"/>
          <w:b/>
          <w:kern w:val="44"/>
          <w:szCs w:val="24"/>
        </w:rPr>
        <w:t>……</w:t>
      </w:r>
    </w:p>
    <w:p w14:paraId="59A91111"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5" w:name="_Toc58064552"/>
      <w:r>
        <w:rPr>
          <w:rFonts w:ascii="微软雅黑" w:eastAsia="微软雅黑" w:hAnsi="微软雅黑" w:cs="Times New Roman" w:hint="eastAsia"/>
          <w:b/>
          <w:kern w:val="44"/>
          <w:szCs w:val="24"/>
        </w:rPr>
        <w:t>第三部分：改进措施</w:t>
      </w:r>
      <w:bookmarkEnd w:id="45"/>
    </w:p>
    <w:p w14:paraId="46008E38"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p w14:paraId="1E5CDA6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14:paraId="6B33760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lastRenderedPageBreak/>
        <w:t>……</w:t>
      </w:r>
    </w:p>
    <w:p w14:paraId="30432DB4"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14:paraId="1C3D195A"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6F0245B1"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14:paraId="453899C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276F3DBB" w14:textId="77777777" w:rsidR="008A1A93" w:rsidRDefault="00654FDB">
      <w:pPr>
        <w:pStyle w:val="1"/>
        <w:spacing w:line="240" w:lineRule="auto"/>
        <w:rPr>
          <w:rFonts w:ascii="微软雅黑" w:eastAsia="微软雅黑" w:hAnsi="微软雅黑"/>
          <w:b/>
          <w:szCs w:val="28"/>
        </w:rPr>
      </w:pPr>
      <w:bookmarkStart w:id="46" w:name="_Toc58064553"/>
      <w:r>
        <w:rPr>
          <w:rFonts w:ascii="微软雅黑" w:eastAsia="微软雅黑" w:hAnsi="微软雅黑" w:hint="eastAsia"/>
          <w:b/>
          <w:szCs w:val="28"/>
        </w:rPr>
        <w:t>标准7质量保障</w:t>
      </w:r>
      <w:bookmarkEnd w:id="46"/>
    </w:p>
    <w:p w14:paraId="71A006BF"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7" w:name="_Toc58064554"/>
      <w:r>
        <w:rPr>
          <w:rFonts w:ascii="微软雅黑" w:eastAsia="微软雅黑" w:hAnsi="微软雅黑" w:cs="Times New Roman" w:hint="eastAsia"/>
          <w:b/>
          <w:kern w:val="44"/>
          <w:szCs w:val="24"/>
        </w:rPr>
        <w:t>第一部分：达成情况</w:t>
      </w:r>
      <w:bookmarkEnd w:id="47"/>
    </w:p>
    <w:p w14:paraId="232FC918" w14:textId="77777777"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14:paraId="7B42735C"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7.1 </w:t>
      </w:r>
      <w:r w:rsidR="00307E06" w:rsidRPr="00307E06">
        <w:rPr>
          <w:rFonts w:ascii="微软雅黑" w:eastAsia="微软雅黑" w:hAnsi="微软雅黑" w:hint="eastAsia"/>
          <w:szCs w:val="24"/>
        </w:rPr>
        <w:t xml:space="preserve">[保障体系] </w:t>
      </w:r>
      <w:r w:rsidR="00587513" w:rsidRPr="00587513">
        <w:rPr>
          <w:rFonts w:ascii="微软雅黑" w:eastAsia="微软雅黑" w:hAnsi="微软雅黑" w:hint="eastAsia"/>
          <w:szCs w:val="24"/>
        </w:rPr>
        <w:t>建立</w:t>
      </w:r>
      <w:r w:rsidR="00587513" w:rsidRPr="00484A4A">
        <w:rPr>
          <w:rFonts w:ascii="微软雅黑" w:eastAsia="微软雅黑" w:hAnsi="微软雅黑" w:hint="eastAsia"/>
          <w:color w:val="FF0000"/>
          <w:szCs w:val="24"/>
        </w:rPr>
        <w:t>完善的</w:t>
      </w:r>
      <w:r w:rsidR="00587513" w:rsidRPr="00C13FE3">
        <w:rPr>
          <w:rFonts w:ascii="微软雅黑" w:eastAsia="微软雅黑" w:hAnsi="微软雅黑" w:hint="eastAsia"/>
          <w:szCs w:val="24"/>
        </w:rPr>
        <w:t>教学质量保障体系</w:t>
      </w:r>
      <w:r w:rsidR="00587513" w:rsidRPr="00587513">
        <w:rPr>
          <w:rFonts w:ascii="微软雅黑" w:eastAsia="微软雅黑" w:hAnsi="微软雅黑" w:hint="eastAsia"/>
          <w:szCs w:val="24"/>
        </w:rPr>
        <w:t>，各主要教学环节有清晰明确、</w:t>
      </w:r>
      <w:r w:rsidR="00587513" w:rsidRPr="00C13FE3">
        <w:rPr>
          <w:rFonts w:ascii="微软雅黑" w:eastAsia="微软雅黑" w:hAnsi="微软雅黑" w:hint="eastAsia"/>
          <w:color w:val="FF0000"/>
          <w:szCs w:val="24"/>
        </w:rPr>
        <w:t>科学合理</w:t>
      </w:r>
      <w:r w:rsidR="00587513" w:rsidRPr="00587513">
        <w:rPr>
          <w:rFonts w:ascii="微软雅黑" w:eastAsia="微软雅黑" w:hAnsi="微软雅黑" w:hint="eastAsia"/>
          <w:szCs w:val="24"/>
        </w:rPr>
        <w:t>的质量要求。质量保障目标清晰，任务明确，机构健全，责任到人，能够有效支持毕业要求达成。</w:t>
      </w:r>
    </w:p>
    <w:p w14:paraId="3F5081DD"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E92D56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描述说明学校和院系两级教学质量保障体系架构与运行方式。</w:t>
      </w:r>
    </w:p>
    <w:p w14:paraId="32127DC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14:paraId="0A702A9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14:paraId="3EF778FD" w14:textId="77777777" w:rsidTr="002A178B">
        <w:trPr>
          <w:jc w:val="center"/>
        </w:trPr>
        <w:tc>
          <w:tcPr>
            <w:tcW w:w="1268" w:type="dxa"/>
            <w:tcBorders>
              <w:right w:val="single" w:sz="4" w:space="0" w:color="auto"/>
            </w:tcBorders>
            <w:vAlign w:val="center"/>
          </w:tcPr>
          <w:p w14:paraId="0C1DA60A" w14:textId="77777777" w:rsidR="000F6822" w:rsidRPr="002A178B" w:rsidRDefault="000F6822" w:rsidP="0008397A">
            <w:pPr>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lastRenderedPageBreak/>
              <w:t>环节名称</w:t>
            </w:r>
          </w:p>
        </w:tc>
        <w:tc>
          <w:tcPr>
            <w:tcW w:w="1993" w:type="dxa"/>
          </w:tcPr>
          <w:p w14:paraId="68778B4C" w14:textId="77777777" w:rsidR="000F6822" w:rsidRPr="002A178B" w:rsidRDefault="000F6822" w:rsidP="0008397A">
            <w:pPr>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关联毕业要求</w:t>
            </w:r>
          </w:p>
          <w:p w14:paraId="4D27CF41" w14:textId="77777777" w:rsidR="000F6822" w:rsidRPr="002A178B" w:rsidRDefault="000F6822" w:rsidP="0008397A">
            <w:pPr>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的对应点</w:t>
            </w:r>
          </w:p>
        </w:tc>
        <w:tc>
          <w:tcPr>
            <w:tcW w:w="1409" w:type="dxa"/>
            <w:tcBorders>
              <w:right w:val="single" w:sz="4" w:space="0" w:color="auto"/>
            </w:tcBorders>
            <w:vAlign w:val="center"/>
          </w:tcPr>
          <w:p w14:paraId="0B46D8FE" w14:textId="77777777" w:rsidR="000F6822" w:rsidRPr="002A178B" w:rsidRDefault="000F6822" w:rsidP="002E0E93">
            <w:pPr>
              <w:jc w:val="center"/>
              <w:rPr>
                <w:rFonts w:ascii="华文楷体" w:eastAsia="华文楷体" w:hAnsi="华文楷体" w:cs="宋体"/>
                <w:szCs w:val="24"/>
              </w:rPr>
            </w:pPr>
            <w:r w:rsidRPr="002A178B">
              <w:rPr>
                <w:rFonts w:ascii="华文楷体" w:eastAsia="华文楷体" w:hAnsi="华文楷体" w:cs="宋体" w:hint="eastAsia"/>
                <w:szCs w:val="24"/>
              </w:rPr>
              <w:t>质量要求的要点</w:t>
            </w:r>
          </w:p>
        </w:tc>
        <w:tc>
          <w:tcPr>
            <w:tcW w:w="1685" w:type="dxa"/>
            <w:tcBorders>
              <w:right w:val="single" w:sz="4" w:space="0" w:color="auto"/>
            </w:tcBorders>
            <w:vAlign w:val="center"/>
          </w:tcPr>
          <w:p w14:paraId="37FF3CB9" w14:textId="77777777" w:rsidR="000F6822" w:rsidRPr="002A178B" w:rsidRDefault="000F6822" w:rsidP="002E0E93">
            <w:pPr>
              <w:jc w:val="center"/>
              <w:rPr>
                <w:rFonts w:ascii="华文楷体" w:eastAsia="华文楷体" w:hAnsi="华文楷体" w:cs="宋体"/>
                <w:szCs w:val="24"/>
              </w:rPr>
            </w:pPr>
            <w:r w:rsidRPr="002A178B">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14:paraId="55C964BD" w14:textId="77777777" w:rsidR="000F6822" w:rsidRPr="002A178B" w:rsidRDefault="000F6822" w:rsidP="002E0E93">
            <w:pPr>
              <w:jc w:val="center"/>
              <w:rPr>
                <w:rFonts w:ascii="华文楷体" w:eastAsia="华文楷体" w:hAnsi="华文楷体" w:cs="宋体"/>
                <w:szCs w:val="24"/>
              </w:rPr>
            </w:pPr>
            <w:r w:rsidRPr="002A178B">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14:paraId="2A2A9734" w14:textId="77777777" w:rsidR="000F6822" w:rsidRPr="002A178B" w:rsidRDefault="000F6822" w:rsidP="00EA7ACE">
            <w:pPr>
              <w:spacing w:beforeLines="50" w:before="156"/>
              <w:jc w:val="center"/>
              <w:rPr>
                <w:rFonts w:ascii="华文楷体" w:eastAsia="华文楷体" w:hAnsi="华文楷体" w:cs="宋体"/>
                <w:szCs w:val="24"/>
              </w:rPr>
            </w:pPr>
            <w:r w:rsidRPr="002A178B">
              <w:rPr>
                <w:rFonts w:ascii="华文楷体" w:eastAsia="华文楷体" w:hAnsi="华文楷体" w:cs="宋体" w:hint="eastAsia"/>
                <w:szCs w:val="24"/>
              </w:rPr>
              <w:t>形成的记录文档</w:t>
            </w:r>
          </w:p>
        </w:tc>
      </w:tr>
      <w:tr w:rsidR="000F6822" w:rsidRPr="00652BDF" w14:paraId="51A591AA" w14:textId="77777777" w:rsidTr="002A178B">
        <w:trPr>
          <w:jc w:val="center"/>
        </w:trPr>
        <w:tc>
          <w:tcPr>
            <w:tcW w:w="1268" w:type="dxa"/>
            <w:tcBorders>
              <w:right w:val="single" w:sz="4" w:space="0" w:color="auto"/>
            </w:tcBorders>
            <w:vAlign w:val="center"/>
          </w:tcPr>
          <w:p w14:paraId="36E9463F" w14:textId="77777777" w:rsidR="000F6822" w:rsidRPr="002A178B" w:rsidRDefault="000F6822">
            <w:pPr>
              <w:spacing w:beforeLines="50" w:before="156"/>
              <w:jc w:val="center"/>
              <w:rPr>
                <w:rFonts w:ascii="宋体" w:hAnsi="宋体" w:cs="宋体"/>
                <w:szCs w:val="24"/>
              </w:rPr>
            </w:pPr>
          </w:p>
        </w:tc>
        <w:tc>
          <w:tcPr>
            <w:tcW w:w="1993" w:type="dxa"/>
          </w:tcPr>
          <w:p w14:paraId="2E38AB8A" w14:textId="77777777" w:rsidR="000F6822" w:rsidRPr="002A178B" w:rsidRDefault="000F6822">
            <w:pPr>
              <w:jc w:val="center"/>
              <w:rPr>
                <w:rFonts w:ascii="宋体" w:hAnsi="宋体" w:cs="宋体"/>
                <w:szCs w:val="24"/>
              </w:rPr>
            </w:pPr>
          </w:p>
        </w:tc>
        <w:tc>
          <w:tcPr>
            <w:tcW w:w="1409" w:type="dxa"/>
            <w:tcBorders>
              <w:right w:val="single" w:sz="4" w:space="0" w:color="auto"/>
            </w:tcBorders>
            <w:vAlign w:val="center"/>
          </w:tcPr>
          <w:p w14:paraId="4F19A001" w14:textId="77777777" w:rsidR="000F6822" w:rsidRPr="002A178B" w:rsidRDefault="000F6822">
            <w:pPr>
              <w:jc w:val="center"/>
              <w:rPr>
                <w:rFonts w:ascii="宋体" w:hAnsi="宋体" w:cs="宋体"/>
                <w:szCs w:val="24"/>
              </w:rPr>
            </w:pPr>
          </w:p>
        </w:tc>
        <w:tc>
          <w:tcPr>
            <w:tcW w:w="1685" w:type="dxa"/>
            <w:tcBorders>
              <w:right w:val="single" w:sz="4" w:space="0" w:color="auto"/>
            </w:tcBorders>
            <w:vAlign w:val="center"/>
          </w:tcPr>
          <w:p w14:paraId="251C1C28" w14:textId="77777777" w:rsidR="000F6822" w:rsidRPr="002A178B" w:rsidRDefault="000F6822">
            <w:pPr>
              <w:jc w:val="center"/>
              <w:rPr>
                <w:rFonts w:ascii="宋体" w:hAnsi="宋体" w:cs="宋体"/>
                <w:szCs w:val="24"/>
              </w:rPr>
            </w:pPr>
          </w:p>
        </w:tc>
        <w:tc>
          <w:tcPr>
            <w:tcW w:w="2284" w:type="dxa"/>
            <w:tcBorders>
              <w:right w:val="single" w:sz="4" w:space="0" w:color="auto"/>
            </w:tcBorders>
            <w:vAlign w:val="center"/>
          </w:tcPr>
          <w:p w14:paraId="4271038C" w14:textId="77777777" w:rsidR="000F6822" w:rsidRPr="002A178B" w:rsidRDefault="000F6822">
            <w:pPr>
              <w:jc w:val="center"/>
              <w:rPr>
                <w:rFonts w:ascii="宋体" w:hAnsi="宋体" w:cs="宋体"/>
                <w:szCs w:val="24"/>
              </w:rPr>
            </w:pPr>
          </w:p>
        </w:tc>
        <w:tc>
          <w:tcPr>
            <w:tcW w:w="1402" w:type="dxa"/>
            <w:tcBorders>
              <w:right w:val="single" w:sz="4" w:space="0" w:color="auto"/>
            </w:tcBorders>
            <w:vAlign w:val="center"/>
          </w:tcPr>
          <w:p w14:paraId="04A1E39C" w14:textId="77777777" w:rsidR="000F6822" w:rsidRPr="002A178B" w:rsidRDefault="000F6822">
            <w:pPr>
              <w:spacing w:beforeLines="50" w:before="156"/>
              <w:jc w:val="center"/>
              <w:rPr>
                <w:rFonts w:ascii="宋体" w:hAnsi="宋体" w:cs="宋体"/>
                <w:szCs w:val="24"/>
              </w:rPr>
            </w:pPr>
          </w:p>
        </w:tc>
      </w:tr>
      <w:tr w:rsidR="000F6822" w:rsidRPr="00652BDF" w14:paraId="4DC915D5" w14:textId="77777777" w:rsidTr="002A178B">
        <w:trPr>
          <w:jc w:val="center"/>
        </w:trPr>
        <w:tc>
          <w:tcPr>
            <w:tcW w:w="1268" w:type="dxa"/>
            <w:tcBorders>
              <w:right w:val="single" w:sz="4" w:space="0" w:color="auto"/>
            </w:tcBorders>
            <w:vAlign w:val="center"/>
          </w:tcPr>
          <w:p w14:paraId="57D21739" w14:textId="77777777" w:rsidR="000F6822" w:rsidRPr="002A178B" w:rsidRDefault="000F6822">
            <w:pPr>
              <w:spacing w:beforeLines="50" w:before="156"/>
              <w:jc w:val="center"/>
              <w:rPr>
                <w:rFonts w:ascii="宋体" w:hAnsi="宋体" w:cs="宋体"/>
                <w:szCs w:val="24"/>
              </w:rPr>
            </w:pPr>
          </w:p>
        </w:tc>
        <w:tc>
          <w:tcPr>
            <w:tcW w:w="1993" w:type="dxa"/>
          </w:tcPr>
          <w:p w14:paraId="31D1D833" w14:textId="77777777" w:rsidR="000F6822" w:rsidRPr="002A178B" w:rsidRDefault="000F6822">
            <w:pPr>
              <w:jc w:val="center"/>
              <w:rPr>
                <w:rFonts w:ascii="宋体" w:hAnsi="宋体" w:cs="宋体"/>
                <w:szCs w:val="24"/>
              </w:rPr>
            </w:pPr>
          </w:p>
        </w:tc>
        <w:tc>
          <w:tcPr>
            <w:tcW w:w="1409" w:type="dxa"/>
            <w:tcBorders>
              <w:right w:val="single" w:sz="4" w:space="0" w:color="auto"/>
            </w:tcBorders>
            <w:vAlign w:val="center"/>
          </w:tcPr>
          <w:p w14:paraId="5A5FE4FB" w14:textId="77777777" w:rsidR="000F6822" w:rsidRPr="002A178B" w:rsidRDefault="000F6822">
            <w:pPr>
              <w:jc w:val="center"/>
              <w:rPr>
                <w:rFonts w:ascii="宋体" w:hAnsi="宋体" w:cs="宋体"/>
                <w:szCs w:val="24"/>
              </w:rPr>
            </w:pPr>
          </w:p>
        </w:tc>
        <w:tc>
          <w:tcPr>
            <w:tcW w:w="1685" w:type="dxa"/>
            <w:tcBorders>
              <w:right w:val="single" w:sz="4" w:space="0" w:color="auto"/>
            </w:tcBorders>
            <w:vAlign w:val="center"/>
          </w:tcPr>
          <w:p w14:paraId="2BE063D3" w14:textId="77777777" w:rsidR="000F6822" w:rsidRPr="002A178B" w:rsidRDefault="000F6822">
            <w:pPr>
              <w:jc w:val="center"/>
              <w:rPr>
                <w:rFonts w:ascii="宋体" w:hAnsi="宋体" w:cs="宋体"/>
                <w:szCs w:val="24"/>
              </w:rPr>
            </w:pPr>
          </w:p>
        </w:tc>
        <w:tc>
          <w:tcPr>
            <w:tcW w:w="2284" w:type="dxa"/>
            <w:tcBorders>
              <w:right w:val="single" w:sz="4" w:space="0" w:color="auto"/>
            </w:tcBorders>
            <w:vAlign w:val="center"/>
          </w:tcPr>
          <w:p w14:paraId="5A626C0B" w14:textId="77777777" w:rsidR="000F6822" w:rsidRPr="002A178B" w:rsidRDefault="000F6822">
            <w:pPr>
              <w:jc w:val="center"/>
              <w:rPr>
                <w:rFonts w:ascii="宋体" w:hAnsi="宋体" w:cs="宋体"/>
                <w:szCs w:val="24"/>
              </w:rPr>
            </w:pPr>
          </w:p>
        </w:tc>
        <w:tc>
          <w:tcPr>
            <w:tcW w:w="1402" w:type="dxa"/>
            <w:tcBorders>
              <w:right w:val="single" w:sz="4" w:space="0" w:color="auto"/>
            </w:tcBorders>
            <w:vAlign w:val="center"/>
          </w:tcPr>
          <w:p w14:paraId="0CD7CC66" w14:textId="77777777" w:rsidR="000F6822" w:rsidRPr="002A178B" w:rsidRDefault="000F6822">
            <w:pPr>
              <w:spacing w:beforeLines="50" w:before="156"/>
              <w:jc w:val="center"/>
              <w:rPr>
                <w:rFonts w:ascii="宋体" w:hAnsi="宋体" w:cs="宋体"/>
                <w:szCs w:val="24"/>
              </w:rPr>
            </w:pPr>
          </w:p>
        </w:tc>
      </w:tr>
      <w:tr w:rsidR="000F6822" w:rsidRPr="00652BDF" w14:paraId="47CCD755" w14:textId="77777777" w:rsidTr="002A178B">
        <w:trPr>
          <w:jc w:val="center"/>
        </w:trPr>
        <w:tc>
          <w:tcPr>
            <w:tcW w:w="1268" w:type="dxa"/>
            <w:tcBorders>
              <w:right w:val="single" w:sz="4" w:space="0" w:color="auto"/>
            </w:tcBorders>
            <w:vAlign w:val="center"/>
          </w:tcPr>
          <w:p w14:paraId="36576FBC" w14:textId="77777777" w:rsidR="000F6822" w:rsidRPr="002A178B" w:rsidRDefault="000F6822">
            <w:pPr>
              <w:spacing w:beforeLines="50" w:before="156"/>
              <w:jc w:val="center"/>
              <w:rPr>
                <w:rFonts w:ascii="宋体" w:hAnsi="宋体" w:cs="宋体"/>
                <w:szCs w:val="24"/>
              </w:rPr>
            </w:pPr>
          </w:p>
        </w:tc>
        <w:tc>
          <w:tcPr>
            <w:tcW w:w="1993" w:type="dxa"/>
          </w:tcPr>
          <w:p w14:paraId="53665397" w14:textId="77777777" w:rsidR="000F6822" w:rsidRPr="002A178B" w:rsidRDefault="000F6822">
            <w:pPr>
              <w:jc w:val="center"/>
              <w:rPr>
                <w:rFonts w:ascii="宋体" w:hAnsi="宋体" w:cs="宋体"/>
                <w:szCs w:val="24"/>
              </w:rPr>
            </w:pPr>
          </w:p>
        </w:tc>
        <w:tc>
          <w:tcPr>
            <w:tcW w:w="1409" w:type="dxa"/>
            <w:tcBorders>
              <w:right w:val="single" w:sz="4" w:space="0" w:color="auto"/>
            </w:tcBorders>
            <w:vAlign w:val="center"/>
          </w:tcPr>
          <w:p w14:paraId="17A1AEF6" w14:textId="77777777" w:rsidR="000F6822" w:rsidRPr="002A178B" w:rsidRDefault="000F6822">
            <w:pPr>
              <w:jc w:val="center"/>
              <w:rPr>
                <w:rFonts w:ascii="宋体" w:hAnsi="宋体" w:cs="宋体"/>
                <w:szCs w:val="24"/>
              </w:rPr>
            </w:pPr>
          </w:p>
        </w:tc>
        <w:tc>
          <w:tcPr>
            <w:tcW w:w="1685" w:type="dxa"/>
            <w:tcBorders>
              <w:right w:val="single" w:sz="4" w:space="0" w:color="auto"/>
            </w:tcBorders>
            <w:vAlign w:val="center"/>
          </w:tcPr>
          <w:p w14:paraId="30C1C472" w14:textId="77777777" w:rsidR="000F6822" w:rsidRPr="002A178B" w:rsidRDefault="000F6822">
            <w:pPr>
              <w:jc w:val="center"/>
              <w:rPr>
                <w:rFonts w:ascii="宋体" w:hAnsi="宋体" w:cs="宋体"/>
                <w:szCs w:val="24"/>
              </w:rPr>
            </w:pPr>
          </w:p>
        </w:tc>
        <w:tc>
          <w:tcPr>
            <w:tcW w:w="2284" w:type="dxa"/>
            <w:tcBorders>
              <w:right w:val="single" w:sz="4" w:space="0" w:color="auto"/>
            </w:tcBorders>
            <w:vAlign w:val="center"/>
          </w:tcPr>
          <w:p w14:paraId="149A2248" w14:textId="77777777" w:rsidR="000F6822" w:rsidRPr="002A178B" w:rsidRDefault="000F6822">
            <w:pPr>
              <w:jc w:val="center"/>
              <w:rPr>
                <w:rFonts w:ascii="宋体" w:hAnsi="宋体" w:cs="宋体"/>
                <w:szCs w:val="24"/>
              </w:rPr>
            </w:pPr>
          </w:p>
        </w:tc>
        <w:tc>
          <w:tcPr>
            <w:tcW w:w="1402" w:type="dxa"/>
            <w:tcBorders>
              <w:right w:val="single" w:sz="4" w:space="0" w:color="auto"/>
            </w:tcBorders>
            <w:vAlign w:val="center"/>
          </w:tcPr>
          <w:p w14:paraId="7821E7F7" w14:textId="77777777" w:rsidR="000F6822" w:rsidRPr="002A178B" w:rsidRDefault="000F6822">
            <w:pPr>
              <w:spacing w:beforeLines="50" w:before="156"/>
              <w:jc w:val="center"/>
              <w:rPr>
                <w:rFonts w:ascii="宋体" w:hAnsi="宋体" w:cs="宋体"/>
                <w:szCs w:val="24"/>
              </w:rPr>
            </w:pPr>
          </w:p>
        </w:tc>
      </w:tr>
    </w:tbl>
    <w:p w14:paraId="186DA13D" w14:textId="77777777"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40CF4DF8" w14:textId="395834A5" w:rsidR="003A11AA" w:rsidRDefault="00420586"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r w:rsidR="00FB32C2">
        <w:rPr>
          <w:rFonts w:ascii="华文楷体" w:eastAsia="华文楷体" w:hAnsi="华文楷体" w:cs="宋体" w:hint="eastAsia"/>
        </w:rPr>
        <w:t>。</w:t>
      </w:r>
    </w:p>
    <w:p w14:paraId="6BEEEE65" w14:textId="07E882A6" w:rsidR="008A1A93" w:rsidRPr="003A11AA" w:rsidRDefault="00D971C7" w:rsidP="00A1325E">
      <w:pPr>
        <w:pStyle w:val="af1"/>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r w:rsidR="00FB32C2">
        <w:rPr>
          <w:rFonts w:ascii="华文楷体" w:eastAsia="华文楷体" w:hAnsi="华文楷体" w:cs="宋体" w:hint="eastAsia"/>
        </w:rPr>
        <w:t>。</w:t>
      </w:r>
    </w:p>
    <w:p w14:paraId="483C879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7.2</w:t>
      </w:r>
      <w:r w:rsidR="00307E06">
        <w:rPr>
          <w:rFonts w:ascii="微软雅黑" w:eastAsia="微软雅黑" w:hAnsi="微软雅黑"/>
          <w:szCs w:val="24"/>
        </w:rPr>
        <w:t xml:space="preserve"> </w:t>
      </w:r>
      <w:r w:rsidR="00307E06" w:rsidRPr="00307E06">
        <w:rPr>
          <w:rFonts w:ascii="微软雅黑" w:eastAsia="微软雅黑" w:hAnsi="微软雅黑" w:hint="eastAsia"/>
          <w:szCs w:val="24"/>
        </w:rPr>
        <w:t xml:space="preserve">[内部监控] </w:t>
      </w:r>
      <w:r w:rsidR="004E1A81" w:rsidRPr="004E1A81">
        <w:rPr>
          <w:rFonts w:ascii="微软雅黑" w:eastAsia="微软雅黑" w:hAnsi="微软雅黑" w:hint="eastAsia"/>
          <w:szCs w:val="24"/>
        </w:rPr>
        <w:t>建立教学质量监控与评价机制并</w:t>
      </w:r>
      <w:r w:rsidR="004E1A81" w:rsidRPr="00BE1127">
        <w:rPr>
          <w:rFonts w:ascii="微软雅黑" w:eastAsia="微软雅黑" w:hAnsi="微软雅黑" w:hint="eastAsia"/>
          <w:color w:val="FF0000"/>
          <w:szCs w:val="24"/>
        </w:rPr>
        <w:t>有效执行，运用信息技术</w:t>
      </w:r>
      <w:r w:rsidR="004E1A81" w:rsidRPr="004E1A81">
        <w:rPr>
          <w:rFonts w:ascii="微软雅黑" w:eastAsia="微软雅黑" w:hAnsi="微软雅黑" w:hint="eastAsia"/>
          <w:szCs w:val="24"/>
        </w:rPr>
        <w:t>对各主要教学环节质量</w:t>
      </w:r>
      <w:r w:rsidR="004E1A81" w:rsidRPr="00BE1127">
        <w:rPr>
          <w:rFonts w:ascii="微软雅黑" w:eastAsia="微软雅黑" w:hAnsi="微软雅黑" w:hint="eastAsia"/>
          <w:color w:val="FF0000"/>
          <w:szCs w:val="24"/>
        </w:rPr>
        <w:t>实施全程监控与常态化评价</w:t>
      </w:r>
      <w:r w:rsidR="004E1A81" w:rsidRPr="004E1A81">
        <w:rPr>
          <w:rFonts w:ascii="微软雅黑" w:eastAsia="微软雅黑" w:hAnsi="微软雅黑" w:hint="eastAsia"/>
          <w:szCs w:val="24"/>
        </w:rPr>
        <w:t>，保障毕业要求达成。</w:t>
      </w:r>
    </w:p>
    <w:p w14:paraId="552A58BD"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549B1CE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教学管理和质量保障规章制度</w:t>
      </w:r>
      <w:r w:rsidR="00F804AE" w:rsidRPr="00F804AE">
        <w:rPr>
          <w:rFonts w:ascii="华文楷体" w:eastAsia="华文楷体" w:hAnsi="华文楷体" w:cs="宋体" w:hint="eastAsia"/>
        </w:rPr>
        <w:t>，并说明近三年教学管理和质量保障制度更新情况</w:t>
      </w:r>
      <w:r>
        <w:rPr>
          <w:rFonts w:ascii="华文楷体" w:eastAsia="华文楷体" w:hAnsi="华文楷体" w:cs="宋体" w:hint="eastAsia"/>
        </w:rPr>
        <w:t>。</w:t>
      </w:r>
    </w:p>
    <w:p w14:paraId="5DB1C13B" w14:textId="63EBDEDD"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0D78F0">
        <w:rPr>
          <w:rFonts w:ascii="华文楷体" w:eastAsia="华文楷体" w:hAnsi="华文楷体" w:cs="宋体" w:hint="eastAsia"/>
        </w:rPr>
        <w:t>目标达成</w:t>
      </w:r>
      <w:r>
        <w:rPr>
          <w:rFonts w:ascii="华文楷体" w:eastAsia="华文楷体" w:hAnsi="华文楷体" w:cs="宋体" w:hint="eastAsia"/>
        </w:rPr>
        <w:t>评价和毕业要求达成评价）情况，包括评价周期、评价对象、评价内容、评价渠道等，以及最近一次开展的专业教学质量评价的内容、方法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14:paraId="074EEE6C" w14:textId="77777777" w:rsidR="00881FCD"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描述说明专业毕业要求达成</w:t>
      </w:r>
      <w:r w:rsidR="00F804AE">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0D78F0">
        <w:rPr>
          <w:rFonts w:ascii="华文楷体" w:eastAsia="华文楷体" w:hAnsi="华文楷体" w:cs="宋体" w:hint="eastAsia"/>
        </w:rPr>
        <w:t>中</w:t>
      </w:r>
      <w:r w:rsidR="000D78F0">
        <w:rPr>
          <w:rFonts w:ascii="华文楷体" w:eastAsia="华文楷体" w:hAnsi="华文楷体" w:cs="宋体"/>
        </w:rPr>
        <w:t>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w:t>
      </w:r>
      <w:r w:rsidR="008C5695">
        <w:rPr>
          <w:rFonts w:ascii="华文楷体" w:eastAsia="华文楷体" w:hAnsi="华文楷体" w:cs="宋体" w:hint="eastAsia"/>
        </w:rPr>
        <w:lastRenderedPageBreak/>
        <w:t>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F804AE">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14:paraId="7A1D4D9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描述说明学校和院系两级全过程监控与评价专业教学过程用以保障专业毕业要求达成的情况。</w:t>
      </w:r>
    </w:p>
    <w:p w14:paraId="5137A2EE" w14:textId="77777777"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5E725A1A" w14:textId="7DE8D293" w:rsidR="0072787B" w:rsidRDefault="003A11AA"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r w:rsidR="00FB32C2">
        <w:rPr>
          <w:rFonts w:ascii="华文楷体" w:eastAsia="华文楷体" w:hAnsi="华文楷体" w:cs="宋体" w:hint="eastAsia"/>
        </w:rPr>
        <w:t>。</w:t>
      </w:r>
    </w:p>
    <w:p w14:paraId="63F788E3" w14:textId="67E33B0D" w:rsidR="003A11AA" w:rsidRDefault="009A6FC0"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r w:rsidR="00FB32C2">
        <w:rPr>
          <w:rFonts w:ascii="华文楷体" w:eastAsia="华文楷体" w:hAnsi="华文楷体" w:cs="宋体" w:hint="eastAsia"/>
        </w:rPr>
        <w:t>。</w:t>
      </w:r>
    </w:p>
    <w:p w14:paraId="2A4B4675" w14:textId="135D3FE9" w:rsidR="003A11AA"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r w:rsidR="00FB32C2">
        <w:rPr>
          <w:rFonts w:ascii="华文楷体" w:eastAsia="华文楷体" w:hAnsi="华文楷体" w:cs="宋体" w:hint="eastAsia"/>
        </w:rPr>
        <w:t>。</w:t>
      </w:r>
    </w:p>
    <w:p w14:paraId="24DAAFC0" w14:textId="7B698D7B" w:rsidR="00457C04" w:rsidRPr="002E0E93" w:rsidRDefault="00457C04" w:rsidP="002E0E9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r w:rsidR="00FB32C2">
        <w:rPr>
          <w:rFonts w:ascii="华文楷体" w:eastAsia="华文楷体" w:hAnsi="华文楷体" w:cs="宋体" w:hint="eastAsia"/>
        </w:rPr>
        <w:t>。</w:t>
      </w:r>
    </w:p>
    <w:p w14:paraId="749529E5" w14:textId="1B659E99" w:rsidR="009A6FC0" w:rsidRDefault="009A6FC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最近一次毕业要求达成评价过程的原始记录文档（附件中提供索引）</w:t>
      </w:r>
      <w:r w:rsidR="00FB32C2">
        <w:rPr>
          <w:rFonts w:ascii="华文楷体" w:eastAsia="华文楷体" w:hAnsi="华文楷体" w:cs="宋体" w:hint="eastAsia"/>
        </w:rPr>
        <w:t>。</w:t>
      </w:r>
    </w:p>
    <w:p w14:paraId="19752B88" w14:textId="24821140" w:rsidR="00600C81"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毕业要求达成情况报告</w:t>
      </w:r>
      <w:r w:rsidR="00FB32C2">
        <w:rPr>
          <w:rFonts w:ascii="华文楷体" w:eastAsia="华文楷体" w:hAnsi="华文楷体" w:cs="宋体" w:hint="eastAsia"/>
        </w:rPr>
        <w:t>。</w:t>
      </w:r>
    </w:p>
    <w:p w14:paraId="3F13C54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7.3 </w:t>
      </w:r>
      <w:r w:rsidR="00307E06" w:rsidRPr="00307E06">
        <w:rPr>
          <w:rFonts w:ascii="微软雅黑" w:eastAsia="微软雅黑" w:hAnsi="微软雅黑" w:hint="eastAsia"/>
          <w:szCs w:val="24"/>
        </w:rPr>
        <w:t xml:space="preserve">[外部评价] </w:t>
      </w:r>
      <w:r w:rsidR="00BB5A99" w:rsidRPr="00BB5A99">
        <w:rPr>
          <w:rFonts w:ascii="微软雅黑" w:eastAsia="微软雅黑" w:hAnsi="微软雅黑" w:hint="eastAsia"/>
          <w:szCs w:val="24"/>
        </w:rPr>
        <w:t>建立毕业生</w:t>
      </w:r>
      <w:r w:rsidR="00BB5A99" w:rsidRPr="00BE1127">
        <w:rPr>
          <w:rFonts w:ascii="微软雅黑" w:eastAsia="微软雅黑" w:hAnsi="微软雅黑" w:hint="eastAsia"/>
          <w:color w:val="FF0000"/>
          <w:szCs w:val="24"/>
        </w:rPr>
        <w:t>持续</w:t>
      </w:r>
      <w:r w:rsidR="00BB5A99" w:rsidRPr="00C13FE3">
        <w:rPr>
          <w:rFonts w:ascii="微软雅黑" w:eastAsia="微软雅黑" w:hAnsi="微软雅黑" w:hint="eastAsia"/>
          <w:szCs w:val="24"/>
        </w:rPr>
        <w:t>跟踪反馈机制</w:t>
      </w:r>
      <w:r w:rsidR="00BB5A99" w:rsidRPr="00BB5A99">
        <w:rPr>
          <w:rFonts w:ascii="微软雅黑" w:eastAsia="微软雅黑" w:hAnsi="微软雅黑" w:hint="eastAsia"/>
          <w:szCs w:val="24"/>
        </w:rPr>
        <w:t>以及学前教育机构、教育行政部门等利益相关方参与的多元社会评价机制，对培养目标的达成度进行定期评价。</w:t>
      </w:r>
    </w:p>
    <w:p w14:paraId="748398C4"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778899F3"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（责任机构、工作周期、跟踪对象与方法、收集的信息、结果的利用），以及最近一次社会评价的开展情况（包括对象、</w:t>
      </w:r>
      <w:r w:rsidR="00241530">
        <w:rPr>
          <w:rFonts w:ascii="华文楷体" w:eastAsia="华文楷体" w:hAnsi="华文楷体" w:cs="宋体" w:hint="eastAsia"/>
        </w:rPr>
        <w:lastRenderedPageBreak/>
        <w:t>方法、结果）</w:t>
      </w:r>
      <w:r>
        <w:rPr>
          <w:rFonts w:ascii="华文楷体" w:eastAsia="华文楷体" w:hAnsi="华文楷体" w:cs="宋体" w:hint="eastAsia"/>
        </w:rPr>
        <w:t>。</w:t>
      </w:r>
    </w:p>
    <w:p w14:paraId="4E86FE2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sidR="00CD58F4" w:rsidRPr="00821E9D">
        <w:rPr>
          <w:rFonts w:ascii="华文楷体" w:eastAsia="华文楷体" w:hAnsi="华文楷体" w:cs="宋体" w:hint="eastAsia"/>
        </w:rPr>
        <w:t>学前教育机构</w:t>
      </w:r>
      <w:r>
        <w:rPr>
          <w:rFonts w:ascii="华文楷体" w:eastAsia="华文楷体" w:hAnsi="华文楷体" w:cs="宋体" w:hint="eastAsia"/>
        </w:rPr>
        <w:t>、教育行政部门等利益相关方参与的多元社会评价机制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14:paraId="2BD025C3" w14:textId="77777777" w:rsidR="00E31AC2" w:rsidRDefault="00654FDB" w:rsidP="00A1325E">
      <w:pPr>
        <w:pStyle w:val="af1"/>
        <w:numPr>
          <w:ilvl w:val="0"/>
          <w:numId w:val="7"/>
        </w:numPr>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F804AE">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14:paraId="6B456149" w14:textId="77777777" w:rsidR="00F773EF" w:rsidRPr="008E0DE3" w:rsidRDefault="00F773EF" w:rsidP="00A1325E">
      <w:pPr>
        <w:rPr>
          <w:b/>
        </w:rPr>
      </w:pPr>
      <w:r w:rsidRPr="006414EE">
        <w:rPr>
          <w:rFonts w:hint="eastAsia"/>
          <w:b/>
        </w:rPr>
        <w:t>（</w:t>
      </w:r>
      <w:r w:rsidRPr="008E0DE3">
        <w:rPr>
          <w:b/>
        </w:rPr>
        <w:t>2</w:t>
      </w:r>
      <w:r w:rsidRPr="008E0DE3">
        <w:rPr>
          <w:b/>
        </w:rPr>
        <w:t>）需要提供的支撑材料：</w:t>
      </w:r>
    </w:p>
    <w:p w14:paraId="5FB2173E" w14:textId="6822B278"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毕业生跟踪反馈的制度文件</w:t>
      </w:r>
      <w:r w:rsidR="00FB32C2">
        <w:rPr>
          <w:rFonts w:ascii="华文楷体" w:eastAsia="华文楷体" w:hAnsi="华文楷体" w:cs="宋体" w:hint="eastAsia"/>
        </w:rPr>
        <w:t>。</w:t>
      </w:r>
    </w:p>
    <w:p w14:paraId="4E328AC0" w14:textId="16258521"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毕业生跟踪反馈的原始记录（附件中提供原始记录索引）</w:t>
      </w:r>
      <w:r w:rsidR="00FB32C2">
        <w:rPr>
          <w:rFonts w:ascii="华文楷体" w:eastAsia="华文楷体" w:hAnsi="华文楷体" w:cs="宋体" w:hint="eastAsia"/>
        </w:rPr>
        <w:t>。</w:t>
      </w:r>
    </w:p>
    <w:p w14:paraId="0401D0CE" w14:textId="38710D2B"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社会评价机制的制度文件</w:t>
      </w:r>
      <w:r w:rsidR="00FB32C2">
        <w:rPr>
          <w:rFonts w:ascii="华文楷体" w:eastAsia="华文楷体" w:hAnsi="华文楷体" w:cs="宋体" w:hint="eastAsia"/>
        </w:rPr>
        <w:t>。</w:t>
      </w:r>
    </w:p>
    <w:p w14:paraId="54B41546" w14:textId="6412FDB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各类社会评价信息的原始记录（附件中提供原始记录索引）</w:t>
      </w:r>
      <w:r w:rsidR="00FB32C2">
        <w:rPr>
          <w:rFonts w:ascii="华文楷体" w:eastAsia="华文楷体" w:hAnsi="华文楷体" w:cs="宋体" w:hint="eastAsia"/>
        </w:rPr>
        <w:t>。</w:t>
      </w:r>
    </w:p>
    <w:p w14:paraId="1BA0FF3D" w14:textId="479C402E" w:rsidR="008E0DE3" w:rsidRPr="00146EB9" w:rsidRDefault="008E0DE3"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w:t>
      </w:r>
      <w:r w:rsidRPr="008E0DE3">
        <w:rPr>
          <w:rFonts w:ascii="华文楷体" w:eastAsia="华文楷体" w:hAnsi="华文楷体" w:cs="宋体" w:hint="eastAsia"/>
        </w:rPr>
        <w:t>，</w:t>
      </w:r>
      <w:r w:rsidRPr="008E0DE3">
        <w:rPr>
          <w:rFonts w:ascii="华文楷体" w:eastAsia="华文楷体" w:hAnsi="华文楷体" w:cs="宋体"/>
        </w:rPr>
        <w:t>及院系实施细则</w:t>
      </w:r>
      <w:r>
        <w:rPr>
          <w:rFonts w:ascii="华文楷体" w:eastAsia="华文楷体" w:hAnsi="华文楷体" w:cs="宋体"/>
        </w:rPr>
        <w:t>培养目标达成情况评价报告</w:t>
      </w:r>
      <w:r w:rsidR="00FB32C2">
        <w:rPr>
          <w:rFonts w:ascii="华文楷体" w:eastAsia="华文楷体" w:hAnsi="华文楷体" w:cs="宋体" w:hint="eastAsia"/>
        </w:rPr>
        <w:t>。</w:t>
      </w:r>
    </w:p>
    <w:p w14:paraId="0A6C94B7" w14:textId="77777777" w:rsidR="008A1A93" w:rsidRPr="00BE1127" w:rsidRDefault="00654FDB" w:rsidP="00A1325E">
      <w:pPr>
        <w:adjustRightInd w:val="0"/>
        <w:snapToGrid w:val="0"/>
        <w:spacing w:before="120" w:after="120" w:line="288" w:lineRule="auto"/>
        <w:rPr>
          <w:rFonts w:ascii="微软雅黑" w:eastAsia="微软雅黑" w:hAnsi="微软雅黑"/>
          <w:color w:val="FF0000"/>
          <w:szCs w:val="24"/>
        </w:rPr>
      </w:pPr>
      <w:r w:rsidRPr="00A1325E">
        <w:rPr>
          <w:rFonts w:ascii="微软雅黑" w:eastAsia="微软雅黑" w:hAnsi="微软雅黑"/>
          <w:szCs w:val="24"/>
        </w:rPr>
        <w:t xml:space="preserve">7.4 </w:t>
      </w:r>
      <w:r w:rsidR="00307E06" w:rsidRPr="00307E06">
        <w:rPr>
          <w:rFonts w:ascii="微软雅黑" w:eastAsia="微软雅黑" w:hAnsi="微软雅黑" w:hint="eastAsia"/>
          <w:szCs w:val="24"/>
        </w:rPr>
        <w:t xml:space="preserve">[持续改进] </w:t>
      </w:r>
      <w:r w:rsidR="003F641F" w:rsidRPr="003F641F">
        <w:rPr>
          <w:rFonts w:ascii="微软雅黑" w:eastAsia="微软雅黑" w:hAnsi="微软雅黑" w:hint="eastAsia"/>
          <w:szCs w:val="24"/>
        </w:rPr>
        <w:t>定期对校内外的评价结果进行综合分析，能够有效使用分析结果，推动师范生培养质量的持续改进和提高，</w:t>
      </w:r>
      <w:r w:rsidR="003F641F" w:rsidRPr="00BE1127">
        <w:rPr>
          <w:rFonts w:ascii="微软雅黑" w:eastAsia="微软雅黑" w:hAnsi="微软雅黑" w:hint="eastAsia"/>
          <w:color w:val="FF0000"/>
          <w:szCs w:val="24"/>
        </w:rPr>
        <w:t>形成追求卓越的质量文化。</w:t>
      </w:r>
    </w:p>
    <w:p w14:paraId="0291E3E3"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1E01FCE" w14:textId="5056F15D" w:rsidR="00E31AC2" w:rsidRDefault="00177446" w:rsidP="00A1325E">
      <w:pPr>
        <w:pStyle w:val="af1"/>
        <w:numPr>
          <w:ilvl w:val="0"/>
          <w:numId w:val="7"/>
        </w:numPr>
        <w:spacing w:before="120" w:after="120" w:line="288" w:lineRule="auto"/>
        <w:ind w:firstLineChars="0"/>
        <w:rPr>
          <w:rFonts w:ascii="华文楷体" w:eastAsia="华文楷体" w:hAnsi="华文楷体" w:cs="宋体"/>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、反馈渠道、持续改进的责任人，以及改进效果的跟踪措施）分别</w:t>
      </w:r>
      <w:r w:rsidR="00654FDB" w:rsidRPr="005F01FA">
        <w:rPr>
          <w:rFonts w:ascii="华文楷体" w:eastAsia="华文楷体" w:hAnsi="华文楷体" w:cs="宋体" w:hint="eastAsia"/>
        </w:rPr>
        <w:t>描述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r w:rsidR="00FB32C2">
        <w:rPr>
          <w:rFonts w:ascii="华文楷体" w:eastAsia="华文楷体" w:hAnsi="华文楷体" w:cs="宋体" w:hint="eastAsia"/>
        </w:rPr>
        <w:t>。</w:t>
      </w:r>
    </w:p>
    <w:p w14:paraId="7E30FF58" w14:textId="77777777" w:rsidR="00F96284" w:rsidRDefault="00F9628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描述说明专业推进持续改进、追求卓越的质量文化建设的情况，并举例说明。</w:t>
      </w:r>
    </w:p>
    <w:p w14:paraId="38C0DE30" w14:textId="77777777" w:rsidR="00BF15D3" w:rsidRPr="005F01FA" w:rsidRDefault="00BF15D3" w:rsidP="00A1325E">
      <w:pPr>
        <w:rPr>
          <w:b/>
        </w:rPr>
      </w:pPr>
      <w:r w:rsidRPr="00177446">
        <w:rPr>
          <w:rFonts w:hint="eastAsia"/>
          <w:b/>
        </w:rPr>
        <w:t>（</w:t>
      </w:r>
      <w:r w:rsidRPr="005F01FA">
        <w:rPr>
          <w:b/>
        </w:rPr>
        <w:t>2</w:t>
      </w:r>
      <w:r w:rsidRPr="005F01FA">
        <w:rPr>
          <w:b/>
        </w:rPr>
        <w:t>）需要提供的支撑材料：</w:t>
      </w:r>
    </w:p>
    <w:p w14:paraId="5A189DCB" w14:textId="32764FA8" w:rsidR="00BF15D3" w:rsidRDefault="00BF15D3" w:rsidP="00BF15D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评价结果用于专业持续改进的制度性文件</w:t>
      </w:r>
      <w:r w:rsidR="00FB32C2">
        <w:rPr>
          <w:rFonts w:ascii="华文楷体" w:eastAsia="华文楷体" w:hAnsi="华文楷体" w:cs="宋体" w:hint="eastAsia"/>
        </w:rPr>
        <w:t>。</w:t>
      </w:r>
    </w:p>
    <w:p w14:paraId="7D6A6416" w14:textId="7FDAB5D2" w:rsidR="00BF15D3" w:rsidRDefault="005F01F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r w:rsidR="00FB32C2">
        <w:rPr>
          <w:rFonts w:ascii="华文楷体" w:eastAsia="华文楷体" w:hAnsi="华文楷体" w:cs="宋体" w:hint="eastAsia"/>
        </w:rPr>
        <w:t>。</w:t>
      </w:r>
    </w:p>
    <w:p w14:paraId="758E9D0B"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8" w:name="_Toc58064555"/>
      <w:r>
        <w:rPr>
          <w:rFonts w:ascii="微软雅黑" w:eastAsia="微软雅黑" w:hAnsi="微软雅黑" w:cs="Times New Roman" w:hint="eastAsia"/>
          <w:b/>
          <w:kern w:val="44"/>
          <w:szCs w:val="24"/>
        </w:rPr>
        <w:t>第二部分：主要问题</w:t>
      </w:r>
      <w:bookmarkEnd w:id="48"/>
    </w:p>
    <w:p w14:paraId="7B2BB557"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14:paraId="56D8BEAB" w14:textId="77777777" w:rsidR="008A1A93" w:rsidRDefault="00654FDB">
      <w:pPr>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14:paraId="54178DE5"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26AB79FC" w14:textId="77777777" w:rsidR="008A1A93" w:rsidRDefault="00654FDB">
      <w:pPr>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w:t>
      </w:r>
    </w:p>
    <w:p w14:paraId="1B7392B0"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3BCF311F" w14:textId="77777777" w:rsidR="008A1A93" w:rsidRDefault="00654FDB">
      <w:pPr>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14:paraId="169C3B2B"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0296B059" w14:textId="77777777" w:rsidR="008A1A93" w:rsidRDefault="00654FDB">
      <w:pPr>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14:paraId="69F803FF"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6ABE3A48"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9" w:name="_Toc58064556"/>
      <w:r>
        <w:rPr>
          <w:rFonts w:ascii="微软雅黑" w:eastAsia="微软雅黑" w:hAnsi="微软雅黑" w:cs="Times New Roman" w:hint="eastAsia"/>
          <w:b/>
          <w:kern w:val="44"/>
          <w:szCs w:val="24"/>
        </w:rPr>
        <w:t>第三部分：改进措施</w:t>
      </w:r>
      <w:bookmarkEnd w:id="49"/>
    </w:p>
    <w:p w14:paraId="1ECEDB89"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p w14:paraId="00C8E885"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14:paraId="368CF05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lastRenderedPageBreak/>
        <w:t>……</w:t>
      </w:r>
    </w:p>
    <w:p w14:paraId="57EBF72B"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7.2 </w:t>
      </w:r>
      <w:r>
        <w:rPr>
          <w:rFonts w:ascii="微软雅黑" w:eastAsia="微软雅黑" w:hAnsi="微软雅黑" w:hint="eastAsia"/>
          <w:szCs w:val="24"/>
        </w:rPr>
        <w:t>[内部监控]</w:t>
      </w:r>
    </w:p>
    <w:p w14:paraId="1276043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548C726B"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14:paraId="2B0E54CE"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5FD825D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14:paraId="022FD1F8" w14:textId="77777777" w:rsidR="008A1A93" w:rsidRDefault="00654FDB">
      <w:pPr>
        <w:spacing w:beforeLines="50" w:before="156" w:afterLines="50" w:after="156"/>
        <w:jc w:val="left"/>
        <w:rPr>
          <w:rFonts w:ascii="楷体" w:hAnsi="楷体" w:cs="楷体"/>
          <w:bCs/>
        </w:rPr>
      </w:pPr>
      <w:r>
        <w:rPr>
          <w:rFonts w:ascii="楷体" w:hAnsi="楷体" w:cs="楷体" w:hint="eastAsia"/>
          <w:bCs/>
        </w:rPr>
        <w:t>……</w:t>
      </w:r>
    </w:p>
    <w:p w14:paraId="7F96C10D" w14:textId="77777777" w:rsidR="008A1A93" w:rsidRDefault="00654FDB">
      <w:pPr>
        <w:pStyle w:val="1"/>
        <w:spacing w:line="240" w:lineRule="auto"/>
        <w:rPr>
          <w:rFonts w:ascii="微软雅黑" w:eastAsia="微软雅黑" w:hAnsi="微软雅黑"/>
          <w:b/>
          <w:szCs w:val="28"/>
        </w:rPr>
      </w:pPr>
      <w:bookmarkStart w:id="50" w:name="_Toc58064557"/>
      <w:r>
        <w:rPr>
          <w:rFonts w:ascii="微软雅黑" w:eastAsia="微软雅黑" w:hAnsi="微软雅黑" w:hint="eastAsia"/>
          <w:b/>
          <w:szCs w:val="28"/>
        </w:rPr>
        <w:t>标准8学生发展</w:t>
      </w:r>
      <w:bookmarkEnd w:id="50"/>
    </w:p>
    <w:p w14:paraId="55790523"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1" w:name="_Toc58064558"/>
      <w:r>
        <w:rPr>
          <w:rFonts w:ascii="微软雅黑" w:eastAsia="微软雅黑" w:hAnsi="微软雅黑" w:cs="Times New Roman" w:hint="eastAsia"/>
          <w:b/>
          <w:kern w:val="44"/>
          <w:szCs w:val="24"/>
        </w:rPr>
        <w:t>第一部分：达成情况</w:t>
      </w:r>
      <w:bookmarkEnd w:id="51"/>
    </w:p>
    <w:p w14:paraId="1EC6F266" w14:textId="77777777"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14:paraId="514DEEFF"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 xml:space="preserve">[生源质量] </w:t>
      </w:r>
      <w:r w:rsidR="00E70D04" w:rsidRPr="00E70D04">
        <w:rPr>
          <w:rFonts w:ascii="微软雅黑" w:eastAsia="微软雅黑" w:hAnsi="微软雅黑" w:hint="eastAsia"/>
          <w:szCs w:val="24"/>
        </w:rPr>
        <w:t>建立</w:t>
      </w:r>
      <w:r w:rsidR="00E70D04" w:rsidRPr="00BE1127">
        <w:rPr>
          <w:rFonts w:ascii="微软雅黑" w:eastAsia="微软雅黑" w:hAnsi="微软雅黑" w:hint="eastAsia"/>
          <w:color w:val="FF0000"/>
          <w:szCs w:val="24"/>
        </w:rPr>
        <w:t>符合学前教育专业特点</w:t>
      </w:r>
      <w:r w:rsidR="00E70D04" w:rsidRPr="00E70D04">
        <w:rPr>
          <w:rFonts w:ascii="微软雅黑" w:eastAsia="微软雅黑" w:hAnsi="微软雅黑" w:hint="eastAsia"/>
          <w:szCs w:val="24"/>
        </w:rPr>
        <w:t>的制度措施</w:t>
      </w:r>
      <w:r w:rsidR="00E70D04" w:rsidRPr="00BE1127">
        <w:rPr>
          <w:rFonts w:ascii="微软雅黑" w:eastAsia="微软雅黑" w:hAnsi="微软雅黑" w:hint="eastAsia"/>
          <w:color w:val="FF0000"/>
          <w:szCs w:val="24"/>
        </w:rPr>
        <w:t>，能够吸引乐教、</w:t>
      </w:r>
      <w:proofErr w:type="gramStart"/>
      <w:r w:rsidR="00E70D04" w:rsidRPr="00BE1127">
        <w:rPr>
          <w:rFonts w:ascii="微软雅黑" w:eastAsia="微软雅黑" w:hAnsi="微软雅黑" w:hint="eastAsia"/>
          <w:color w:val="FF0000"/>
          <w:szCs w:val="24"/>
        </w:rPr>
        <w:t>适教的</w:t>
      </w:r>
      <w:proofErr w:type="gramEnd"/>
      <w:r w:rsidR="00E70D04" w:rsidRPr="00BE1127">
        <w:rPr>
          <w:rFonts w:ascii="微软雅黑" w:eastAsia="微软雅黑" w:hAnsi="微软雅黑" w:hint="eastAsia"/>
          <w:color w:val="FF0000"/>
          <w:szCs w:val="24"/>
        </w:rPr>
        <w:t>优秀生源。</w:t>
      </w:r>
    </w:p>
    <w:p w14:paraId="35D69277"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3BDB34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14:paraId="21CDE1DC" w14:textId="77777777" w:rsidTr="002A178B">
        <w:trPr>
          <w:jc w:val="center"/>
        </w:trPr>
        <w:tc>
          <w:tcPr>
            <w:tcW w:w="1485" w:type="dxa"/>
            <w:tcBorders>
              <w:right w:val="single" w:sz="4" w:space="0" w:color="auto"/>
            </w:tcBorders>
            <w:vAlign w:val="center"/>
          </w:tcPr>
          <w:p w14:paraId="1F94632C"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年份</w:t>
            </w:r>
          </w:p>
        </w:tc>
        <w:tc>
          <w:tcPr>
            <w:tcW w:w="1485" w:type="dxa"/>
            <w:tcBorders>
              <w:right w:val="single" w:sz="4" w:space="0" w:color="auto"/>
            </w:tcBorders>
            <w:vAlign w:val="center"/>
          </w:tcPr>
          <w:p w14:paraId="1AAD4C6E"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所在省</w:t>
            </w:r>
          </w:p>
          <w:p w14:paraId="0559C958"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rPr>
              <w:t>/</w:t>
            </w:r>
            <w:r w:rsidRPr="002A178B">
              <w:rPr>
                <w:rFonts w:ascii="华文楷体" w:eastAsia="华文楷体" w:hAnsi="华文楷体" w:hint="eastAsia"/>
              </w:rPr>
              <w:t>直辖市</w:t>
            </w:r>
          </w:p>
        </w:tc>
        <w:tc>
          <w:tcPr>
            <w:tcW w:w="999" w:type="dxa"/>
            <w:tcBorders>
              <w:right w:val="single" w:sz="4" w:space="0" w:color="auto"/>
            </w:tcBorders>
            <w:vAlign w:val="center"/>
          </w:tcPr>
          <w:p w14:paraId="608DDCFB"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招生数</w:t>
            </w:r>
          </w:p>
        </w:tc>
        <w:tc>
          <w:tcPr>
            <w:tcW w:w="2694" w:type="dxa"/>
            <w:tcBorders>
              <w:right w:val="single" w:sz="4" w:space="0" w:color="auto"/>
            </w:tcBorders>
            <w:vAlign w:val="center"/>
          </w:tcPr>
          <w:p w14:paraId="3D6362E0" w14:textId="77777777" w:rsidR="008A1A93" w:rsidRPr="002A178B" w:rsidRDefault="00654FDB" w:rsidP="00E04BAA">
            <w:pPr>
              <w:pStyle w:val="af1"/>
              <w:ind w:firstLineChars="0" w:firstLine="0"/>
              <w:jc w:val="center"/>
              <w:rPr>
                <w:rFonts w:ascii="华文楷体" w:eastAsia="华文楷体" w:hAnsi="华文楷体"/>
              </w:rPr>
            </w:pPr>
            <w:r w:rsidRPr="002A178B">
              <w:rPr>
                <w:rFonts w:ascii="华文楷体" w:eastAsia="华文楷体" w:hAnsi="华文楷体" w:hint="eastAsia"/>
              </w:rPr>
              <w:t>该省</w:t>
            </w:r>
            <w:r w:rsidRPr="002A178B">
              <w:rPr>
                <w:rFonts w:ascii="华文楷体" w:eastAsia="华文楷体" w:hAnsi="华文楷体"/>
              </w:rPr>
              <w:t>/</w:t>
            </w:r>
            <w:r w:rsidRPr="002A178B">
              <w:rPr>
                <w:rFonts w:ascii="华文楷体" w:eastAsia="华文楷体" w:hAnsi="华文楷体" w:hint="eastAsia"/>
              </w:rPr>
              <w:t>直辖市录取分</w:t>
            </w:r>
          </w:p>
          <w:p w14:paraId="28D4EF1D" w14:textId="77777777" w:rsidR="008A1A93" w:rsidRPr="002A178B" w:rsidRDefault="00654FDB" w:rsidP="00C844D0">
            <w:pPr>
              <w:pStyle w:val="af1"/>
              <w:ind w:firstLineChars="0" w:firstLine="0"/>
              <w:jc w:val="center"/>
              <w:rPr>
                <w:rFonts w:ascii="华文楷体" w:eastAsia="华文楷体" w:hAnsi="华文楷体"/>
              </w:rPr>
            </w:pPr>
            <w:r w:rsidRPr="002A178B">
              <w:rPr>
                <w:rFonts w:ascii="华文楷体" w:eastAsia="华文楷体" w:hAnsi="华文楷体" w:hint="eastAsia"/>
              </w:rPr>
              <w:t>与本专业分数线比较</w:t>
            </w:r>
          </w:p>
        </w:tc>
        <w:tc>
          <w:tcPr>
            <w:tcW w:w="1701" w:type="dxa"/>
            <w:tcBorders>
              <w:right w:val="single" w:sz="4" w:space="0" w:color="auto"/>
            </w:tcBorders>
            <w:vAlign w:val="center"/>
          </w:tcPr>
          <w:p w14:paraId="0BE5E6CF" w14:textId="77777777" w:rsidR="008A1A93" w:rsidRPr="002A178B" w:rsidRDefault="00654FDB" w:rsidP="00C844D0">
            <w:pPr>
              <w:pStyle w:val="af1"/>
              <w:ind w:firstLineChars="0" w:firstLine="0"/>
              <w:jc w:val="center"/>
              <w:rPr>
                <w:rFonts w:ascii="华文楷体" w:eastAsia="华文楷体" w:hAnsi="华文楷体"/>
              </w:rPr>
            </w:pPr>
            <w:r w:rsidRPr="002A178B">
              <w:rPr>
                <w:rFonts w:ascii="华文楷体" w:eastAsia="华文楷体" w:hAnsi="华文楷体" w:hint="eastAsia"/>
              </w:rPr>
              <w:t>专业第一志</w:t>
            </w:r>
          </w:p>
          <w:p w14:paraId="0DD43A51" w14:textId="77777777" w:rsidR="008A1A93" w:rsidRPr="002A178B" w:rsidRDefault="00654FDB" w:rsidP="00C844D0">
            <w:pPr>
              <w:pStyle w:val="af1"/>
              <w:ind w:firstLineChars="0" w:firstLine="0"/>
              <w:jc w:val="center"/>
              <w:rPr>
                <w:rFonts w:ascii="华文楷体" w:eastAsia="华文楷体" w:hAnsi="华文楷体"/>
              </w:rPr>
            </w:pPr>
            <w:r w:rsidRPr="002A178B">
              <w:rPr>
                <w:rFonts w:ascii="华文楷体" w:eastAsia="华文楷体" w:hAnsi="华文楷体" w:hint="eastAsia"/>
              </w:rPr>
              <w:t>愿录取比例</w:t>
            </w:r>
          </w:p>
        </w:tc>
      </w:tr>
      <w:tr w:rsidR="008A1A93" w:rsidRPr="00E04BAA" w14:paraId="2BE0F83B" w14:textId="77777777" w:rsidTr="002A178B">
        <w:trPr>
          <w:trHeight w:val="652"/>
          <w:jc w:val="center"/>
        </w:trPr>
        <w:tc>
          <w:tcPr>
            <w:tcW w:w="1485" w:type="dxa"/>
            <w:tcBorders>
              <w:right w:val="single" w:sz="4" w:space="0" w:color="auto"/>
            </w:tcBorders>
            <w:vAlign w:val="center"/>
          </w:tcPr>
          <w:p w14:paraId="725E83BE" w14:textId="77777777" w:rsidR="008A1A93" w:rsidRPr="002A178B" w:rsidRDefault="008A1A93">
            <w:pPr>
              <w:pStyle w:val="af1"/>
              <w:ind w:firstLineChars="0" w:firstLine="0"/>
              <w:jc w:val="center"/>
              <w:rPr>
                <w:rFonts w:ascii="华文楷体" w:eastAsia="华文楷体" w:hAnsi="华文楷体"/>
              </w:rPr>
            </w:pPr>
          </w:p>
        </w:tc>
        <w:tc>
          <w:tcPr>
            <w:tcW w:w="1485" w:type="dxa"/>
            <w:tcBorders>
              <w:right w:val="single" w:sz="4" w:space="0" w:color="auto"/>
            </w:tcBorders>
            <w:vAlign w:val="center"/>
          </w:tcPr>
          <w:p w14:paraId="2EF11386" w14:textId="77777777" w:rsidR="008A1A93" w:rsidRPr="002A178B" w:rsidRDefault="008A1A93">
            <w:pPr>
              <w:pStyle w:val="af1"/>
              <w:ind w:firstLineChars="0" w:firstLine="0"/>
              <w:jc w:val="center"/>
              <w:rPr>
                <w:rFonts w:ascii="华文楷体" w:eastAsia="华文楷体" w:hAnsi="华文楷体"/>
              </w:rPr>
            </w:pPr>
          </w:p>
        </w:tc>
        <w:tc>
          <w:tcPr>
            <w:tcW w:w="999" w:type="dxa"/>
            <w:tcBorders>
              <w:right w:val="single" w:sz="4" w:space="0" w:color="auto"/>
            </w:tcBorders>
            <w:vAlign w:val="center"/>
          </w:tcPr>
          <w:p w14:paraId="7186CD20" w14:textId="77777777" w:rsidR="008A1A93" w:rsidRPr="002A178B" w:rsidRDefault="008A1A93">
            <w:pPr>
              <w:pStyle w:val="af1"/>
              <w:ind w:firstLineChars="0" w:firstLine="0"/>
              <w:jc w:val="center"/>
              <w:rPr>
                <w:rFonts w:ascii="华文楷体" w:eastAsia="华文楷体" w:hAnsi="华文楷体"/>
              </w:rPr>
            </w:pPr>
          </w:p>
        </w:tc>
        <w:tc>
          <w:tcPr>
            <w:tcW w:w="2694" w:type="dxa"/>
            <w:tcBorders>
              <w:right w:val="single" w:sz="4" w:space="0" w:color="auto"/>
            </w:tcBorders>
            <w:vAlign w:val="center"/>
          </w:tcPr>
          <w:p w14:paraId="5B782F79" w14:textId="77777777" w:rsidR="008A1A93" w:rsidRPr="002A178B" w:rsidRDefault="008A1A93">
            <w:pPr>
              <w:pStyle w:val="af1"/>
              <w:ind w:firstLineChars="0" w:firstLine="0"/>
              <w:jc w:val="center"/>
              <w:rPr>
                <w:rFonts w:ascii="华文楷体" w:eastAsia="华文楷体" w:hAnsi="华文楷体"/>
              </w:rPr>
            </w:pPr>
          </w:p>
        </w:tc>
        <w:tc>
          <w:tcPr>
            <w:tcW w:w="1701" w:type="dxa"/>
            <w:tcBorders>
              <w:right w:val="single" w:sz="4" w:space="0" w:color="auto"/>
            </w:tcBorders>
            <w:vAlign w:val="center"/>
          </w:tcPr>
          <w:p w14:paraId="2CC20FB2" w14:textId="77777777" w:rsidR="008A1A93" w:rsidRPr="002A178B" w:rsidRDefault="008A1A93">
            <w:pPr>
              <w:pStyle w:val="af1"/>
              <w:ind w:firstLineChars="0" w:firstLine="0"/>
              <w:jc w:val="center"/>
              <w:rPr>
                <w:rFonts w:ascii="华文楷体" w:eastAsia="华文楷体" w:hAnsi="华文楷体"/>
              </w:rPr>
            </w:pPr>
          </w:p>
        </w:tc>
      </w:tr>
    </w:tbl>
    <w:p w14:paraId="709FBDBB" w14:textId="77777777" w:rsidR="008A1A93" w:rsidRDefault="008A1A93">
      <w:pPr>
        <w:adjustRightInd w:val="0"/>
        <w:snapToGrid w:val="0"/>
        <w:rPr>
          <w:rFonts w:ascii="华文楷体" w:eastAsia="华文楷体" w:hAnsi="华文楷体" w:cs="宋体"/>
        </w:rPr>
      </w:pPr>
    </w:p>
    <w:p w14:paraId="3B3EA805" w14:textId="77777777" w:rsidR="00431A1C" w:rsidRDefault="006A3C52" w:rsidP="00984EEA">
      <w:pPr>
        <w:spacing w:before="120" w:after="120" w:line="288" w:lineRule="auto"/>
        <w:rPr>
          <w:rFonts w:ascii="华文楷体" w:eastAsia="华文楷体" w:hAnsi="华文楷体" w:cs="宋体"/>
        </w:rPr>
      </w:pPr>
      <w:r w:rsidRPr="00821E9D">
        <w:rPr>
          <w:rFonts w:ascii="华文楷体" w:eastAsia="华文楷体" w:hAnsi="华文楷体" w:cs="宋体" w:hint="eastAsia"/>
        </w:rPr>
        <w:lastRenderedPageBreak/>
        <w:t>描述说明学校和院系两级建立符合学前教育专业特点、吸引乐教、</w:t>
      </w:r>
      <w:proofErr w:type="gramStart"/>
      <w:r w:rsidRPr="00821E9D">
        <w:rPr>
          <w:rFonts w:ascii="华文楷体" w:eastAsia="华文楷体" w:hAnsi="华文楷体" w:cs="宋体" w:hint="eastAsia"/>
        </w:rPr>
        <w:t>适教的</w:t>
      </w:r>
      <w:proofErr w:type="gramEnd"/>
      <w:r w:rsidRPr="00821E9D">
        <w:rPr>
          <w:rFonts w:ascii="华文楷体" w:eastAsia="华文楷体" w:hAnsi="华文楷体" w:cs="宋体" w:hint="eastAsia"/>
        </w:rPr>
        <w:t>优秀生源制度措施及效果情况。</w:t>
      </w:r>
    </w:p>
    <w:p w14:paraId="6DC08FAC" w14:textId="77777777" w:rsidR="00984EEA" w:rsidRPr="00564C54" w:rsidRDefault="00984EEA" w:rsidP="00984EE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F549ABF" w14:textId="4A971BD4"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招生</w:t>
      </w:r>
      <w:r>
        <w:rPr>
          <w:rFonts w:ascii="华文楷体" w:eastAsia="华文楷体" w:hAnsi="华文楷体" w:cs="宋体"/>
        </w:rPr>
        <w:t>相关制度文件</w:t>
      </w:r>
      <w:r w:rsidR="00777F77">
        <w:rPr>
          <w:rFonts w:ascii="华文楷体" w:eastAsia="华文楷体" w:hAnsi="华文楷体" w:cs="宋体" w:hint="eastAsia"/>
        </w:rPr>
        <w:t>。</w:t>
      </w:r>
    </w:p>
    <w:p w14:paraId="3BC13C2C" w14:textId="22136EC2"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专业招生宣传材料</w:t>
      </w:r>
      <w:r w:rsidR="00777F77">
        <w:rPr>
          <w:rFonts w:ascii="华文楷体" w:eastAsia="华文楷体" w:hAnsi="华文楷体" w:cs="宋体" w:hint="eastAsia"/>
        </w:rPr>
        <w:t>。</w:t>
      </w:r>
    </w:p>
    <w:p w14:paraId="7F2E32F5" w14:textId="57E27383" w:rsidR="00984EEA" w:rsidRDefault="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面向新生奖学金、助学金的相关文件，本专业学生获得情况</w:t>
      </w:r>
      <w:r w:rsidR="00777F77">
        <w:rPr>
          <w:rFonts w:ascii="华文楷体" w:eastAsia="华文楷体" w:hAnsi="华文楷体" w:cs="宋体" w:hint="eastAsia"/>
        </w:rPr>
        <w:t>，</w:t>
      </w:r>
      <w:r w:rsidR="00F804AE">
        <w:rPr>
          <w:rFonts w:ascii="华文楷体" w:eastAsia="华文楷体" w:hAnsi="华文楷体" w:cs="宋体" w:hint="eastAsia"/>
        </w:rPr>
        <w:t>以及</w:t>
      </w:r>
      <w:r w:rsidR="005A1B83">
        <w:rPr>
          <w:rFonts w:ascii="华文楷体" w:eastAsia="华文楷体" w:hAnsi="华文楷体" w:cs="宋体" w:hint="eastAsia"/>
        </w:rPr>
        <w:t>其他</w:t>
      </w:r>
      <w:r w:rsidR="005A1B83" w:rsidRPr="005A1B83">
        <w:rPr>
          <w:rFonts w:ascii="华文楷体" w:eastAsia="华文楷体" w:hAnsi="华文楷体" w:cs="宋体" w:hint="eastAsia"/>
        </w:rPr>
        <w:t>反映专业招生举措及有吸引力的培养举措等特色性资料</w:t>
      </w:r>
      <w:r w:rsidR="00777F77">
        <w:rPr>
          <w:rFonts w:ascii="华文楷体" w:eastAsia="华文楷体" w:hAnsi="华文楷体" w:cs="宋体" w:hint="eastAsia"/>
        </w:rPr>
        <w:t>。</w:t>
      </w:r>
    </w:p>
    <w:p w14:paraId="2A65CC14" w14:textId="25763B50" w:rsidR="008A1A93" w:rsidRPr="002607E5" w:rsidRDefault="00984EEA" w:rsidP="00A1325E">
      <w:pPr>
        <w:pStyle w:val="af1"/>
        <w:numPr>
          <w:ilvl w:val="0"/>
          <w:numId w:val="7"/>
        </w:numPr>
        <w:adjustRightInd w:val="0"/>
        <w:snapToGrid w:val="0"/>
        <w:spacing w:before="120" w:after="120" w:line="288" w:lineRule="auto"/>
        <w:ind w:firstLineChars="0"/>
        <w:rPr>
          <w:rFonts w:ascii="微软雅黑" w:eastAsia="微软雅黑" w:hAnsi="微软雅黑"/>
          <w:szCs w:val="24"/>
        </w:rPr>
      </w:pPr>
      <w:r w:rsidRPr="00A30EE2">
        <w:rPr>
          <w:rFonts w:ascii="华文楷体" w:eastAsia="华文楷体" w:hAnsi="华文楷体" w:cs="宋体" w:hint="eastAsia"/>
        </w:rPr>
        <w:t>近三年新生录取成绩及变化</w:t>
      </w:r>
      <w:r w:rsidRPr="00146EB9">
        <w:rPr>
          <w:rFonts w:ascii="华文楷体" w:eastAsia="华文楷体" w:hAnsi="华文楷体" w:cs="宋体" w:hint="eastAsia"/>
        </w:rPr>
        <w:t>情况分析</w:t>
      </w:r>
      <w:r w:rsidR="00777F77">
        <w:rPr>
          <w:rFonts w:ascii="华文楷体" w:eastAsia="华文楷体" w:hAnsi="华文楷体" w:cs="宋体" w:hint="eastAsia"/>
        </w:rPr>
        <w:t>。</w:t>
      </w:r>
    </w:p>
    <w:p w14:paraId="1E52E47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r w:rsidR="00073432" w:rsidRPr="00073432">
        <w:rPr>
          <w:rFonts w:ascii="微软雅黑" w:eastAsia="微软雅黑" w:hAnsi="微软雅黑" w:hint="eastAsia"/>
          <w:szCs w:val="24"/>
        </w:rPr>
        <w:t>充分了解师范生发展诉求，</w:t>
      </w:r>
      <w:proofErr w:type="gramStart"/>
      <w:r w:rsidR="00073432" w:rsidRPr="00073432">
        <w:rPr>
          <w:rFonts w:ascii="微软雅黑" w:eastAsia="微软雅黑" w:hAnsi="微软雅黑" w:hint="eastAsia"/>
          <w:szCs w:val="24"/>
        </w:rPr>
        <w:t>加强学</w:t>
      </w:r>
      <w:proofErr w:type="gramEnd"/>
      <w:r w:rsidR="00073432" w:rsidRPr="00073432">
        <w:rPr>
          <w:rFonts w:ascii="微软雅黑" w:eastAsia="微软雅黑" w:hAnsi="微软雅黑" w:hint="eastAsia"/>
          <w:szCs w:val="24"/>
        </w:rPr>
        <w:t>情分析。设计兼顾共性要求与个性需求的培养方案与教学管理制度</w:t>
      </w:r>
      <w:r w:rsidR="00073432" w:rsidRPr="00BE1127">
        <w:rPr>
          <w:rFonts w:ascii="微软雅黑" w:eastAsia="微软雅黑" w:hAnsi="微软雅黑" w:hint="eastAsia"/>
          <w:color w:val="FF0000"/>
          <w:szCs w:val="24"/>
        </w:rPr>
        <w:t>，鼓励跨院、跨校选修课程，为师范生的自主选择</w:t>
      </w:r>
      <w:r w:rsidR="00073432" w:rsidRPr="00073432">
        <w:rPr>
          <w:rFonts w:ascii="微软雅黑" w:eastAsia="微软雅黑" w:hAnsi="微软雅黑" w:hint="eastAsia"/>
          <w:szCs w:val="24"/>
        </w:rPr>
        <w:t>和发展提供足够的空间。</w:t>
      </w:r>
    </w:p>
    <w:p w14:paraId="6D13BB30"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9011A5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描述说明学校和院系两级建立师范生发展诉求、学情调</w:t>
      </w:r>
      <w:proofErr w:type="gramStart"/>
      <w:r>
        <w:rPr>
          <w:rFonts w:ascii="华文楷体" w:eastAsia="华文楷体" w:hAnsi="华文楷体" w:cs="宋体" w:hint="eastAsia"/>
        </w:rPr>
        <w:t>研</w:t>
      </w:r>
      <w:proofErr w:type="gramEnd"/>
      <w:r>
        <w:rPr>
          <w:rFonts w:ascii="华文楷体" w:eastAsia="华文楷体" w:hAnsi="华文楷体" w:cs="宋体" w:hint="eastAsia"/>
        </w:rPr>
        <w:t xml:space="preserve">机制和师范生发展评价指导体系，及其支持师范生个性化发展的情况。 </w:t>
      </w:r>
    </w:p>
    <w:p w14:paraId="2A5C903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描述说明学校和院系两级针对专业教学和师范生个性发展需求的培养方案与管理制度措施，及这些制度和措施在支持和促进师范生发展，满足师范生多样化需求方面发挥的作用。</w:t>
      </w:r>
    </w:p>
    <w:p w14:paraId="3C1462B2" w14:textId="77777777" w:rsidR="00320296" w:rsidRPr="00564C54" w:rsidRDefault="00320296" w:rsidP="00320296">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751B17A9" w14:textId="43CE33EB" w:rsidR="00320296" w:rsidRPr="00252853" w:rsidRDefault="00320296"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管理制度</w:t>
      </w:r>
      <w:r w:rsidR="00777F77">
        <w:rPr>
          <w:rFonts w:ascii="华文楷体" w:eastAsia="华文楷体" w:hAnsi="华文楷体" w:cs="宋体" w:hint="eastAsia"/>
        </w:rPr>
        <w:t>。</w:t>
      </w:r>
    </w:p>
    <w:p w14:paraId="2B6795CC" w14:textId="77777777" w:rsidR="008A1A93" w:rsidRPr="00BE1127" w:rsidRDefault="00654FDB">
      <w:pPr>
        <w:adjustRightInd w:val="0"/>
        <w:snapToGrid w:val="0"/>
        <w:rPr>
          <w:rFonts w:ascii="微软雅黑" w:eastAsia="微软雅黑" w:hAnsi="微软雅黑"/>
          <w:color w:val="FF0000"/>
          <w:szCs w:val="24"/>
        </w:rPr>
      </w:pPr>
      <w:r>
        <w:rPr>
          <w:rFonts w:ascii="微软雅黑" w:eastAsia="微软雅黑" w:hAnsi="微软雅黑"/>
          <w:szCs w:val="24"/>
        </w:rPr>
        <w:t xml:space="preserve">8.3 </w:t>
      </w:r>
      <w:r>
        <w:rPr>
          <w:rFonts w:ascii="微软雅黑" w:eastAsia="微软雅黑" w:hAnsi="微软雅黑" w:hint="eastAsia"/>
          <w:szCs w:val="24"/>
        </w:rPr>
        <w:t xml:space="preserve">[成长指导] </w:t>
      </w:r>
      <w:r w:rsidR="00D53699" w:rsidRPr="00D53699">
        <w:rPr>
          <w:rFonts w:ascii="微软雅黑" w:eastAsia="微软雅黑" w:hAnsi="微软雅黑" w:hint="eastAsia"/>
          <w:szCs w:val="24"/>
        </w:rPr>
        <w:t>建立</w:t>
      </w:r>
      <w:r w:rsidR="00D53699" w:rsidRPr="00C13FE3">
        <w:rPr>
          <w:rFonts w:ascii="微软雅黑" w:eastAsia="微软雅黑" w:hAnsi="微软雅黑" w:hint="eastAsia"/>
          <w:color w:val="FF0000"/>
          <w:szCs w:val="24"/>
        </w:rPr>
        <w:t>完善的</w:t>
      </w:r>
      <w:r w:rsidR="00D53699" w:rsidRPr="00D53699">
        <w:rPr>
          <w:rFonts w:ascii="微软雅黑" w:eastAsia="微软雅黑" w:hAnsi="微软雅黑" w:hint="eastAsia"/>
          <w:szCs w:val="24"/>
        </w:rPr>
        <w:t>师范</w:t>
      </w:r>
      <w:proofErr w:type="gramStart"/>
      <w:r w:rsidR="00D53699" w:rsidRPr="00D53699">
        <w:rPr>
          <w:rFonts w:ascii="微软雅黑" w:eastAsia="微软雅黑" w:hAnsi="微软雅黑" w:hint="eastAsia"/>
          <w:szCs w:val="24"/>
        </w:rPr>
        <w:t>生指导</w:t>
      </w:r>
      <w:proofErr w:type="gramEnd"/>
      <w:r w:rsidR="00D53699" w:rsidRPr="00D53699">
        <w:rPr>
          <w:rFonts w:ascii="微软雅黑" w:eastAsia="微软雅黑" w:hAnsi="微软雅黑" w:hint="eastAsia"/>
          <w:szCs w:val="24"/>
        </w:rPr>
        <w:t>与服务体系，加强思想政治教育，能够适时</w:t>
      </w:r>
      <w:r w:rsidR="00D53699" w:rsidRPr="00D53699">
        <w:rPr>
          <w:rFonts w:ascii="微软雅黑" w:eastAsia="微软雅黑" w:hAnsi="微软雅黑" w:hint="eastAsia"/>
          <w:szCs w:val="24"/>
        </w:rPr>
        <w:lastRenderedPageBreak/>
        <w:t>为师范生提供生活指导、学习指导、职业生涯指导、就业创业指导、心理健康指导等，满足师范生成长需求，</w:t>
      </w:r>
      <w:r w:rsidR="00D53699" w:rsidRPr="00BE1127">
        <w:rPr>
          <w:rFonts w:ascii="微软雅黑" w:eastAsia="微软雅黑" w:hAnsi="微软雅黑" w:hint="eastAsia"/>
          <w:color w:val="FF0000"/>
          <w:szCs w:val="24"/>
        </w:rPr>
        <w:t>并取得实效。</w:t>
      </w:r>
    </w:p>
    <w:p w14:paraId="3FEA8010"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23FAE3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w:t>
      </w:r>
      <w:proofErr w:type="gramStart"/>
      <w:r>
        <w:rPr>
          <w:rFonts w:ascii="华文楷体" w:eastAsia="华文楷体" w:hAnsi="华文楷体" w:cs="宋体" w:hint="eastAsia"/>
        </w:rPr>
        <w:t>生指导</w:t>
      </w:r>
      <w:proofErr w:type="gramEnd"/>
      <w:r>
        <w:rPr>
          <w:rFonts w:ascii="华文楷体" w:eastAsia="华文楷体" w:hAnsi="华文楷体" w:cs="宋体" w:hint="eastAsia"/>
        </w:rPr>
        <w:t>和服务体系及运行方式。</w:t>
      </w:r>
    </w:p>
    <w:p w14:paraId="000A797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学生数、执行落实情况。并描述分析所取得的实效。</w:t>
      </w:r>
    </w:p>
    <w:p w14:paraId="2CE2F179" w14:textId="77777777" w:rsidR="00E315E4" w:rsidRPr="00A30EE2" w:rsidRDefault="00E315E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w:t>
      </w:r>
      <w:proofErr w:type="gramStart"/>
      <w:r>
        <w:rPr>
          <w:rFonts w:ascii="华文楷体" w:eastAsia="华文楷体" w:hAnsi="华文楷体" w:cs="宋体"/>
        </w:rPr>
        <w:t>生根据</w:t>
      </w:r>
      <w:proofErr w:type="gramEnd"/>
      <w:r>
        <w:rPr>
          <w:rFonts w:ascii="华文楷体" w:eastAsia="华文楷体" w:hAnsi="华文楷体" w:cs="宋体"/>
        </w:rPr>
        <w:t>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14:paraId="1956729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52853">
        <w:rPr>
          <w:rFonts w:ascii="华文楷体" w:eastAsia="华文楷体" w:hAnsi="华文楷体" w:cs="宋体" w:hint="eastAsia"/>
        </w:rPr>
        <w:t>描述说明学校和院系两级全面、全程、全员育人制度建设情况，思想政治教育工作贯穿专业教学全过程的情况及其实效。</w:t>
      </w:r>
    </w:p>
    <w:p w14:paraId="2477FFB3" w14:textId="77777777" w:rsidR="0094170D" w:rsidRPr="00564C54" w:rsidRDefault="0094170D" w:rsidP="0094170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2A9949E0" w14:textId="77777777" w:rsidR="0094170D" w:rsidRDefault="0094170D"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r w:rsidR="00661BDB">
        <w:rPr>
          <w:rFonts w:ascii="华文楷体" w:eastAsia="华文楷体" w:hAnsi="华文楷体" w:cs="宋体" w:hint="eastAsia"/>
        </w:rPr>
        <w:t>。</w:t>
      </w:r>
    </w:p>
    <w:p w14:paraId="55B3D3AA" w14:textId="77777777" w:rsidR="003C2BF8" w:rsidRPr="00A30EE2" w:rsidRDefault="003C2BF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开展学习指导的制度与实施相关文档</w:t>
      </w:r>
      <w:r>
        <w:rPr>
          <w:rFonts w:ascii="华文楷体" w:eastAsia="华文楷体" w:hAnsi="华文楷体" w:cs="宋体" w:hint="eastAsia"/>
        </w:rPr>
        <w:t>。</w:t>
      </w:r>
    </w:p>
    <w:p w14:paraId="6ECC10EC"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r w:rsidR="00F245B6" w:rsidRPr="00F245B6">
        <w:rPr>
          <w:rFonts w:ascii="微软雅黑" w:eastAsia="微软雅黑" w:hAnsi="微软雅黑" w:hint="eastAsia"/>
          <w:szCs w:val="24"/>
        </w:rPr>
        <w:t>建立形成性评价机制，对师范生在</w:t>
      </w:r>
      <w:r w:rsidR="00F245B6" w:rsidRPr="00C13FE3">
        <w:rPr>
          <w:rFonts w:ascii="微软雅黑" w:eastAsia="微软雅黑" w:hAnsi="微软雅黑" w:hint="eastAsia"/>
          <w:color w:val="FF0000"/>
          <w:szCs w:val="24"/>
        </w:rPr>
        <w:t>整</w:t>
      </w:r>
      <w:r w:rsidR="00F245B6" w:rsidRPr="00BE1127">
        <w:rPr>
          <w:rFonts w:ascii="微软雅黑" w:eastAsia="微软雅黑" w:hAnsi="微软雅黑" w:hint="eastAsia"/>
          <w:color w:val="FF0000"/>
          <w:szCs w:val="24"/>
        </w:rPr>
        <w:t>个学习过程中的表现进行跟踪与评估，鼓励师范生自我监测和自我评价，及时形成指导意见和改进策略，</w:t>
      </w:r>
      <w:r w:rsidR="00F245B6" w:rsidRPr="00F245B6">
        <w:rPr>
          <w:rFonts w:ascii="微软雅黑" w:eastAsia="微软雅黑" w:hAnsi="微软雅黑" w:hint="eastAsia"/>
          <w:szCs w:val="24"/>
        </w:rPr>
        <w:t>保证师</w:t>
      </w:r>
      <w:r w:rsidR="00F245B6" w:rsidRPr="00F245B6">
        <w:rPr>
          <w:rFonts w:ascii="微软雅黑" w:eastAsia="微软雅黑" w:hAnsi="微软雅黑" w:hint="eastAsia"/>
          <w:szCs w:val="24"/>
        </w:rPr>
        <w:lastRenderedPageBreak/>
        <w:t>范生在毕业时达到毕业要求。</w:t>
      </w:r>
    </w:p>
    <w:p w14:paraId="25B22AB7"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F1D876C" w14:textId="77777777" w:rsidR="00661BDB" w:rsidRDefault="00661BDB" w:rsidP="00661B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本专业对学生毕业、获得学位的管理规定，对各类考核合格标准的控制措施。</w:t>
      </w:r>
    </w:p>
    <w:p w14:paraId="6AE10503" w14:textId="6AD1B7D3" w:rsidR="002A716C" w:rsidRPr="00A1325E" w:rsidRDefault="00654F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w:t>
      </w:r>
      <w:proofErr w:type="gramStart"/>
      <w:r>
        <w:rPr>
          <w:rFonts w:ascii="华文楷体" w:eastAsia="华文楷体" w:hAnsi="华文楷体" w:cs="宋体" w:hint="eastAsia"/>
        </w:rPr>
        <w:t>生形成</w:t>
      </w:r>
      <w:proofErr w:type="gramEnd"/>
      <w:r>
        <w:rPr>
          <w:rFonts w:ascii="华文楷体" w:eastAsia="华文楷体" w:hAnsi="华文楷体" w:cs="宋体" w:hint="eastAsia"/>
        </w:rPr>
        <w:t>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622D0A">
        <w:rPr>
          <w:rFonts w:ascii="华文楷体" w:eastAsia="华文楷体" w:hAnsi="华文楷体" w:cs="宋体" w:hint="eastAsia"/>
        </w:rPr>
        <w:t>评价</w:t>
      </w:r>
      <w:r>
        <w:rPr>
          <w:rFonts w:ascii="华文楷体" w:eastAsia="华文楷体" w:hAnsi="华文楷体" w:cs="宋体" w:hint="eastAsia"/>
        </w:rPr>
        <w:t>情况及实施成效。</w:t>
      </w:r>
    </w:p>
    <w:p w14:paraId="558A2891" w14:textId="505F3492" w:rsidR="002A716C"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622D0A">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622D0A">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14:paraId="304332D8" w14:textId="77777777" w:rsidR="00EA0FD9"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14:paraId="1D025F1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描述说明近三年师范生学业预警情况，分析指导师范生开展自我监测和自我评价的效果。</w:t>
      </w:r>
    </w:p>
    <w:p w14:paraId="7F06A7E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5A1B83">
        <w:rPr>
          <w:rFonts w:ascii="华文楷体" w:eastAsia="华文楷体" w:hAnsi="华文楷体" w:cs="宋体" w:hint="eastAsia"/>
        </w:rPr>
        <w:t>开展</w:t>
      </w:r>
      <w:r>
        <w:rPr>
          <w:rFonts w:ascii="华文楷体" w:eastAsia="华文楷体" w:hAnsi="华文楷体" w:cs="宋体"/>
        </w:rPr>
        <w:t>指导和改进</w:t>
      </w:r>
      <w:r w:rsidR="005A1B83">
        <w:rPr>
          <w:rFonts w:ascii="华文楷体" w:eastAsia="华文楷体" w:hAnsi="华文楷体" w:cs="宋体" w:hint="eastAsia"/>
        </w:rPr>
        <w:t>，</w:t>
      </w:r>
      <w:r>
        <w:rPr>
          <w:rFonts w:ascii="华文楷体" w:eastAsia="华文楷体" w:hAnsi="华文楷体" w:cs="宋体" w:hint="eastAsia"/>
        </w:rPr>
        <w:t>保证师范生在毕业时达到专业毕业要求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14:paraId="3D65469A" w14:textId="77777777" w:rsidR="00EA0FD9" w:rsidRPr="00564C54" w:rsidRDefault="00EA0FD9" w:rsidP="00EA0FD9">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71526692" w14:textId="77777777"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对于学生学业要求的相关文件。</w:t>
      </w:r>
    </w:p>
    <w:p w14:paraId="0135ED13" w14:textId="6F70A7A4"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专业对学生学业跟踪评价的相关文档。</w:t>
      </w:r>
    </w:p>
    <w:p w14:paraId="0CD49319" w14:textId="4FDC4047" w:rsidR="00EA0FD9" w:rsidRPr="004E02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学生跟踪</w:t>
      </w:r>
      <w:r w:rsidR="00622D0A">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14:paraId="521BEB77"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 xml:space="preserve">[就业质量] </w:t>
      </w:r>
      <w:r w:rsidR="0030173D" w:rsidRPr="00C13FE3">
        <w:rPr>
          <w:rFonts w:ascii="微软雅黑" w:eastAsia="微软雅黑" w:hAnsi="微软雅黑" w:hint="eastAsia"/>
          <w:szCs w:val="24"/>
        </w:rPr>
        <w:t>毕业生的初次就业率不低于</w:t>
      </w:r>
      <w:r w:rsidR="0030173D" w:rsidRPr="00BE1127">
        <w:rPr>
          <w:rFonts w:ascii="微软雅黑" w:eastAsia="微软雅黑" w:hAnsi="微软雅黑" w:hint="eastAsia"/>
          <w:color w:val="FF0000"/>
          <w:szCs w:val="24"/>
        </w:rPr>
        <w:t>75%，</w:t>
      </w:r>
      <w:r w:rsidR="0030173D" w:rsidRPr="0030173D">
        <w:rPr>
          <w:rFonts w:ascii="微软雅黑" w:eastAsia="微软雅黑" w:hAnsi="微软雅黑" w:hint="eastAsia"/>
          <w:szCs w:val="24"/>
        </w:rPr>
        <w:t>获得教师资格证书的比例不低于</w:t>
      </w:r>
      <w:r w:rsidR="0030173D" w:rsidRPr="00C13FE3">
        <w:rPr>
          <w:rFonts w:ascii="微软雅黑" w:eastAsia="微软雅黑" w:hAnsi="微软雅黑"/>
          <w:color w:val="FF0000"/>
          <w:szCs w:val="24"/>
        </w:rPr>
        <w:t>85%</w:t>
      </w:r>
      <w:r w:rsidR="0030173D" w:rsidRPr="0030173D">
        <w:rPr>
          <w:rFonts w:ascii="微软雅黑" w:eastAsia="微软雅黑" w:hAnsi="微软雅黑" w:hint="eastAsia"/>
          <w:szCs w:val="24"/>
        </w:rPr>
        <w:t>，且主要从事教育工作。</w:t>
      </w:r>
    </w:p>
    <w:p w14:paraId="14252137"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14:paraId="6F78093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描述说明学校和院系两级促进专业毕业生就业质量的制度措施及效果。</w:t>
      </w:r>
    </w:p>
    <w:p w14:paraId="6B060201"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14:paraId="08B6D595" w14:textId="77777777"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6087D2C7"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14:paraId="55AE0438"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14:paraId="0FE4AFB7"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14:paraId="5335AB03"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14:paraId="4CEE8062" w14:textId="77777777" w:rsidR="008A1A93" w:rsidRPr="002A178B" w:rsidRDefault="008A1A93" w:rsidP="002A178B">
            <w:pPr>
              <w:pStyle w:val="af1"/>
              <w:ind w:firstLineChars="0" w:firstLine="0"/>
              <w:jc w:val="center"/>
              <w:rPr>
                <w:rFonts w:ascii="华文楷体" w:eastAsia="华文楷体" w:hAnsi="华文楷体"/>
              </w:rPr>
            </w:pPr>
          </w:p>
          <w:p w14:paraId="74C017D3"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14:paraId="085EECE5"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一次就业率</w:t>
            </w:r>
          </w:p>
        </w:tc>
        <w:tc>
          <w:tcPr>
            <w:tcW w:w="1146" w:type="dxa"/>
            <w:gridSpan w:val="2"/>
            <w:tcBorders>
              <w:top w:val="single" w:sz="4" w:space="0" w:color="000000"/>
              <w:left w:val="nil"/>
              <w:right w:val="nil"/>
            </w:tcBorders>
          </w:tcPr>
          <w:p w14:paraId="3CB2CEC1" w14:textId="77777777" w:rsidR="008A1A93" w:rsidRPr="002A178B" w:rsidRDefault="008A1A93" w:rsidP="002A178B">
            <w:pPr>
              <w:pStyle w:val="af1"/>
              <w:ind w:firstLineChars="0" w:firstLine="0"/>
              <w:jc w:val="center"/>
              <w:rPr>
                <w:rFonts w:ascii="华文楷体" w:eastAsia="华文楷体" w:hAnsi="华文楷体"/>
              </w:rPr>
            </w:pPr>
          </w:p>
        </w:tc>
        <w:tc>
          <w:tcPr>
            <w:tcW w:w="5060" w:type="dxa"/>
            <w:gridSpan w:val="7"/>
            <w:tcBorders>
              <w:top w:val="single" w:sz="4" w:space="0" w:color="000000"/>
              <w:left w:val="nil"/>
              <w:bottom w:val="single" w:sz="4" w:space="0" w:color="000000"/>
              <w:right w:val="single" w:sz="4" w:space="0" w:color="000000"/>
            </w:tcBorders>
            <w:vAlign w:val="center"/>
          </w:tcPr>
          <w:p w14:paraId="32B2997B"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分类就业状况</w:t>
            </w:r>
          </w:p>
        </w:tc>
      </w:tr>
      <w:tr w:rsidR="008A1A93" w:rsidRPr="00C844D0" w14:paraId="7FB8327D" w14:textId="77777777"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14:paraId="692C7D0F" w14:textId="77777777" w:rsidR="008A1A93" w:rsidRPr="002A178B" w:rsidRDefault="008A1A93" w:rsidP="002A178B">
            <w:pPr>
              <w:pStyle w:val="af1"/>
              <w:ind w:firstLineChars="0" w:firstLine="0"/>
              <w:jc w:val="center"/>
              <w:rPr>
                <w:rFonts w:ascii="华文楷体" w:eastAsia="华文楷体" w:hAnsi="华文楷体"/>
              </w:rPr>
            </w:pPr>
          </w:p>
        </w:tc>
        <w:tc>
          <w:tcPr>
            <w:tcW w:w="739" w:type="dxa"/>
            <w:vMerge/>
            <w:tcBorders>
              <w:top w:val="single" w:sz="4" w:space="0" w:color="000000"/>
              <w:left w:val="nil"/>
              <w:bottom w:val="single" w:sz="4" w:space="0" w:color="000000"/>
              <w:right w:val="single" w:sz="4" w:space="0" w:color="000000"/>
            </w:tcBorders>
            <w:vAlign w:val="center"/>
          </w:tcPr>
          <w:p w14:paraId="6AC690AC" w14:textId="77777777" w:rsidR="008A1A93" w:rsidRPr="002A178B" w:rsidRDefault="008A1A93" w:rsidP="002A178B">
            <w:pPr>
              <w:pStyle w:val="af1"/>
              <w:ind w:firstLineChars="0" w:firstLine="0"/>
              <w:jc w:val="center"/>
              <w:rPr>
                <w:rFonts w:ascii="华文楷体" w:eastAsia="华文楷体" w:hAnsi="华文楷体"/>
              </w:rPr>
            </w:pPr>
          </w:p>
        </w:tc>
        <w:tc>
          <w:tcPr>
            <w:tcW w:w="855" w:type="dxa"/>
            <w:vMerge/>
            <w:tcBorders>
              <w:left w:val="nil"/>
              <w:bottom w:val="single" w:sz="4" w:space="0" w:color="auto"/>
              <w:right w:val="single" w:sz="4" w:space="0" w:color="auto"/>
            </w:tcBorders>
          </w:tcPr>
          <w:p w14:paraId="5EA909B9" w14:textId="77777777" w:rsidR="008A1A93" w:rsidRPr="002A178B" w:rsidRDefault="008A1A93" w:rsidP="002A178B">
            <w:pPr>
              <w:pStyle w:val="af1"/>
              <w:ind w:firstLineChars="0" w:firstLine="0"/>
              <w:jc w:val="center"/>
              <w:rPr>
                <w:rFonts w:ascii="华文楷体" w:eastAsia="华文楷体" w:hAnsi="华文楷体"/>
              </w:rPr>
            </w:pPr>
          </w:p>
        </w:tc>
        <w:tc>
          <w:tcPr>
            <w:tcW w:w="765" w:type="dxa"/>
            <w:vMerge/>
            <w:tcBorders>
              <w:left w:val="nil"/>
              <w:bottom w:val="single" w:sz="4" w:space="0" w:color="auto"/>
              <w:right w:val="single" w:sz="4" w:space="0" w:color="auto"/>
            </w:tcBorders>
          </w:tcPr>
          <w:p w14:paraId="15E6E623" w14:textId="77777777" w:rsidR="008A1A93" w:rsidRPr="002A178B" w:rsidRDefault="008A1A93" w:rsidP="002A178B">
            <w:pPr>
              <w:pStyle w:val="af1"/>
              <w:ind w:firstLineChars="0" w:firstLine="0"/>
              <w:jc w:val="center"/>
              <w:rPr>
                <w:rFonts w:ascii="华文楷体" w:eastAsia="华文楷体" w:hAnsi="华文楷体"/>
              </w:rPr>
            </w:pPr>
          </w:p>
        </w:tc>
        <w:tc>
          <w:tcPr>
            <w:tcW w:w="882" w:type="dxa"/>
            <w:vMerge/>
            <w:tcBorders>
              <w:left w:val="nil"/>
              <w:bottom w:val="single" w:sz="4" w:space="0" w:color="auto"/>
              <w:right w:val="single" w:sz="4" w:space="0" w:color="auto"/>
            </w:tcBorders>
          </w:tcPr>
          <w:p w14:paraId="56177DB8" w14:textId="77777777" w:rsidR="008A1A93" w:rsidRPr="002A178B" w:rsidRDefault="008A1A93" w:rsidP="002A178B">
            <w:pPr>
              <w:pStyle w:val="af1"/>
              <w:ind w:firstLineChars="0" w:firstLine="0"/>
              <w:jc w:val="center"/>
              <w:rPr>
                <w:rFonts w:ascii="华文楷体" w:eastAsia="华文楷体" w:hAnsi="华文楷体"/>
              </w:rPr>
            </w:pPr>
          </w:p>
        </w:tc>
        <w:tc>
          <w:tcPr>
            <w:tcW w:w="882" w:type="dxa"/>
            <w:vMerge/>
            <w:tcBorders>
              <w:left w:val="single" w:sz="4" w:space="0" w:color="auto"/>
              <w:bottom w:val="single" w:sz="4" w:space="0" w:color="auto"/>
              <w:right w:val="single" w:sz="4" w:space="0" w:color="auto"/>
            </w:tcBorders>
          </w:tcPr>
          <w:p w14:paraId="5E3ECDBD" w14:textId="77777777" w:rsidR="008A1A93" w:rsidRPr="002A178B" w:rsidRDefault="008A1A93" w:rsidP="002A178B">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14:paraId="2A67B9F5"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14:paraId="6855ADDD"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14:paraId="39FBEA87"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14:paraId="1060FE75"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14:paraId="740E97EE"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14:paraId="6EE785F6"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14:paraId="430B1BFD"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14:paraId="1C3D88DC" w14:textId="77777777" w:rsidR="008A1A93" w:rsidRPr="002A178B" w:rsidRDefault="00654FDB" w:rsidP="002A178B">
            <w:pPr>
              <w:pStyle w:val="af1"/>
              <w:ind w:firstLineChars="0" w:firstLine="0"/>
              <w:jc w:val="center"/>
              <w:rPr>
                <w:rFonts w:ascii="华文楷体" w:eastAsia="华文楷体" w:hAnsi="华文楷体"/>
              </w:rPr>
            </w:pPr>
            <w:r w:rsidRPr="002A178B">
              <w:rPr>
                <w:rFonts w:ascii="华文楷体" w:eastAsia="华文楷体" w:hAnsi="华文楷体" w:hint="eastAsia"/>
              </w:rPr>
              <w:t>出国</w:t>
            </w:r>
          </w:p>
        </w:tc>
      </w:tr>
      <w:tr w:rsidR="008A1A93" w:rsidRPr="00C844D0" w14:paraId="66D94CF9" w14:textId="77777777"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14:paraId="5875EC0E" w14:textId="77777777" w:rsidR="008A1A93" w:rsidRPr="002A178B" w:rsidRDefault="008A1A93" w:rsidP="002A178B">
            <w:pPr>
              <w:pStyle w:val="af1"/>
              <w:ind w:firstLineChars="0" w:firstLine="0"/>
              <w:jc w:val="center"/>
              <w:rPr>
                <w:rFonts w:ascii="华文楷体" w:eastAsia="华文楷体" w:hAnsi="华文楷体"/>
              </w:rPr>
            </w:pPr>
          </w:p>
        </w:tc>
        <w:tc>
          <w:tcPr>
            <w:tcW w:w="739" w:type="dxa"/>
            <w:tcBorders>
              <w:top w:val="single" w:sz="4" w:space="0" w:color="000000"/>
              <w:left w:val="nil"/>
              <w:bottom w:val="single" w:sz="4" w:space="0" w:color="000000"/>
              <w:right w:val="single" w:sz="4" w:space="0" w:color="000000"/>
            </w:tcBorders>
            <w:vAlign w:val="center"/>
          </w:tcPr>
          <w:p w14:paraId="3EEDBEA9" w14:textId="77777777" w:rsidR="008A1A93" w:rsidRPr="002A178B" w:rsidRDefault="008A1A93" w:rsidP="002A178B">
            <w:pPr>
              <w:pStyle w:val="af1"/>
              <w:ind w:firstLineChars="0" w:firstLine="0"/>
              <w:jc w:val="center"/>
              <w:rPr>
                <w:rFonts w:ascii="华文楷体" w:eastAsia="华文楷体" w:hAnsi="华文楷体"/>
              </w:rPr>
            </w:pPr>
          </w:p>
        </w:tc>
        <w:tc>
          <w:tcPr>
            <w:tcW w:w="855" w:type="dxa"/>
            <w:tcBorders>
              <w:top w:val="single" w:sz="4" w:space="0" w:color="auto"/>
              <w:left w:val="nil"/>
              <w:bottom w:val="single" w:sz="4" w:space="0" w:color="000000"/>
              <w:right w:val="single" w:sz="4" w:space="0" w:color="auto"/>
            </w:tcBorders>
          </w:tcPr>
          <w:p w14:paraId="41B8309C" w14:textId="77777777" w:rsidR="008A1A93" w:rsidRPr="002A178B" w:rsidRDefault="008A1A93" w:rsidP="002A178B">
            <w:pPr>
              <w:pStyle w:val="af1"/>
              <w:ind w:firstLineChars="0" w:firstLine="0"/>
              <w:jc w:val="center"/>
              <w:rPr>
                <w:rFonts w:ascii="华文楷体" w:eastAsia="华文楷体" w:hAnsi="华文楷体"/>
              </w:rPr>
            </w:pPr>
          </w:p>
        </w:tc>
        <w:tc>
          <w:tcPr>
            <w:tcW w:w="765" w:type="dxa"/>
            <w:tcBorders>
              <w:top w:val="single" w:sz="4" w:space="0" w:color="auto"/>
              <w:left w:val="nil"/>
              <w:bottom w:val="single" w:sz="4" w:space="0" w:color="000000"/>
              <w:right w:val="single" w:sz="4" w:space="0" w:color="auto"/>
            </w:tcBorders>
          </w:tcPr>
          <w:p w14:paraId="522DBAFF" w14:textId="77777777" w:rsidR="008A1A93" w:rsidRPr="002A178B" w:rsidRDefault="008A1A93" w:rsidP="002A178B">
            <w:pPr>
              <w:pStyle w:val="af1"/>
              <w:ind w:firstLineChars="0" w:firstLine="0"/>
              <w:jc w:val="center"/>
              <w:rPr>
                <w:rFonts w:ascii="华文楷体" w:eastAsia="华文楷体" w:hAnsi="华文楷体"/>
              </w:rPr>
            </w:pPr>
          </w:p>
        </w:tc>
        <w:tc>
          <w:tcPr>
            <w:tcW w:w="882" w:type="dxa"/>
            <w:tcBorders>
              <w:top w:val="single" w:sz="4" w:space="0" w:color="auto"/>
              <w:left w:val="nil"/>
              <w:bottom w:val="single" w:sz="4" w:space="0" w:color="000000"/>
              <w:right w:val="single" w:sz="4" w:space="0" w:color="auto"/>
            </w:tcBorders>
          </w:tcPr>
          <w:p w14:paraId="3F6B98CF" w14:textId="77777777" w:rsidR="008A1A93" w:rsidRPr="002A178B" w:rsidRDefault="008A1A93" w:rsidP="002A178B">
            <w:pPr>
              <w:pStyle w:val="af1"/>
              <w:ind w:firstLineChars="0" w:firstLine="0"/>
              <w:jc w:val="center"/>
              <w:rPr>
                <w:rFonts w:ascii="华文楷体" w:eastAsia="华文楷体" w:hAnsi="华文楷体"/>
              </w:rPr>
            </w:pPr>
          </w:p>
        </w:tc>
        <w:tc>
          <w:tcPr>
            <w:tcW w:w="882" w:type="dxa"/>
            <w:tcBorders>
              <w:top w:val="single" w:sz="4" w:space="0" w:color="auto"/>
              <w:left w:val="single" w:sz="4" w:space="0" w:color="auto"/>
              <w:bottom w:val="single" w:sz="4" w:space="0" w:color="000000"/>
              <w:right w:val="single" w:sz="4" w:space="0" w:color="auto"/>
            </w:tcBorders>
          </w:tcPr>
          <w:p w14:paraId="1DD224AD" w14:textId="77777777" w:rsidR="008A1A93" w:rsidRPr="002A178B" w:rsidRDefault="008A1A93" w:rsidP="002A178B">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14:paraId="21D5D4C5" w14:textId="77777777" w:rsidR="008A1A93" w:rsidRPr="002A178B" w:rsidRDefault="008A1A93" w:rsidP="002A178B">
            <w:pPr>
              <w:pStyle w:val="af1"/>
              <w:ind w:firstLineChars="0" w:firstLine="0"/>
              <w:jc w:val="center"/>
              <w:rPr>
                <w:rFonts w:ascii="华文楷体" w:eastAsia="华文楷体" w:hAnsi="华文楷体"/>
              </w:rPr>
            </w:pPr>
          </w:p>
        </w:tc>
        <w:tc>
          <w:tcPr>
            <w:tcW w:w="1146" w:type="dxa"/>
            <w:gridSpan w:val="2"/>
            <w:tcBorders>
              <w:top w:val="single" w:sz="4" w:space="0" w:color="000000"/>
              <w:left w:val="nil"/>
              <w:bottom w:val="single" w:sz="4" w:space="0" w:color="000000"/>
              <w:right w:val="single" w:sz="4" w:space="0" w:color="auto"/>
            </w:tcBorders>
          </w:tcPr>
          <w:p w14:paraId="23504DD4" w14:textId="77777777" w:rsidR="008A1A93" w:rsidRPr="002A178B" w:rsidRDefault="008A1A93" w:rsidP="002A178B">
            <w:pPr>
              <w:pStyle w:val="af1"/>
              <w:ind w:firstLineChars="0" w:firstLine="0"/>
              <w:jc w:val="center"/>
              <w:rPr>
                <w:rFonts w:ascii="华文楷体" w:eastAsia="华文楷体" w:hAnsi="华文楷体"/>
              </w:rPr>
            </w:pPr>
          </w:p>
        </w:tc>
        <w:tc>
          <w:tcPr>
            <w:tcW w:w="1146" w:type="dxa"/>
            <w:tcBorders>
              <w:top w:val="single" w:sz="4" w:space="0" w:color="000000"/>
              <w:left w:val="single" w:sz="4" w:space="0" w:color="auto"/>
              <w:bottom w:val="single" w:sz="4" w:space="0" w:color="000000"/>
              <w:right w:val="single" w:sz="4" w:space="0" w:color="000000"/>
            </w:tcBorders>
            <w:vAlign w:val="center"/>
          </w:tcPr>
          <w:p w14:paraId="5AC683B3" w14:textId="77777777" w:rsidR="008A1A93" w:rsidRPr="002A178B" w:rsidRDefault="008A1A93" w:rsidP="002A178B">
            <w:pPr>
              <w:pStyle w:val="af1"/>
              <w:ind w:firstLineChars="0" w:firstLine="0"/>
              <w:jc w:val="center"/>
              <w:rPr>
                <w:rFonts w:ascii="华文楷体" w:eastAsia="华文楷体" w:hAnsi="华文楷体"/>
              </w:rPr>
            </w:pPr>
          </w:p>
        </w:tc>
        <w:tc>
          <w:tcPr>
            <w:tcW w:w="735" w:type="dxa"/>
            <w:tcBorders>
              <w:top w:val="single" w:sz="4" w:space="0" w:color="000000"/>
              <w:left w:val="nil"/>
              <w:bottom w:val="single" w:sz="4" w:space="0" w:color="000000"/>
              <w:right w:val="single" w:sz="4" w:space="0" w:color="000000"/>
            </w:tcBorders>
            <w:vAlign w:val="center"/>
          </w:tcPr>
          <w:p w14:paraId="0CB74106" w14:textId="77777777" w:rsidR="008A1A93" w:rsidRPr="002A178B" w:rsidRDefault="008A1A93" w:rsidP="002A178B">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14:paraId="6D46323B" w14:textId="77777777" w:rsidR="008A1A93" w:rsidRPr="002A178B" w:rsidRDefault="008A1A93" w:rsidP="002A178B">
            <w:pPr>
              <w:pStyle w:val="af1"/>
              <w:ind w:firstLineChars="0" w:firstLine="0"/>
              <w:jc w:val="center"/>
              <w:rPr>
                <w:rFonts w:ascii="华文楷体" w:eastAsia="华文楷体" w:hAnsi="华文楷体"/>
              </w:rPr>
            </w:pPr>
          </w:p>
        </w:tc>
        <w:tc>
          <w:tcPr>
            <w:tcW w:w="827" w:type="dxa"/>
            <w:tcBorders>
              <w:top w:val="single" w:sz="4" w:space="0" w:color="000000"/>
              <w:left w:val="nil"/>
              <w:bottom w:val="single" w:sz="4" w:space="0" w:color="000000"/>
              <w:right w:val="single" w:sz="4" w:space="0" w:color="000000"/>
            </w:tcBorders>
            <w:vAlign w:val="center"/>
          </w:tcPr>
          <w:p w14:paraId="39020456" w14:textId="77777777" w:rsidR="008A1A93" w:rsidRPr="002A178B" w:rsidRDefault="008A1A93" w:rsidP="002A178B">
            <w:pPr>
              <w:pStyle w:val="af1"/>
              <w:ind w:firstLineChars="0" w:firstLine="0"/>
              <w:jc w:val="center"/>
              <w:rPr>
                <w:rFonts w:ascii="华文楷体" w:eastAsia="华文楷体" w:hAnsi="华文楷体"/>
              </w:rPr>
            </w:pPr>
          </w:p>
        </w:tc>
        <w:tc>
          <w:tcPr>
            <w:tcW w:w="549" w:type="dxa"/>
            <w:tcBorders>
              <w:top w:val="single" w:sz="4" w:space="0" w:color="000000"/>
              <w:left w:val="nil"/>
              <w:bottom w:val="single" w:sz="4" w:space="0" w:color="000000"/>
              <w:right w:val="single" w:sz="4" w:space="0" w:color="000000"/>
            </w:tcBorders>
            <w:vAlign w:val="center"/>
          </w:tcPr>
          <w:p w14:paraId="1D6D174F" w14:textId="77777777" w:rsidR="008A1A93" w:rsidRPr="002A178B" w:rsidRDefault="008A1A93" w:rsidP="002A178B">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14:paraId="7D23F0C9" w14:textId="77777777" w:rsidR="008A1A93" w:rsidRPr="002A178B" w:rsidRDefault="008A1A93" w:rsidP="002A178B">
            <w:pPr>
              <w:pStyle w:val="af1"/>
              <w:ind w:firstLineChars="0" w:firstLine="0"/>
              <w:jc w:val="center"/>
              <w:rPr>
                <w:rFonts w:ascii="华文楷体" w:eastAsia="华文楷体" w:hAnsi="华文楷体"/>
              </w:rPr>
            </w:pPr>
          </w:p>
        </w:tc>
      </w:tr>
    </w:tbl>
    <w:p w14:paraId="396AD356" w14:textId="77777777" w:rsidR="008A1A93" w:rsidRDefault="00654FDB">
      <w:pPr>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14:paraId="523A4CC7" w14:textId="77777777" w:rsidR="008D363C" w:rsidRPr="00564C54" w:rsidRDefault="008D363C" w:rsidP="008D363C">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21A05386" w14:textId="77777777" w:rsidR="008D363C" w:rsidRPr="00A1325E" w:rsidRDefault="008D363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14:paraId="1EB0FE5E" w14:textId="4ACA8C9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 毕业生社会声誉</w:t>
      </w:r>
      <w:r w:rsidRPr="00C13FE3">
        <w:rPr>
          <w:rFonts w:ascii="微软雅黑" w:eastAsia="微软雅黑" w:hAnsi="微软雅黑" w:hint="eastAsia"/>
          <w:color w:val="FF0000"/>
          <w:szCs w:val="24"/>
        </w:rPr>
        <w:t>好</w:t>
      </w:r>
      <w:r>
        <w:rPr>
          <w:rFonts w:ascii="微软雅黑" w:eastAsia="微软雅黑" w:hAnsi="微软雅黑" w:hint="eastAsia"/>
          <w:szCs w:val="24"/>
        </w:rPr>
        <w:t>，用人单位满意度</w:t>
      </w:r>
      <w:r w:rsidRPr="00C13FE3">
        <w:rPr>
          <w:rFonts w:ascii="微软雅黑" w:eastAsia="微软雅黑" w:hAnsi="微软雅黑" w:hint="eastAsia"/>
          <w:color w:val="FF0000"/>
          <w:szCs w:val="24"/>
        </w:rPr>
        <w:t>高</w:t>
      </w:r>
      <w:r>
        <w:rPr>
          <w:rFonts w:ascii="微软雅黑" w:eastAsia="微软雅黑" w:hAnsi="微软雅黑" w:hint="eastAsia"/>
          <w:szCs w:val="24"/>
        </w:rPr>
        <w:t>。</w:t>
      </w:r>
    </w:p>
    <w:p w14:paraId="071B28F4"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7FED316"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描述说明用人单位对专业毕业生满意度调查情况及调查结果（可用认证标准7.3外部评价有关满意度调查相关信息举证）。</w:t>
      </w:r>
    </w:p>
    <w:p w14:paraId="45F4C08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描述说明专业建立毕业生跟踪反馈与改进机制的情况及其实效（可用认证标</w:t>
      </w:r>
      <w:r>
        <w:rPr>
          <w:rFonts w:ascii="华文楷体" w:eastAsia="华文楷体" w:hAnsi="华文楷体" w:cs="宋体" w:hint="eastAsia"/>
        </w:rPr>
        <w:lastRenderedPageBreak/>
        <w:t>准7.3外部评价有关毕业生跟踪调查相关信息举证）。</w:t>
      </w:r>
    </w:p>
    <w:p w14:paraId="598B6E42" w14:textId="77777777"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14:paraId="5511CB0B" w14:textId="77777777" w:rsidR="002607E5" w:rsidRDefault="001925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14:paraId="26A74282" w14:textId="77777777" w:rsidR="005A1B83" w:rsidRDefault="00C80F91" w:rsidP="005A1B83">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用人单位对毕业生评价的调查问卷等。</w:t>
      </w:r>
      <w:r w:rsidR="005A1B83" w:rsidRPr="005A1B83">
        <w:rPr>
          <w:rFonts w:ascii="华文楷体" w:eastAsia="华文楷体" w:hAnsi="华文楷体" w:cs="宋体"/>
        </w:rPr>
        <w:t></w:t>
      </w:r>
      <w:r w:rsidR="005A1B83" w:rsidRPr="005A1B83">
        <w:rPr>
          <w:rFonts w:ascii="华文楷体" w:eastAsia="华文楷体" w:hAnsi="华文楷体" w:cs="宋体"/>
        </w:rPr>
        <w:tab/>
      </w:r>
    </w:p>
    <w:p w14:paraId="79AF4313" w14:textId="77777777" w:rsidR="005A1B83" w:rsidRPr="005A1B83" w:rsidRDefault="005A1B83" w:rsidP="005A1B83">
      <w:pPr>
        <w:pStyle w:val="af1"/>
        <w:numPr>
          <w:ilvl w:val="0"/>
          <w:numId w:val="7"/>
        </w:numPr>
        <w:spacing w:before="120" w:after="120" w:line="288" w:lineRule="auto"/>
        <w:ind w:firstLineChars="0"/>
        <w:rPr>
          <w:rFonts w:ascii="华文楷体" w:eastAsia="华文楷体" w:hAnsi="华文楷体" w:cs="宋体"/>
        </w:rPr>
      </w:pPr>
      <w:r w:rsidRPr="005A1B83">
        <w:rPr>
          <w:rFonts w:ascii="华文楷体" w:eastAsia="华文楷体" w:hAnsi="华文楷体" w:cs="宋体" w:hint="eastAsia"/>
        </w:rPr>
        <w:t>其他利益相关方对毕业生的评价等相关材料。</w:t>
      </w:r>
    </w:p>
    <w:p w14:paraId="53AD258A" w14:textId="77777777" w:rsidR="00F81184" w:rsidRPr="00BE1127" w:rsidRDefault="00F81184" w:rsidP="00F81184">
      <w:pPr>
        <w:adjustRightInd w:val="0"/>
        <w:snapToGrid w:val="0"/>
        <w:spacing w:line="276" w:lineRule="auto"/>
        <w:jc w:val="left"/>
        <w:rPr>
          <w:rFonts w:ascii="微软雅黑" w:eastAsia="微软雅黑" w:hAnsi="微软雅黑"/>
          <w:color w:val="FF0000"/>
          <w:szCs w:val="24"/>
        </w:rPr>
      </w:pPr>
      <w:r w:rsidRPr="00C13FE3">
        <w:rPr>
          <w:rFonts w:ascii="微软雅黑" w:eastAsia="微软雅黑" w:hAnsi="微软雅黑"/>
          <w:color w:val="FF0000"/>
          <w:szCs w:val="24"/>
        </w:rPr>
        <w:t xml:space="preserve">8.7 [持续支持] </w:t>
      </w:r>
      <w:r w:rsidRPr="00BE1127">
        <w:rPr>
          <w:rFonts w:ascii="微软雅黑" w:eastAsia="微软雅黑" w:hAnsi="微软雅黑" w:hint="eastAsia"/>
          <w:color w:val="FF0000"/>
          <w:szCs w:val="24"/>
        </w:rPr>
        <w:t>对毕业生进行跟踪服务，了解毕业生专业发展需求，为毕业生提供持续学习的机会和平台。</w:t>
      </w:r>
    </w:p>
    <w:p w14:paraId="3485FFDE" w14:textId="77777777" w:rsidR="009C6D29" w:rsidRPr="00BD0A3E" w:rsidRDefault="009C6D29" w:rsidP="009C6D29">
      <w:pPr>
        <w:spacing w:before="120" w:after="120" w:line="288" w:lineRule="auto"/>
        <w:rPr>
          <w:rFonts w:ascii="微软雅黑" w:eastAsia="微软雅黑" w:hAnsi="微软雅黑"/>
          <w:szCs w:val="24"/>
        </w:rPr>
      </w:pPr>
      <w:r w:rsidRPr="00BD0A3E">
        <w:rPr>
          <w:rFonts w:ascii="华文楷体" w:eastAsia="华文楷体" w:hAnsi="华文楷体" w:cs="宋体" w:hint="eastAsia"/>
          <w:b/>
        </w:rPr>
        <w:t>（</w:t>
      </w:r>
      <w:r w:rsidRPr="00BD0A3E">
        <w:rPr>
          <w:rFonts w:ascii="华文楷体" w:eastAsia="华文楷体" w:hAnsi="华文楷体" w:cs="宋体"/>
          <w:b/>
        </w:rPr>
        <w:t>1）需要说明的情况：</w:t>
      </w:r>
    </w:p>
    <w:p w14:paraId="13B5AE3C" w14:textId="77777777" w:rsidR="009C6D29" w:rsidRPr="00BD0A3E" w:rsidRDefault="009C6D29" w:rsidP="009C6D29">
      <w:pPr>
        <w:pStyle w:val="af1"/>
        <w:numPr>
          <w:ilvl w:val="0"/>
          <w:numId w:val="7"/>
        </w:numPr>
        <w:spacing w:before="120" w:after="120" w:line="288" w:lineRule="auto"/>
        <w:ind w:firstLineChars="0"/>
        <w:rPr>
          <w:rFonts w:ascii="华文楷体" w:eastAsia="华文楷体" w:hAnsi="华文楷体" w:cs="宋体"/>
        </w:rPr>
      </w:pPr>
      <w:r w:rsidRPr="00BD0A3E">
        <w:rPr>
          <w:rFonts w:ascii="华文楷体" w:eastAsia="华文楷体" w:hAnsi="华文楷体" w:cs="宋体" w:hint="eastAsia"/>
        </w:rPr>
        <w:t>描述说明专业建立持续支持毕业生的服务机制的情况及其实效。</w:t>
      </w:r>
    </w:p>
    <w:p w14:paraId="3BE9EB52" w14:textId="77777777" w:rsidR="009C6D29" w:rsidRPr="00BD0A3E" w:rsidRDefault="009C6D29" w:rsidP="009C6D29">
      <w:pPr>
        <w:pStyle w:val="af1"/>
        <w:numPr>
          <w:ilvl w:val="0"/>
          <w:numId w:val="7"/>
        </w:numPr>
        <w:spacing w:before="120" w:after="120" w:line="288" w:lineRule="auto"/>
        <w:ind w:firstLineChars="0"/>
        <w:rPr>
          <w:rFonts w:ascii="华文楷体" w:eastAsia="华文楷体" w:hAnsi="华文楷体" w:cs="宋体"/>
        </w:rPr>
      </w:pPr>
      <w:r w:rsidRPr="00BD0A3E">
        <w:rPr>
          <w:rFonts w:ascii="华文楷体" w:eastAsia="华文楷体" w:hAnsi="华文楷体" w:cs="宋体" w:hint="eastAsia"/>
        </w:rPr>
        <w:t>列表说明专业近三年开展的支持毕业生专业发展需求的服务活动及其实效。</w:t>
      </w:r>
    </w:p>
    <w:p w14:paraId="17F5731F" w14:textId="77777777" w:rsidR="009C6D29" w:rsidRPr="00BD0A3E" w:rsidRDefault="009C6D29" w:rsidP="009C6D29">
      <w:pPr>
        <w:spacing w:before="120" w:after="120" w:line="288" w:lineRule="auto"/>
        <w:rPr>
          <w:rFonts w:ascii="华文楷体" w:eastAsia="华文楷体" w:hAnsi="华文楷体" w:cs="宋体"/>
          <w:b/>
        </w:rPr>
      </w:pPr>
      <w:r w:rsidRPr="00BD0A3E">
        <w:rPr>
          <w:rFonts w:ascii="华文楷体" w:eastAsia="华文楷体" w:hAnsi="华文楷体" w:cs="宋体" w:hint="eastAsia"/>
          <w:b/>
        </w:rPr>
        <w:t>（</w:t>
      </w:r>
      <w:r w:rsidRPr="00BD0A3E">
        <w:rPr>
          <w:rFonts w:ascii="华文楷体" w:eastAsia="华文楷体" w:hAnsi="华文楷体" w:cs="宋体"/>
          <w:b/>
        </w:rPr>
        <w:t>2</w:t>
      </w:r>
      <w:r w:rsidRPr="00BD0A3E">
        <w:rPr>
          <w:rFonts w:ascii="华文楷体" w:eastAsia="华文楷体" w:hAnsi="华文楷体" w:cs="宋体" w:hint="eastAsia"/>
          <w:b/>
        </w:rPr>
        <w:t>）需要提供的支撑材料：</w:t>
      </w:r>
    </w:p>
    <w:p w14:paraId="3E4E26EE" w14:textId="77777777" w:rsidR="009C6D29" w:rsidRPr="00BD0A3E" w:rsidRDefault="009C6D29" w:rsidP="009C6D29">
      <w:pPr>
        <w:pStyle w:val="af1"/>
        <w:numPr>
          <w:ilvl w:val="0"/>
          <w:numId w:val="7"/>
        </w:numPr>
        <w:spacing w:before="120" w:after="120" w:line="288" w:lineRule="auto"/>
        <w:ind w:firstLineChars="0"/>
        <w:rPr>
          <w:rFonts w:ascii="华文楷体" w:eastAsia="华文楷体" w:hAnsi="华文楷体" w:cs="宋体"/>
        </w:rPr>
      </w:pPr>
      <w:r w:rsidRPr="00BD0A3E">
        <w:rPr>
          <w:rFonts w:ascii="华文楷体" w:eastAsia="华文楷体" w:hAnsi="华文楷体" w:cs="宋体" w:hint="eastAsia"/>
        </w:rPr>
        <w:t>近四届毕业生专业发展需求分析材料。</w:t>
      </w:r>
    </w:p>
    <w:p w14:paraId="57385AEA" w14:textId="77777777" w:rsidR="009C6D29" w:rsidRPr="00BD0A3E" w:rsidRDefault="009C6D29" w:rsidP="009C6D29">
      <w:pPr>
        <w:pStyle w:val="af1"/>
        <w:numPr>
          <w:ilvl w:val="0"/>
          <w:numId w:val="7"/>
        </w:numPr>
        <w:spacing w:before="120" w:after="120" w:line="288" w:lineRule="auto"/>
        <w:ind w:firstLineChars="0"/>
        <w:rPr>
          <w:rFonts w:ascii="华文楷体" w:eastAsia="华文楷体" w:hAnsi="华文楷体" w:cs="宋体"/>
        </w:rPr>
      </w:pPr>
      <w:r w:rsidRPr="00BD0A3E">
        <w:rPr>
          <w:rFonts w:ascii="华文楷体" w:eastAsia="华文楷体" w:hAnsi="华文楷体" w:cs="宋体" w:hint="eastAsia"/>
        </w:rPr>
        <w:t>用人单位、同行、家长对近四届毕业生的满意率汇总表。</w:t>
      </w:r>
    </w:p>
    <w:p w14:paraId="2804B6C6" w14:textId="77777777" w:rsidR="009C6D29" w:rsidRPr="00BD0A3E" w:rsidRDefault="009C6D29" w:rsidP="009C6D29">
      <w:pPr>
        <w:pStyle w:val="af1"/>
        <w:numPr>
          <w:ilvl w:val="0"/>
          <w:numId w:val="7"/>
        </w:numPr>
        <w:spacing w:before="120" w:after="120" w:line="288" w:lineRule="auto"/>
        <w:ind w:firstLineChars="0"/>
        <w:rPr>
          <w:rFonts w:ascii="华文楷体" w:eastAsia="华文楷体" w:hAnsi="华文楷体" w:cs="宋体"/>
        </w:rPr>
      </w:pPr>
      <w:r w:rsidRPr="00BD0A3E">
        <w:rPr>
          <w:rFonts w:ascii="华文楷体" w:eastAsia="华文楷体" w:hAnsi="华文楷体" w:cs="宋体" w:hint="eastAsia"/>
        </w:rPr>
        <w:t>近四届毕业生返校参加学历提升、在职培训、学术交流等持续学习的相关资料。</w:t>
      </w:r>
    </w:p>
    <w:p w14:paraId="57E495C2" w14:textId="77777777" w:rsidR="009C6D29" w:rsidRPr="00BD0A3E" w:rsidRDefault="009C6D29" w:rsidP="009C6D29">
      <w:pPr>
        <w:pStyle w:val="af1"/>
        <w:numPr>
          <w:ilvl w:val="0"/>
          <w:numId w:val="7"/>
        </w:numPr>
        <w:spacing w:before="120" w:after="120" w:line="288" w:lineRule="auto"/>
        <w:ind w:firstLineChars="0"/>
        <w:rPr>
          <w:rFonts w:ascii="华文楷体" w:eastAsia="华文楷体" w:hAnsi="华文楷体" w:cs="宋体"/>
        </w:rPr>
      </w:pPr>
      <w:r w:rsidRPr="00BD0A3E">
        <w:rPr>
          <w:rFonts w:ascii="华文楷体" w:eastAsia="华文楷体" w:hAnsi="华文楷体" w:cs="宋体" w:hint="eastAsia"/>
        </w:rPr>
        <w:t>毕业生专业发展需求跟踪调查方案、毕业生跟踪调查表等相关资料，以及跟踪调查后的分析、反馈、改进等资料。</w:t>
      </w:r>
    </w:p>
    <w:p w14:paraId="7752066B" w14:textId="77777777" w:rsidR="009C6D29" w:rsidRPr="00BD0A3E" w:rsidRDefault="009C6D29" w:rsidP="009C6D29">
      <w:pPr>
        <w:pStyle w:val="af1"/>
        <w:numPr>
          <w:ilvl w:val="0"/>
          <w:numId w:val="7"/>
        </w:numPr>
        <w:spacing w:before="120" w:after="120" w:line="288" w:lineRule="auto"/>
        <w:ind w:firstLineChars="0"/>
        <w:rPr>
          <w:rFonts w:ascii="华文楷体" w:eastAsia="华文楷体" w:hAnsi="华文楷体" w:cs="宋体"/>
        </w:rPr>
      </w:pPr>
      <w:r w:rsidRPr="00BD0A3E">
        <w:rPr>
          <w:rFonts w:ascii="华文楷体" w:eastAsia="华文楷体" w:hAnsi="华文楷体" w:cs="宋体" w:hint="eastAsia"/>
        </w:rPr>
        <w:t>对近四届毕业生社会满意度调研的基本情况及分析报告。</w:t>
      </w:r>
    </w:p>
    <w:p w14:paraId="20CD39FF"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2" w:name="_Toc58064559"/>
      <w:r>
        <w:rPr>
          <w:rFonts w:ascii="微软雅黑" w:eastAsia="微软雅黑" w:hAnsi="微软雅黑" w:cs="Times New Roman" w:hint="eastAsia"/>
          <w:b/>
          <w:kern w:val="44"/>
          <w:szCs w:val="24"/>
        </w:rPr>
        <w:lastRenderedPageBreak/>
        <w:t>第二部分：主要问题</w:t>
      </w:r>
      <w:bookmarkEnd w:id="52"/>
    </w:p>
    <w:p w14:paraId="7C36C0AD"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p w14:paraId="5B8AB345"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14:paraId="730C32CF"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360619C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14:paraId="2316999E"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35100516"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14:paraId="429FE9CB"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0BD8F18F"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14:paraId="1CB7A224"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4BD3F27B"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14:paraId="1D0A2364"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28FC6A7A"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14:paraId="768D982B" w14:textId="77777777" w:rsidR="008A1A93" w:rsidRDefault="00654FDB">
      <w:pPr>
        <w:spacing w:beforeLines="50" w:before="156" w:afterLines="50" w:after="156"/>
        <w:jc w:val="left"/>
        <w:rPr>
          <w:rFonts w:ascii="楷体" w:hAnsi="楷体" w:cs="楷体"/>
        </w:rPr>
      </w:pPr>
      <w:r>
        <w:rPr>
          <w:rFonts w:ascii="楷体" w:hAnsi="楷体" w:cs="楷体" w:hint="eastAsia"/>
        </w:rPr>
        <w:t>……</w:t>
      </w:r>
    </w:p>
    <w:p w14:paraId="555A45C7" w14:textId="0333C0A8" w:rsidR="00AC3DC4" w:rsidRDefault="00AC3DC4">
      <w:pPr>
        <w:spacing w:beforeLines="50" w:before="156" w:afterLines="50" w:after="156"/>
        <w:jc w:val="left"/>
        <w:rPr>
          <w:rFonts w:ascii="微软雅黑" w:eastAsia="微软雅黑" w:hAnsi="微软雅黑"/>
          <w:color w:val="FF0000"/>
          <w:szCs w:val="24"/>
        </w:rPr>
      </w:pPr>
      <w:r w:rsidRPr="00FF2CA0">
        <w:rPr>
          <w:rFonts w:ascii="微软雅黑" w:eastAsia="微软雅黑" w:hAnsi="微软雅黑"/>
          <w:color w:val="FF0000"/>
          <w:szCs w:val="24"/>
        </w:rPr>
        <w:t xml:space="preserve">8.7 </w:t>
      </w:r>
      <w:r w:rsidRPr="00FF2CA0">
        <w:rPr>
          <w:rFonts w:ascii="微软雅黑" w:eastAsia="微软雅黑" w:hAnsi="微软雅黑" w:hint="eastAsia"/>
          <w:color w:val="FF0000"/>
          <w:szCs w:val="24"/>
        </w:rPr>
        <w:t>[持续支持]</w:t>
      </w:r>
    </w:p>
    <w:p w14:paraId="2EE1883A" w14:textId="77777777" w:rsidR="00AC3DC4" w:rsidRDefault="00AC3DC4" w:rsidP="00AC3DC4">
      <w:pPr>
        <w:spacing w:beforeLines="50" w:before="156" w:afterLines="50" w:after="156"/>
        <w:jc w:val="left"/>
        <w:rPr>
          <w:rFonts w:ascii="楷体" w:hAnsi="楷体" w:cs="楷体"/>
        </w:rPr>
      </w:pPr>
      <w:r>
        <w:rPr>
          <w:rFonts w:ascii="楷体" w:hAnsi="楷体" w:cs="楷体" w:hint="eastAsia"/>
        </w:rPr>
        <w:t>……</w:t>
      </w:r>
    </w:p>
    <w:p w14:paraId="67FB4DB8" w14:textId="77777777" w:rsidR="00AC3DC4" w:rsidRDefault="00AC3DC4">
      <w:pPr>
        <w:spacing w:beforeLines="50" w:before="156" w:afterLines="50" w:after="156"/>
        <w:jc w:val="left"/>
        <w:rPr>
          <w:rFonts w:ascii="楷体" w:hAnsi="楷体" w:cs="楷体"/>
        </w:rPr>
      </w:pPr>
    </w:p>
    <w:p w14:paraId="31139F42"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3" w:name="_Toc58064560"/>
      <w:r>
        <w:rPr>
          <w:rFonts w:ascii="微软雅黑" w:eastAsia="微软雅黑" w:hAnsi="微软雅黑" w:cs="Times New Roman" w:hint="eastAsia"/>
          <w:b/>
          <w:kern w:val="44"/>
          <w:szCs w:val="24"/>
        </w:rPr>
        <w:lastRenderedPageBreak/>
        <w:t>第三部分：改进措施</w:t>
      </w:r>
      <w:bookmarkEnd w:id="53"/>
    </w:p>
    <w:p w14:paraId="58D187B5" w14:textId="77777777" w:rsidR="006F4C21" w:rsidRDefault="006F4C21" w:rsidP="006F4C21">
      <w:pPr>
        <w:spacing w:beforeLines="50" w:before="156" w:afterLines="50" w:after="156"/>
        <w:jc w:val="left"/>
        <w:rPr>
          <w:rFonts w:ascii="楷体" w:hAnsi="楷体" w:cs="楷体"/>
          <w:szCs w:val="28"/>
        </w:rPr>
      </w:pPr>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p w14:paraId="795017B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14:paraId="10AA0BEA"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6697DA69"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14:paraId="6AA2D625"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03FE27C8"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14:paraId="4848CB11"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2BA339D9"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14:paraId="2FEEF82C"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7DB38E9E"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14:paraId="6C732D0C"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199403B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14:paraId="5E5E9183" w14:textId="77777777" w:rsidR="00976684"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4EBD2D9D" w14:textId="77777777" w:rsidR="00AC3DC4" w:rsidRDefault="00AC3DC4" w:rsidP="00AC3DC4">
      <w:pPr>
        <w:spacing w:beforeLines="50" w:before="156" w:afterLines="50" w:after="156"/>
        <w:jc w:val="left"/>
        <w:rPr>
          <w:rFonts w:ascii="微软雅黑" w:eastAsia="微软雅黑" w:hAnsi="微软雅黑"/>
          <w:color w:val="FF0000"/>
          <w:szCs w:val="24"/>
        </w:rPr>
      </w:pPr>
      <w:r w:rsidRPr="00FF2CA0">
        <w:rPr>
          <w:rFonts w:ascii="微软雅黑" w:eastAsia="微软雅黑" w:hAnsi="微软雅黑"/>
          <w:color w:val="FF0000"/>
          <w:szCs w:val="24"/>
        </w:rPr>
        <w:t xml:space="preserve">8.7 </w:t>
      </w:r>
      <w:r w:rsidRPr="00FF2CA0">
        <w:rPr>
          <w:rFonts w:ascii="微软雅黑" w:eastAsia="微软雅黑" w:hAnsi="微软雅黑" w:hint="eastAsia"/>
          <w:color w:val="FF0000"/>
          <w:szCs w:val="24"/>
        </w:rPr>
        <w:t>[持续支持]</w:t>
      </w:r>
    </w:p>
    <w:p w14:paraId="4A8BCB2F" w14:textId="77777777" w:rsidR="00AC3DC4" w:rsidRDefault="00AC3DC4" w:rsidP="00AC3DC4">
      <w:pPr>
        <w:spacing w:beforeLines="50" w:before="156" w:afterLines="50" w:after="156"/>
        <w:jc w:val="left"/>
        <w:rPr>
          <w:rFonts w:ascii="楷体" w:hAnsi="楷体" w:cs="楷体"/>
        </w:rPr>
      </w:pPr>
      <w:r>
        <w:rPr>
          <w:rFonts w:ascii="楷体" w:hAnsi="楷体" w:cs="楷体" w:hint="eastAsia"/>
        </w:rPr>
        <w:t>……</w:t>
      </w:r>
    </w:p>
    <w:p w14:paraId="4BAE5D7E" w14:textId="77777777" w:rsidR="00AC3DC4" w:rsidRPr="00AC3DC4" w:rsidRDefault="00AC3DC4">
      <w:pPr>
        <w:spacing w:beforeLines="50" w:before="156" w:afterLines="50" w:after="156"/>
        <w:jc w:val="left"/>
        <w:rPr>
          <w:rFonts w:ascii="微软雅黑" w:eastAsia="微软雅黑" w:hAnsi="微软雅黑"/>
          <w:szCs w:val="24"/>
        </w:rPr>
        <w:sectPr w:rsidR="00AC3DC4" w:rsidRPr="00AC3DC4">
          <w:footerReference w:type="default" r:id="rId11"/>
          <w:pgSz w:w="12240" w:h="15840"/>
          <w:pgMar w:top="1440" w:right="1800" w:bottom="1440" w:left="1800" w:header="720" w:footer="720" w:gutter="0"/>
          <w:pgNumType w:start="1"/>
          <w:cols w:space="720"/>
          <w:docGrid w:type="lines" w:linePitch="312"/>
        </w:sectPr>
      </w:pPr>
    </w:p>
    <w:p w14:paraId="6D01443A" w14:textId="77777777" w:rsidR="002C1368" w:rsidRDefault="00654FDB" w:rsidP="00A1325E">
      <w:pPr>
        <w:widowControl/>
        <w:jc w:val="left"/>
        <w:rPr>
          <w:rFonts w:ascii="微软雅黑" w:eastAsia="微软雅黑" w:hAnsi="微软雅黑"/>
          <w:b/>
          <w:bCs/>
          <w:kern w:val="44"/>
          <w:sz w:val="28"/>
          <w:szCs w:val="28"/>
        </w:rPr>
      </w:pPr>
      <w:r>
        <w:rPr>
          <w:rFonts w:ascii="微软雅黑" w:eastAsia="微软雅黑" w:hAnsi="微软雅黑" w:hint="eastAsia"/>
          <w:b/>
          <w:bCs/>
          <w:kern w:val="44"/>
          <w:sz w:val="28"/>
          <w:szCs w:val="28"/>
        </w:rPr>
        <w:lastRenderedPageBreak/>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14:paraId="64A345A7" w14:textId="77777777" w:rsidR="008A1A93" w:rsidRPr="00A1325E" w:rsidRDefault="002C1368" w:rsidP="00A1325E">
      <w:pPr>
        <w:widowControl/>
        <w:jc w:val="left"/>
        <w:rPr>
          <w:rFonts w:ascii="微软雅黑" w:eastAsia="微软雅黑" w:hAnsi="微软雅黑"/>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14:paraId="79627154" w14:textId="77777777">
        <w:trPr>
          <w:cantSplit/>
          <w:tblHeader/>
        </w:trPr>
        <w:tc>
          <w:tcPr>
            <w:tcW w:w="1102" w:type="dxa"/>
            <w:vAlign w:val="center"/>
          </w:tcPr>
          <w:p w14:paraId="66B3F6C0" w14:textId="77777777" w:rsidR="008A1A93" w:rsidRDefault="00654FDB" w:rsidP="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14:paraId="210E10D9" w14:textId="77777777" w:rsidR="008A1A93" w:rsidRDefault="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14:paraId="33A91A4B" w14:textId="77777777" w:rsidR="008A1A93" w:rsidRDefault="00654FDB">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8A1A93" w14:paraId="55C9CD94" w14:textId="77777777">
        <w:trPr>
          <w:cantSplit/>
          <w:trHeight w:val="339"/>
        </w:trPr>
        <w:tc>
          <w:tcPr>
            <w:tcW w:w="1102" w:type="dxa"/>
            <w:vMerge w:val="restart"/>
            <w:vAlign w:val="center"/>
          </w:tcPr>
          <w:p w14:paraId="50A2ABA9"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14:paraId="0BA04DE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14:paraId="1FD8A8A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B5FBD82" w14:textId="77777777">
        <w:trPr>
          <w:cantSplit/>
        </w:trPr>
        <w:tc>
          <w:tcPr>
            <w:tcW w:w="1102" w:type="dxa"/>
            <w:vMerge/>
            <w:vAlign w:val="center"/>
          </w:tcPr>
          <w:p w14:paraId="39E07D3C" w14:textId="77777777" w:rsidR="008A1A93" w:rsidRDefault="008A1A93">
            <w:pPr>
              <w:spacing w:line="340" w:lineRule="exact"/>
              <w:jc w:val="center"/>
              <w:rPr>
                <w:rFonts w:ascii="仿宋" w:eastAsia="仿宋" w:hAnsi="仿宋"/>
                <w:szCs w:val="21"/>
              </w:rPr>
            </w:pPr>
          </w:p>
        </w:tc>
        <w:tc>
          <w:tcPr>
            <w:tcW w:w="1415" w:type="dxa"/>
          </w:tcPr>
          <w:p w14:paraId="743131CC"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14:paraId="1E50587F"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FCC0973" w14:textId="77777777">
        <w:trPr>
          <w:cantSplit/>
        </w:trPr>
        <w:tc>
          <w:tcPr>
            <w:tcW w:w="1102" w:type="dxa"/>
            <w:vMerge/>
            <w:vAlign w:val="center"/>
          </w:tcPr>
          <w:p w14:paraId="72F5CEA2" w14:textId="77777777" w:rsidR="008A1A93" w:rsidRDefault="008A1A93">
            <w:pPr>
              <w:spacing w:line="340" w:lineRule="exact"/>
              <w:jc w:val="center"/>
              <w:rPr>
                <w:rFonts w:ascii="仿宋" w:eastAsia="仿宋" w:hAnsi="仿宋"/>
                <w:szCs w:val="21"/>
              </w:rPr>
            </w:pPr>
          </w:p>
        </w:tc>
        <w:tc>
          <w:tcPr>
            <w:tcW w:w="1415" w:type="dxa"/>
          </w:tcPr>
          <w:p w14:paraId="5B0515B6"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14:paraId="6D1EC08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1A8F276" w14:textId="77777777">
        <w:trPr>
          <w:cantSplit/>
        </w:trPr>
        <w:tc>
          <w:tcPr>
            <w:tcW w:w="1102" w:type="dxa"/>
            <w:vMerge w:val="restart"/>
            <w:vAlign w:val="center"/>
          </w:tcPr>
          <w:p w14:paraId="619372E4" w14:textId="77777777" w:rsidR="008A1A93" w:rsidRDefault="00654FDB">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14:paraId="70AB872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14:paraId="7F6D5D8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AC16105" w14:textId="77777777">
        <w:trPr>
          <w:cantSplit/>
        </w:trPr>
        <w:tc>
          <w:tcPr>
            <w:tcW w:w="1102" w:type="dxa"/>
            <w:vMerge/>
            <w:vAlign w:val="center"/>
          </w:tcPr>
          <w:p w14:paraId="696A4F30" w14:textId="77777777" w:rsidR="008A1A93" w:rsidRDefault="008A1A93">
            <w:pPr>
              <w:spacing w:line="340" w:lineRule="exact"/>
              <w:jc w:val="center"/>
              <w:rPr>
                <w:rFonts w:ascii="仿宋" w:eastAsia="仿宋" w:hAnsi="仿宋"/>
                <w:szCs w:val="21"/>
              </w:rPr>
            </w:pPr>
          </w:p>
        </w:tc>
        <w:tc>
          <w:tcPr>
            <w:tcW w:w="1415" w:type="dxa"/>
          </w:tcPr>
          <w:p w14:paraId="2E6CD8BA"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14:paraId="20C32DD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3D1AD98" w14:textId="77777777">
        <w:trPr>
          <w:cantSplit/>
        </w:trPr>
        <w:tc>
          <w:tcPr>
            <w:tcW w:w="1102" w:type="dxa"/>
            <w:vMerge/>
            <w:vAlign w:val="center"/>
          </w:tcPr>
          <w:p w14:paraId="67B40290" w14:textId="77777777" w:rsidR="008A1A93" w:rsidRDefault="008A1A93">
            <w:pPr>
              <w:spacing w:line="340" w:lineRule="exact"/>
              <w:jc w:val="center"/>
              <w:rPr>
                <w:rFonts w:ascii="仿宋" w:eastAsia="仿宋" w:hAnsi="仿宋"/>
                <w:szCs w:val="21"/>
              </w:rPr>
            </w:pPr>
          </w:p>
        </w:tc>
        <w:tc>
          <w:tcPr>
            <w:tcW w:w="1415" w:type="dxa"/>
          </w:tcPr>
          <w:p w14:paraId="7FD330F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14:paraId="640B6294"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3E53647" w14:textId="77777777">
        <w:trPr>
          <w:cantSplit/>
        </w:trPr>
        <w:tc>
          <w:tcPr>
            <w:tcW w:w="1102" w:type="dxa"/>
            <w:vMerge/>
            <w:vAlign w:val="center"/>
          </w:tcPr>
          <w:p w14:paraId="3DFD744A" w14:textId="77777777" w:rsidR="008A1A93" w:rsidRDefault="008A1A93">
            <w:pPr>
              <w:spacing w:line="340" w:lineRule="exact"/>
              <w:jc w:val="center"/>
              <w:rPr>
                <w:rFonts w:ascii="仿宋" w:eastAsia="仿宋" w:hAnsi="仿宋"/>
                <w:szCs w:val="21"/>
              </w:rPr>
            </w:pPr>
          </w:p>
        </w:tc>
        <w:tc>
          <w:tcPr>
            <w:tcW w:w="1415" w:type="dxa"/>
          </w:tcPr>
          <w:p w14:paraId="3F630D14"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14:paraId="55F99C12"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331AE6F" w14:textId="77777777">
        <w:trPr>
          <w:cantSplit/>
        </w:trPr>
        <w:tc>
          <w:tcPr>
            <w:tcW w:w="1102" w:type="dxa"/>
            <w:vMerge/>
            <w:vAlign w:val="center"/>
          </w:tcPr>
          <w:p w14:paraId="6B603687" w14:textId="77777777" w:rsidR="008A1A93" w:rsidRDefault="008A1A93">
            <w:pPr>
              <w:spacing w:line="340" w:lineRule="exact"/>
              <w:jc w:val="center"/>
              <w:rPr>
                <w:rFonts w:ascii="仿宋" w:eastAsia="仿宋" w:hAnsi="仿宋"/>
                <w:szCs w:val="21"/>
              </w:rPr>
            </w:pPr>
          </w:p>
        </w:tc>
        <w:tc>
          <w:tcPr>
            <w:tcW w:w="1415" w:type="dxa"/>
          </w:tcPr>
          <w:p w14:paraId="6518D91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14:paraId="054D57E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32DAA4B" w14:textId="77777777">
        <w:trPr>
          <w:cantSplit/>
        </w:trPr>
        <w:tc>
          <w:tcPr>
            <w:tcW w:w="1102" w:type="dxa"/>
            <w:vMerge/>
            <w:vAlign w:val="center"/>
          </w:tcPr>
          <w:p w14:paraId="23FD7B51" w14:textId="77777777" w:rsidR="008A1A93" w:rsidRDefault="008A1A93">
            <w:pPr>
              <w:spacing w:line="340" w:lineRule="exact"/>
              <w:jc w:val="center"/>
              <w:rPr>
                <w:rFonts w:ascii="仿宋" w:eastAsia="仿宋" w:hAnsi="仿宋"/>
                <w:szCs w:val="21"/>
              </w:rPr>
            </w:pPr>
          </w:p>
        </w:tc>
        <w:tc>
          <w:tcPr>
            <w:tcW w:w="1415" w:type="dxa"/>
          </w:tcPr>
          <w:p w14:paraId="4E70A59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14:paraId="528DC0E3"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88A896B" w14:textId="77777777">
        <w:trPr>
          <w:cantSplit/>
        </w:trPr>
        <w:tc>
          <w:tcPr>
            <w:tcW w:w="1102" w:type="dxa"/>
            <w:vMerge/>
            <w:vAlign w:val="center"/>
          </w:tcPr>
          <w:p w14:paraId="29EAD351" w14:textId="77777777" w:rsidR="008A1A93" w:rsidRDefault="008A1A93">
            <w:pPr>
              <w:spacing w:line="340" w:lineRule="exact"/>
              <w:jc w:val="center"/>
              <w:rPr>
                <w:rFonts w:ascii="仿宋" w:eastAsia="仿宋" w:hAnsi="仿宋"/>
                <w:szCs w:val="21"/>
              </w:rPr>
            </w:pPr>
          </w:p>
        </w:tc>
        <w:tc>
          <w:tcPr>
            <w:tcW w:w="1415" w:type="dxa"/>
          </w:tcPr>
          <w:p w14:paraId="30B99CA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14:paraId="5BBA639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07AC322" w14:textId="77777777">
        <w:trPr>
          <w:cantSplit/>
        </w:trPr>
        <w:tc>
          <w:tcPr>
            <w:tcW w:w="1102" w:type="dxa"/>
            <w:vMerge/>
            <w:vAlign w:val="center"/>
          </w:tcPr>
          <w:p w14:paraId="15C69C40" w14:textId="77777777" w:rsidR="008A1A93" w:rsidRDefault="008A1A93">
            <w:pPr>
              <w:spacing w:line="340" w:lineRule="exact"/>
              <w:jc w:val="center"/>
              <w:rPr>
                <w:rFonts w:ascii="仿宋" w:eastAsia="仿宋" w:hAnsi="仿宋"/>
                <w:szCs w:val="21"/>
              </w:rPr>
            </w:pPr>
          </w:p>
        </w:tc>
        <w:tc>
          <w:tcPr>
            <w:tcW w:w="1415" w:type="dxa"/>
          </w:tcPr>
          <w:p w14:paraId="7F64F69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14:paraId="5F544F80" w14:textId="77777777" w:rsidR="008A1A93" w:rsidRDefault="008A1A93">
            <w:pPr>
              <w:widowControl/>
              <w:spacing w:line="340" w:lineRule="exact"/>
              <w:jc w:val="center"/>
              <w:rPr>
                <w:rFonts w:ascii="仿宋" w:eastAsia="仿宋" w:hAnsi="仿宋" w:cs="宋体"/>
                <w:color w:val="000000"/>
                <w:kern w:val="0"/>
                <w:szCs w:val="21"/>
              </w:rPr>
            </w:pPr>
          </w:p>
        </w:tc>
      </w:tr>
      <w:tr w:rsidR="00AC3DC4" w14:paraId="7BAC0A4F" w14:textId="77777777">
        <w:trPr>
          <w:cantSplit/>
        </w:trPr>
        <w:tc>
          <w:tcPr>
            <w:tcW w:w="1102" w:type="dxa"/>
            <w:vMerge/>
            <w:vAlign w:val="center"/>
          </w:tcPr>
          <w:p w14:paraId="09F46E8B" w14:textId="77777777" w:rsidR="00AC3DC4" w:rsidRDefault="00AC3DC4">
            <w:pPr>
              <w:spacing w:line="340" w:lineRule="exact"/>
              <w:jc w:val="center"/>
              <w:rPr>
                <w:rFonts w:ascii="仿宋" w:eastAsia="仿宋" w:hAnsi="仿宋"/>
                <w:szCs w:val="21"/>
              </w:rPr>
            </w:pPr>
          </w:p>
        </w:tc>
        <w:tc>
          <w:tcPr>
            <w:tcW w:w="1415" w:type="dxa"/>
          </w:tcPr>
          <w:p w14:paraId="01419295" w14:textId="53657B06" w:rsidR="00AC3DC4" w:rsidRDefault="00AC3DC4">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14:paraId="4BA10790" w14:textId="77777777" w:rsidR="00AC3DC4" w:rsidRDefault="00AC3DC4">
            <w:pPr>
              <w:widowControl/>
              <w:spacing w:line="340" w:lineRule="exact"/>
              <w:jc w:val="center"/>
              <w:rPr>
                <w:rFonts w:ascii="仿宋" w:eastAsia="仿宋" w:hAnsi="仿宋" w:cs="宋体"/>
                <w:color w:val="000000"/>
                <w:kern w:val="0"/>
                <w:szCs w:val="21"/>
              </w:rPr>
            </w:pPr>
          </w:p>
        </w:tc>
      </w:tr>
      <w:tr w:rsidR="00AC3DC4" w14:paraId="2F613B30" w14:textId="77777777">
        <w:trPr>
          <w:cantSplit/>
        </w:trPr>
        <w:tc>
          <w:tcPr>
            <w:tcW w:w="1102" w:type="dxa"/>
            <w:vMerge/>
            <w:vAlign w:val="center"/>
          </w:tcPr>
          <w:p w14:paraId="27129210" w14:textId="77777777" w:rsidR="00AC3DC4" w:rsidRDefault="00AC3DC4">
            <w:pPr>
              <w:spacing w:line="340" w:lineRule="exact"/>
              <w:jc w:val="center"/>
              <w:rPr>
                <w:rFonts w:ascii="仿宋" w:eastAsia="仿宋" w:hAnsi="仿宋"/>
                <w:szCs w:val="21"/>
              </w:rPr>
            </w:pPr>
          </w:p>
        </w:tc>
        <w:tc>
          <w:tcPr>
            <w:tcW w:w="1415" w:type="dxa"/>
          </w:tcPr>
          <w:p w14:paraId="0E7A35A6" w14:textId="772D674C" w:rsidR="00AC3DC4" w:rsidRDefault="00AC3DC4">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2.9</w:t>
            </w:r>
          </w:p>
        </w:tc>
        <w:tc>
          <w:tcPr>
            <w:tcW w:w="6339" w:type="dxa"/>
          </w:tcPr>
          <w:p w14:paraId="0168DFE0" w14:textId="77777777" w:rsidR="00AC3DC4" w:rsidRDefault="00AC3DC4">
            <w:pPr>
              <w:widowControl/>
              <w:spacing w:line="340" w:lineRule="exact"/>
              <w:jc w:val="center"/>
              <w:rPr>
                <w:rFonts w:ascii="仿宋" w:eastAsia="仿宋" w:hAnsi="仿宋" w:cs="宋体"/>
                <w:color w:val="000000"/>
                <w:kern w:val="0"/>
                <w:szCs w:val="21"/>
              </w:rPr>
            </w:pPr>
          </w:p>
        </w:tc>
      </w:tr>
      <w:tr w:rsidR="008A1A93" w14:paraId="159EC01B" w14:textId="77777777">
        <w:trPr>
          <w:cantSplit/>
        </w:trPr>
        <w:tc>
          <w:tcPr>
            <w:tcW w:w="1102" w:type="dxa"/>
            <w:vMerge/>
            <w:vAlign w:val="center"/>
          </w:tcPr>
          <w:p w14:paraId="409CBCD4" w14:textId="77777777" w:rsidR="008A1A93" w:rsidRDefault="008A1A93">
            <w:pPr>
              <w:spacing w:line="340" w:lineRule="exact"/>
              <w:jc w:val="center"/>
              <w:rPr>
                <w:rFonts w:ascii="仿宋" w:eastAsia="仿宋" w:hAnsi="仿宋"/>
                <w:szCs w:val="21"/>
              </w:rPr>
            </w:pPr>
          </w:p>
        </w:tc>
        <w:tc>
          <w:tcPr>
            <w:tcW w:w="1415" w:type="dxa"/>
          </w:tcPr>
          <w:p w14:paraId="5804E3CF" w14:textId="0053D69E" w:rsidR="008A1A93" w:rsidRDefault="00AC3DC4">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2.10</w:t>
            </w:r>
          </w:p>
        </w:tc>
        <w:tc>
          <w:tcPr>
            <w:tcW w:w="6339" w:type="dxa"/>
          </w:tcPr>
          <w:p w14:paraId="4EA47163"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948591E" w14:textId="77777777">
        <w:trPr>
          <w:cantSplit/>
        </w:trPr>
        <w:tc>
          <w:tcPr>
            <w:tcW w:w="1102" w:type="dxa"/>
            <w:vMerge w:val="restart"/>
            <w:vAlign w:val="center"/>
          </w:tcPr>
          <w:p w14:paraId="063C76D2" w14:textId="77777777" w:rsidR="008A1A93" w:rsidRDefault="00654FDB">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14:paraId="58A713C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14:paraId="1CAFA48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BC2D116" w14:textId="77777777">
        <w:trPr>
          <w:cantSplit/>
        </w:trPr>
        <w:tc>
          <w:tcPr>
            <w:tcW w:w="1102" w:type="dxa"/>
            <w:vMerge/>
            <w:vAlign w:val="center"/>
          </w:tcPr>
          <w:p w14:paraId="078F879A" w14:textId="77777777" w:rsidR="008A1A93" w:rsidRDefault="008A1A93">
            <w:pPr>
              <w:spacing w:line="340" w:lineRule="exact"/>
              <w:jc w:val="center"/>
              <w:rPr>
                <w:rFonts w:ascii="仿宋" w:eastAsia="仿宋" w:hAnsi="仿宋"/>
                <w:szCs w:val="21"/>
              </w:rPr>
            </w:pPr>
          </w:p>
        </w:tc>
        <w:tc>
          <w:tcPr>
            <w:tcW w:w="1415" w:type="dxa"/>
          </w:tcPr>
          <w:p w14:paraId="2851DF2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14:paraId="67EAF4EB"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4ABEF0D" w14:textId="77777777">
        <w:trPr>
          <w:cantSplit/>
        </w:trPr>
        <w:tc>
          <w:tcPr>
            <w:tcW w:w="1102" w:type="dxa"/>
            <w:vMerge/>
            <w:vAlign w:val="center"/>
          </w:tcPr>
          <w:p w14:paraId="3BDBFA2E" w14:textId="77777777" w:rsidR="008A1A93" w:rsidRDefault="008A1A93">
            <w:pPr>
              <w:spacing w:line="340" w:lineRule="exact"/>
              <w:jc w:val="center"/>
              <w:rPr>
                <w:rFonts w:ascii="仿宋" w:eastAsia="仿宋" w:hAnsi="仿宋"/>
                <w:szCs w:val="21"/>
              </w:rPr>
            </w:pPr>
          </w:p>
        </w:tc>
        <w:tc>
          <w:tcPr>
            <w:tcW w:w="1415" w:type="dxa"/>
          </w:tcPr>
          <w:p w14:paraId="0119919A"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14:paraId="4CF3811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5C42734" w14:textId="77777777">
        <w:trPr>
          <w:cantSplit/>
        </w:trPr>
        <w:tc>
          <w:tcPr>
            <w:tcW w:w="1102" w:type="dxa"/>
            <w:vMerge/>
            <w:vAlign w:val="center"/>
          </w:tcPr>
          <w:p w14:paraId="42FEA4A8" w14:textId="77777777" w:rsidR="008A1A93" w:rsidRDefault="008A1A93">
            <w:pPr>
              <w:spacing w:line="340" w:lineRule="exact"/>
              <w:jc w:val="center"/>
              <w:rPr>
                <w:rFonts w:ascii="仿宋" w:eastAsia="仿宋" w:hAnsi="仿宋"/>
                <w:szCs w:val="21"/>
              </w:rPr>
            </w:pPr>
          </w:p>
        </w:tc>
        <w:tc>
          <w:tcPr>
            <w:tcW w:w="1415" w:type="dxa"/>
          </w:tcPr>
          <w:p w14:paraId="3DFFA031"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14:paraId="12B1458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43AA2FE" w14:textId="77777777">
        <w:trPr>
          <w:cantSplit/>
        </w:trPr>
        <w:tc>
          <w:tcPr>
            <w:tcW w:w="1102" w:type="dxa"/>
            <w:vMerge/>
            <w:vAlign w:val="center"/>
          </w:tcPr>
          <w:p w14:paraId="4120B85A" w14:textId="77777777" w:rsidR="008A1A93" w:rsidRDefault="008A1A93">
            <w:pPr>
              <w:spacing w:line="340" w:lineRule="exact"/>
              <w:jc w:val="center"/>
              <w:rPr>
                <w:rFonts w:ascii="仿宋" w:eastAsia="仿宋" w:hAnsi="仿宋"/>
                <w:szCs w:val="21"/>
              </w:rPr>
            </w:pPr>
          </w:p>
        </w:tc>
        <w:tc>
          <w:tcPr>
            <w:tcW w:w="1415" w:type="dxa"/>
          </w:tcPr>
          <w:p w14:paraId="1F4D32F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14:paraId="6FA8A7CF"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7212CBD" w14:textId="77777777">
        <w:trPr>
          <w:cantSplit/>
        </w:trPr>
        <w:tc>
          <w:tcPr>
            <w:tcW w:w="1102" w:type="dxa"/>
            <w:vMerge w:val="restart"/>
            <w:vAlign w:val="center"/>
          </w:tcPr>
          <w:p w14:paraId="488BA83D"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14:paraId="30C20E51"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14:paraId="1FAC1152"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FA4EF65" w14:textId="77777777">
        <w:trPr>
          <w:cantSplit/>
        </w:trPr>
        <w:tc>
          <w:tcPr>
            <w:tcW w:w="1102" w:type="dxa"/>
            <w:vMerge/>
            <w:vAlign w:val="center"/>
          </w:tcPr>
          <w:p w14:paraId="3EBE201C" w14:textId="77777777" w:rsidR="008A1A93" w:rsidRDefault="008A1A93">
            <w:pPr>
              <w:spacing w:line="340" w:lineRule="exact"/>
              <w:jc w:val="center"/>
              <w:rPr>
                <w:rFonts w:ascii="仿宋" w:eastAsia="仿宋" w:hAnsi="仿宋"/>
                <w:szCs w:val="21"/>
              </w:rPr>
            </w:pPr>
          </w:p>
        </w:tc>
        <w:tc>
          <w:tcPr>
            <w:tcW w:w="1415" w:type="dxa"/>
          </w:tcPr>
          <w:p w14:paraId="1EE296A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14:paraId="75BA859E"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72D5899" w14:textId="77777777">
        <w:trPr>
          <w:cantSplit/>
        </w:trPr>
        <w:tc>
          <w:tcPr>
            <w:tcW w:w="1102" w:type="dxa"/>
            <w:vMerge/>
            <w:vAlign w:val="center"/>
          </w:tcPr>
          <w:p w14:paraId="4580A5DF" w14:textId="77777777" w:rsidR="008A1A93" w:rsidRDefault="008A1A93">
            <w:pPr>
              <w:spacing w:line="340" w:lineRule="exact"/>
              <w:jc w:val="center"/>
              <w:rPr>
                <w:rFonts w:ascii="仿宋" w:eastAsia="仿宋" w:hAnsi="仿宋"/>
                <w:szCs w:val="21"/>
              </w:rPr>
            </w:pPr>
          </w:p>
        </w:tc>
        <w:tc>
          <w:tcPr>
            <w:tcW w:w="1415" w:type="dxa"/>
          </w:tcPr>
          <w:p w14:paraId="73682DF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14:paraId="7EB8EB7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D6DC1E3" w14:textId="77777777">
        <w:trPr>
          <w:cantSplit/>
        </w:trPr>
        <w:tc>
          <w:tcPr>
            <w:tcW w:w="1102" w:type="dxa"/>
            <w:vMerge/>
            <w:vAlign w:val="center"/>
          </w:tcPr>
          <w:p w14:paraId="41AC9383" w14:textId="77777777" w:rsidR="008A1A93" w:rsidRDefault="008A1A93">
            <w:pPr>
              <w:spacing w:line="340" w:lineRule="exact"/>
              <w:jc w:val="center"/>
              <w:rPr>
                <w:rFonts w:ascii="仿宋" w:eastAsia="仿宋" w:hAnsi="仿宋"/>
                <w:szCs w:val="21"/>
              </w:rPr>
            </w:pPr>
          </w:p>
        </w:tc>
        <w:tc>
          <w:tcPr>
            <w:tcW w:w="1415" w:type="dxa"/>
          </w:tcPr>
          <w:p w14:paraId="14A3EFB2"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14:paraId="702F30B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2E500BB" w14:textId="77777777">
        <w:trPr>
          <w:cantSplit/>
        </w:trPr>
        <w:tc>
          <w:tcPr>
            <w:tcW w:w="1102" w:type="dxa"/>
            <w:vMerge/>
            <w:vAlign w:val="center"/>
          </w:tcPr>
          <w:p w14:paraId="56B40BC9" w14:textId="77777777" w:rsidR="008A1A93" w:rsidRDefault="008A1A93">
            <w:pPr>
              <w:spacing w:line="340" w:lineRule="exact"/>
              <w:jc w:val="center"/>
              <w:rPr>
                <w:rFonts w:ascii="仿宋" w:eastAsia="仿宋" w:hAnsi="仿宋"/>
                <w:szCs w:val="21"/>
              </w:rPr>
            </w:pPr>
          </w:p>
        </w:tc>
        <w:tc>
          <w:tcPr>
            <w:tcW w:w="1415" w:type="dxa"/>
          </w:tcPr>
          <w:p w14:paraId="5435148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14:paraId="1362731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7B977E4" w14:textId="77777777">
        <w:trPr>
          <w:cantSplit/>
        </w:trPr>
        <w:tc>
          <w:tcPr>
            <w:tcW w:w="1102" w:type="dxa"/>
            <w:vMerge w:val="restart"/>
            <w:vAlign w:val="center"/>
          </w:tcPr>
          <w:p w14:paraId="6659F08E"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14:paraId="236E63A2"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14:paraId="5CF114D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214F16C" w14:textId="77777777">
        <w:trPr>
          <w:cantSplit/>
        </w:trPr>
        <w:tc>
          <w:tcPr>
            <w:tcW w:w="1102" w:type="dxa"/>
            <w:vMerge/>
            <w:vAlign w:val="center"/>
          </w:tcPr>
          <w:p w14:paraId="11391C01" w14:textId="77777777" w:rsidR="008A1A93" w:rsidRDefault="008A1A93">
            <w:pPr>
              <w:spacing w:line="340" w:lineRule="exact"/>
              <w:jc w:val="center"/>
              <w:rPr>
                <w:rFonts w:ascii="仿宋" w:eastAsia="仿宋" w:hAnsi="仿宋"/>
                <w:szCs w:val="21"/>
              </w:rPr>
            </w:pPr>
          </w:p>
        </w:tc>
        <w:tc>
          <w:tcPr>
            <w:tcW w:w="1415" w:type="dxa"/>
          </w:tcPr>
          <w:p w14:paraId="56F4125A"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14:paraId="6C70E52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5A2A41D" w14:textId="77777777">
        <w:trPr>
          <w:cantSplit/>
        </w:trPr>
        <w:tc>
          <w:tcPr>
            <w:tcW w:w="1102" w:type="dxa"/>
            <w:vMerge/>
            <w:vAlign w:val="center"/>
          </w:tcPr>
          <w:p w14:paraId="387EA2AA" w14:textId="77777777" w:rsidR="008A1A93" w:rsidRDefault="008A1A93">
            <w:pPr>
              <w:spacing w:line="340" w:lineRule="exact"/>
              <w:jc w:val="center"/>
              <w:rPr>
                <w:rFonts w:ascii="仿宋" w:eastAsia="仿宋" w:hAnsi="仿宋"/>
                <w:szCs w:val="21"/>
              </w:rPr>
            </w:pPr>
          </w:p>
        </w:tc>
        <w:tc>
          <w:tcPr>
            <w:tcW w:w="1415" w:type="dxa"/>
          </w:tcPr>
          <w:p w14:paraId="6D3312D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14:paraId="5B66E66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A0CAC6A" w14:textId="77777777">
        <w:trPr>
          <w:cantSplit/>
        </w:trPr>
        <w:tc>
          <w:tcPr>
            <w:tcW w:w="1102" w:type="dxa"/>
            <w:vMerge/>
            <w:vAlign w:val="center"/>
          </w:tcPr>
          <w:p w14:paraId="1B7EAF13" w14:textId="77777777" w:rsidR="008A1A93" w:rsidRDefault="008A1A93">
            <w:pPr>
              <w:spacing w:line="340" w:lineRule="exact"/>
              <w:jc w:val="center"/>
              <w:rPr>
                <w:rFonts w:ascii="仿宋" w:eastAsia="仿宋" w:hAnsi="仿宋"/>
                <w:szCs w:val="21"/>
              </w:rPr>
            </w:pPr>
          </w:p>
        </w:tc>
        <w:tc>
          <w:tcPr>
            <w:tcW w:w="1415" w:type="dxa"/>
          </w:tcPr>
          <w:p w14:paraId="660F2AC4"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14:paraId="6EE88A4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DCF6767" w14:textId="77777777">
        <w:trPr>
          <w:cantSplit/>
        </w:trPr>
        <w:tc>
          <w:tcPr>
            <w:tcW w:w="1102" w:type="dxa"/>
            <w:vMerge w:val="restart"/>
            <w:vAlign w:val="center"/>
          </w:tcPr>
          <w:p w14:paraId="033F3F65" w14:textId="77777777" w:rsidR="008A1A93" w:rsidRDefault="00654FDB">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14:paraId="2C6FB3D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14:paraId="5453617A"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0A708C3" w14:textId="77777777">
        <w:trPr>
          <w:cantSplit/>
        </w:trPr>
        <w:tc>
          <w:tcPr>
            <w:tcW w:w="1102" w:type="dxa"/>
            <w:vMerge/>
            <w:vAlign w:val="center"/>
          </w:tcPr>
          <w:p w14:paraId="38BEAB57" w14:textId="77777777" w:rsidR="008A1A93" w:rsidRDefault="008A1A93">
            <w:pPr>
              <w:spacing w:line="340" w:lineRule="exact"/>
              <w:jc w:val="center"/>
              <w:rPr>
                <w:rFonts w:ascii="仿宋" w:eastAsia="仿宋" w:hAnsi="仿宋"/>
                <w:szCs w:val="21"/>
              </w:rPr>
            </w:pPr>
          </w:p>
        </w:tc>
        <w:tc>
          <w:tcPr>
            <w:tcW w:w="1415" w:type="dxa"/>
          </w:tcPr>
          <w:p w14:paraId="05C0090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14:paraId="332795B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9EED2D8" w14:textId="77777777">
        <w:trPr>
          <w:cantSplit/>
        </w:trPr>
        <w:tc>
          <w:tcPr>
            <w:tcW w:w="1102" w:type="dxa"/>
            <w:vMerge/>
            <w:vAlign w:val="center"/>
          </w:tcPr>
          <w:p w14:paraId="7307E9AB" w14:textId="77777777" w:rsidR="008A1A93" w:rsidRDefault="008A1A93">
            <w:pPr>
              <w:spacing w:line="340" w:lineRule="exact"/>
              <w:jc w:val="center"/>
              <w:rPr>
                <w:rFonts w:ascii="仿宋" w:eastAsia="仿宋" w:hAnsi="仿宋"/>
                <w:szCs w:val="21"/>
              </w:rPr>
            </w:pPr>
          </w:p>
        </w:tc>
        <w:tc>
          <w:tcPr>
            <w:tcW w:w="1415" w:type="dxa"/>
          </w:tcPr>
          <w:p w14:paraId="119C343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14:paraId="308CF063"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E735D0B" w14:textId="77777777">
        <w:trPr>
          <w:cantSplit/>
        </w:trPr>
        <w:tc>
          <w:tcPr>
            <w:tcW w:w="1102" w:type="dxa"/>
            <w:vMerge w:val="restart"/>
            <w:vAlign w:val="center"/>
          </w:tcPr>
          <w:p w14:paraId="4A1B69E2" w14:textId="77777777" w:rsidR="008A1A93" w:rsidRDefault="00654FDB">
            <w:pPr>
              <w:spacing w:line="340" w:lineRule="exact"/>
              <w:jc w:val="center"/>
              <w:rPr>
                <w:rFonts w:ascii="仿宋" w:eastAsia="仿宋" w:hAnsi="仿宋"/>
                <w:szCs w:val="21"/>
              </w:rPr>
            </w:pPr>
            <w:r>
              <w:rPr>
                <w:rFonts w:ascii="仿宋" w:eastAsia="仿宋" w:hAnsi="仿宋" w:hint="eastAsia"/>
                <w:szCs w:val="21"/>
              </w:rPr>
              <w:t>质量保</w:t>
            </w:r>
            <w:r>
              <w:rPr>
                <w:rFonts w:ascii="仿宋" w:eastAsia="仿宋" w:hAnsi="仿宋" w:hint="eastAsia"/>
                <w:szCs w:val="21"/>
              </w:rPr>
              <w:lastRenderedPageBreak/>
              <w:t>障</w:t>
            </w:r>
          </w:p>
        </w:tc>
        <w:tc>
          <w:tcPr>
            <w:tcW w:w="1415" w:type="dxa"/>
          </w:tcPr>
          <w:p w14:paraId="18B9CC8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lastRenderedPageBreak/>
              <w:t>7.1</w:t>
            </w:r>
          </w:p>
        </w:tc>
        <w:tc>
          <w:tcPr>
            <w:tcW w:w="6339" w:type="dxa"/>
          </w:tcPr>
          <w:p w14:paraId="2AE8578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3F209F5" w14:textId="77777777">
        <w:trPr>
          <w:cantSplit/>
        </w:trPr>
        <w:tc>
          <w:tcPr>
            <w:tcW w:w="1102" w:type="dxa"/>
            <w:vMerge/>
            <w:vAlign w:val="center"/>
          </w:tcPr>
          <w:p w14:paraId="1AC537E7" w14:textId="77777777" w:rsidR="008A1A93" w:rsidRDefault="008A1A93">
            <w:pPr>
              <w:spacing w:line="340" w:lineRule="exact"/>
              <w:jc w:val="center"/>
              <w:rPr>
                <w:rFonts w:ascii="仿宋" w:eastAsia="仿宋" w:hAnsi="仿宋"/>
                <w:szCs w:val="21"/>
              </w:rPr>
            </w:pPr>
          </w:p>
        </w:tc>
        <w:tc>
          <w:tcPr>
            <w:tcW w:w="1415" w:type="dxa"/>
          </w:tcPr>
          <w:p w14:paraId="1AFE68A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14:paraId="2D013F9C"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AC2886A" w14:textId="77777777">
        <w:trPr>
          <w:cantSplit/>
        </w:trPr>
        <w:tc>
          <w:tcPr>
            <w:tcW w:w="1102" w:type="dxa"/>
            <w:vMerge/>
            <w:vAlign w:val="center"/>
          </w:tcPr>
          <w:p w14:paraId="1774BE05" w14:textId="77777777" w:rsidR="008A1A93" w:rsidRDefault="008A1A93">
            <w:pPr>
              <w:spacing w:line="340" w:lineRule="exact"/>
              <w:jc w:val="center"/>
              <w:rPr>
                <w:rFonts w:ascii="仿宋" w:eastAsia="仿宋" w:hAnsi="仿宋"/>
                <w:szCs w:val="21"/>
              </w:rPr>
            </w:pPr>
          </w:p>
        </w:tc>
        <w:tc>
          <w:tcPr>
            <w:tcW w:w="1415" w:type="dxa"/>
          </w:tcPr>
          <w:p w14:paraId="74AA7A4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14:paraId="4B21623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1AE49D2" w14:textId="77777777">
        <w:trPr>
          <w:cantSplit/>
        </w:trPr>
        <w:tc>
          <w:tcPr>
            <w:tcW w:w="1102" w:type="dxa"/>
            <w:vMerge/>
            <w:vAlign w:val="center"/>
          </w:tcPr>
          <w:p w14:paraId="73F82492" w14:textId="77777777" w:rsidR="008A1A93" w:rsidRDefault="008A1A93">
            <w:pPr>
              <w:spacing w:line="340" w:lineRule="exact"/>
              <w:jc w:val="center"/>
              <w:rPr>
                <w:rFonts w:ascii="仿宋" w:eastAsia="仿宋" w:hAnsi="仿宋"/>
                <w:szCs w:val="21"/>
              </w:rPr>
            </w:pPr>
          </w:p>
        </w:tc>
        <w:tc>
          <w:tcPr>
            <w:tcW w:w="1415" w:type="dxa"/>
          </w:tcPr>
          <w:p w14:paraId="119FDB9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14:paraId="3CB9098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797E963" w14:textId="77777777">
        <w:trPr>
          <w:cantSplit/>
        </w:trPr>
        <w:tc>
          <w:tcPr>
            <w:tcW w:w="1102" w:type="dxa"/>
            <w:vMerge w:val="restart"/>
            <w:vAlign w:val="center"/>
          </w:tcPr>
          <w:p w14:paraId="3652BA5B"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学生发展</w:t>
            </w:r>
          </w:p>
        </w:tc>
        <w:tc>
          <w:tcPr>
            <w:tcW w:w="1415" w:type="dxa"/>
          </w:tcPr>
          <w:p w14:paraId="1EC41053"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14:paraId="62B2FCC4"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11B9FB8" w14:textId="77777777">
        <w:trPr>
          <w:cantSplit/>
        </w:trPr>
        <w:tc>
          <w:tcPr>
            <w:tcW w:w="1102" w:type="dxa"/>
            <w:vMerge/>
            <w:vAlign w:val="center"/>
          </w:tcPr>
          <w:p w14:paraId="69E129F1" w14:textId="77777777" w:rsidR="008A1A93" w:rsidRDefault="008A1A93">
            <w:pPr>
              <w:spacing w:line="340" w:lineRule="exact"/>
              <w:jc w:val="center"/>
              <w:rPr>
                <w:rFonts w:ascii="仿宋" w:eastAsia="仿宋" w:hAnsi="仿宋"/>
                <w:szCs w:val="21"/>
              </w:rPr>
            </w:pPr>
          </w:p>
        </w:tc>
        <w:tc>
          <w:tcPr>
            <w:tcW w:w="1415" w:type="dxa"/>
          </w:tcPr>
          <w:p w14:paraId="7E12FE7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14:paraId="39B99F2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7322BCF" w14:textId="77777777">
        <w:trPr>
          <w:cantSplit/>
        </w:trPr>
        <w:tc>
          <w:tcPr>
            <w:tcW w:w="1102" w:type="dxa"/>
            <w:vMerge/>
            <w:vAlign w:val="center"/>
          </w:tcPr>
          <w:p w14:paraId="3BCB15AF" w14:textId="77777777" w:rsidR="008A1A93" w:rsidRDefault="008A1A93">
            <w:pPr>
              <w:spacing w:line="340" w:lineRule="exact"/>
              <w:jc w:val="center"/>
              <w:rPr>
                <w:rFonts w:ascii="仿宋" w:eastAsia="仿宋" w:hAnsi="仿宋"/>
                <w:szCs w:val="21"/>
              </w:rPr>
            </w:pPr>
          </w:p>
        </w:tc>
        <w:tc>
          <w:tcPr>
            <w:tcW w:w="1415" w:type="dxa"/>
          </w:tcPr>
          <w:p w14:paraId="790BAB1E"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14:paraId="4FB0A837"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2D7420E" w14:textId="77777777">
        <w:trPr>
          <w:cantSplit/>
        </w:trPr>
        <w:tc>
          <w:tcPr>
            <w:tcW w:w="1102" w:type="dxa"/>
            <w:vMerge/>
            <w:vAlign w:val="center"/>
          </w:tcPr>
          <w:p w14:paraId="6AC77844" w14:textId="77777777" w:rsidR="008A1A93" w:rsidRDefault="008A1A93">
            <w:pPr>
              <w:spacing w:line="340" w:lineRule="exact"/>
              <w:jc w:val="center"/>
              <w:rPr>
                <w:rFonts w:ascii="仿宋" w:eastAsia="仿宋" w:hAnsi="仿宋"/>
                <w:szCs w:val="21"/>
              </w:rPr>
            </w:pPr>
          </w:p>
        </w:tc>
        <w:tc>
          <w:tcPr>
            <w:tcW w:w="1415" w:type="dxa"/>
          </w:tcPr>
          <w:p w14:paraId="015DC144"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14:paraId="04CC0B39"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D408860" w14:textId="77777777">
        <w:trPr>
          <w:cantSplit/>
        </w:trPr>
        <w:tc>
          <w:tcPr>
            <w:tcW w:w="1102" w:type="dxa"/>
            <w:vMerge/>
            <w:vAlign w:val="center"/>
          </w:tcPr>
          <w:p w14:paraId="370DE8D6" w14:textId="77777777" w:rsidR="008A1A93" w:rsidRDefault="008A1A93">
            <w:pPr>
              <w:spacing w:line="340" w:lineRule="exact"/>
              <w:jc w:val="center"/>
              <w:rPr>
                <w:rFonts w:ascii="仿宋" w:eastAsia="仿宋" w:hAnsi="仿宋"/>
                <w:szCs w:val="21"/>
              </w:rPr>
            </w:pPr>
          </w:p>
        </w:tc>
        <w:tc>
          <w:tcPr>
            <w:tcW w:w="1415" w:type="dxa"/>
          </w:tcPr>
          <w:p w14:paraId="2BAA3AD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14:paraId="3C9F1049" w14:textId="77777777" w:rsidR="008A1A93" w:rsidRDefault="008A1A93">
            <w:pPr>
              <w:widowControl/>
              <w:spacing w:line="340" w:lineRule="exact"/>
              <w:jc w:val="center"/>
              <w:rPr>
                <w:rFonts w:ascii="仿宋" w:eastAsia="仿宋" w:hAnsi="仿宋" w:cs="宋体"/>
                <w:color w:val="000000"/>
                <w:kern w:val="0"/>
                <w:szCs w:val="21"/>
              </w:rPr>
            </w:pPr>
          </w:p>
        </w:tc>
      </w:tr>
      <w:tr w:rsidR="00AC3DC4" w14:paraId="4FB2305B" w14:textId="77777777">
        <w:trPr>
          <w:cantSplit/>
        </w:trPr>
        <w:tc>
          <w:tcPr>
            <w:tcW w:w="1102" w:type="dxa"/>
            <w:vMerge/>
            <w:vAlign w:val="center"/>
          </w:tcPr>
          <w:p w14:paraId="67C9EF7D" w14:textId="77777777" w:rsidR="00AC3DC4" w:rsidRDefault="00AC3DC4">
            <w:pPr>
              <w:spacing w:line="340" w:lineRule="exact"/>
              <w:jc w:val="center"/>
              <w:rPr>
                <w:rFonts w:ascii="仿宋" w:eastAsia="仿宋" w:hAnsi="仿宋"/>
                <w:szCs w:val="21"/>
              </w:rPr>
            </w:pPr>
          </w:p>
        </w:tc>
        <w:tc>
          <w:tcPr>
            <w:tcW w:w="1415" w:type="dxa"/>
          </w:tcPr>
          <w:p w14:paraId="48F58013" w14:textId="19B6017C" w:rsidR="00AC3DC4" w:rsidRDefault="00AC3DC4">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14:paraId="0D3F47CD" w14:textId="77777777" w:rsidR="00AC3DC4" w:rsidRDefault="00AC3DC4">
            <w:pPr>
              <w:widowControl/>
              <w:spacing w:line="340" w:lineRule="exact"/>
              <w:jc w:val="center"/>
              <w:rPr>
                <w:rFonts w:ascii="仿宋" w:eastAsia="仿宋" w:hAnsi="仿宋" w:cs="宋体"/>
                <w:color w:val="000000"/>
                <w:kern w:val="0"/>
                <w:szCs w:val="21"/>
              </w:rPr>
            </w:pPr>
          </w:p>
        </w:tc>
      </w:tr>
      <w:tr w:rsidR="008A1A93" w14:paraId="02E64F1F" w14:textId="77777777">
        <w:trPr>
          <w:cantSplit/>
        </w:trPr>
        <w:tc>
          <w:tcPr>
            <w:tcW w:w="1102" w:type="dxa"/>
            <w:vMerge/>
            <w:vAlign w:val="center"/>
          </w:tcPr>
          <w:p w14:paraId="6FBCAC21" w14:textId="77777777" w:rsidR="008A1A93" w:rsidRDefault="008A1A93">
            <w:pPr>
              <w:spacing w:line="340" w:lineRule="exact"/>
              <w:jc w:val="center"/>
              <w:rPr>
                <w:rFonts w:ascii="仿宋" w:eastAsia="仿宋" w:hAnsi="仿宋"/>
                <w:szCs w:val="21"/>
              </w:rPr>
            </w:pPr>
          </w:p>
        </w:tc>
        <w:tc>
          <w:tcPr>
            <w:tcW w:w="1415" w:type="dxa"/>
          </w:tcPr>
          <w:p w14:paraId="3424655A" w14:textId="2B5D1E47" w:rsidR="008A1A93" w:rsidRDefault="00AC3DC4">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8.7</w:t>
            </w:r>
          </w:p>
        </w:tc>
        <w:tc>
          <w:tcPr>
            <w:tcW w:w="6339" w:type="dxa"/>
          </w:tcPr>
          <w:p w14:paraId="7350EECE" w14:textId="77777777" w:rsidR="008A1A93" w:rsidRDefault="008A1A93">
            <w:pPr>
              <w:widowControl/>
              <w:spacing w:line="340" w:lineRule="exact"/>
              <w:jc w:val="center"/>
              <w:rPr>
                <w:rFonts w:ascii="仿宋" w:eastAsia="仿宋" w:hAnsi="仿宋" w:cs="宋体"/>
                <w:color w:val="000000"/>
                <w:kern w:val="0"/>
                <w:szCs w:val="21"/>
              </w:rPr>
            </w:pPr>
          </w:p>
        </w:tc>
      </w:tr>
    </w:tbl>
    <w:p w14:paraId="58761C85" w14:textId="77777777" w:rsidR="008A1A93" w:rsidRDefault="008A1A93" w:rsidP="00997CDB">
      <w:pPr>
        <w:rPr>
          <w:rFonts w:ascii="华文楷体" w:eastAsia="华文楷体" w:hAnsi="华文楷体" w:cs="楷体"/>
        </w:rPr>
      </w:pPr>
    </w:p>
    <w:sectPr w:rsidR="008A1A93">
      <w:footerReference w:type="default" r:id="rId12"/>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914C" w14:textId="77777777" w:rsidR="004C64BC" w:rsidRDefault="004C64BC">
      <w:r>
        <w:separator/>
      </w:r>
    </w:p>
  </w:endnote>
  <w:endnote w:type="continuationSeparator" w:id="0">
    <w:p w14:paraId="69A49D9A" w14:textId="77777777" w:rsidR="004C64BC" w:rsidRDefault="004C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E20C" w14:textId="77777777" w:rsidR="000D611A" w:rsidRDefault="000D61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1C56" w14:textId="77777777" w:rsidR="000D611A" w:rsidRDefault="000D611A">
    <w:pPr>
      <w:pStyle w:val="a9"/>
      <w:jc w:val="center"/>
    </w:pPr>
    <w:r>
      <w:rPr>
        <w:noProof/>
      </w:rPr>
      <mc:AlternateContent>
        <mc:Choice Requires="wps">
          <w:drawing>
            <wp:anchor distT="0" distB="0" distL="114300" distR="114300" simplePos="0" relativeHeight="251658240" behindDoc="0" locked="0" layoutInCell="1" allowOverlap="1" wp14:anchorId="6174622F" wp14:editId="48E7928B">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659773723"/>
                          </w:sdtPr>
                          <w:sdtEndPr/>
                          <w:sdtContent>
                            <w:p w14:paraId="10DB2F05" w14:textId="77777777" w:rsidR="000D611A" w:rsidRDefault="004C64BC">
                              <w:pPr>
                                <w:pStyle w:val="a9"/>
                                <w:jc w:val="center"/>
                              </w:pPr>
                            </w:p>
                          </w:sdtContent>
                        </w:sdt>
                        <w:p w14:paraId="43A785C5" w14:textId="77777777" w:rsidR="000D611A" w:rsidRDefault="000D611A"/>
                      </w:txbxContent>
                    </wps:txbx>
                    <wps:bodyPr wrap="none" lIns="0" tIns="0" rIns="0" bIns="0" upright="1">
                      <a:spAutoFit/>
                    </wps:bodyPr>
                  </wps:wsp>
                </a:graphicData>
              </a:graphic>
            </wp:anchor>
          </w:drawing>
        </mc:Choice>
        <mc:Fallback>
          <w:pict>
            <v:shapetype w14:anchorId="6174622F"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filled="f" stroked="f" strokeweight=".5pt">
              <v:textbox style="mso-fit-shape-to-text:t" inset="0,0,0,0">
                <w:txbxContent>
                  <w:sdt>
                    <w:sdtPr>
                      <w:id w:val="-659773723"/>
                    </w:sdtPr>
                    <w:sdtEndPr/>
                    <w:sdtContent>
                      <w:p w14:paraId="10DB2F05" w14:textId="77777777" w:rsidR="000D611A" w:rsidRDefault="004C64BC">
                        <w:pPr>
                          <w:pStyle w:val="a9"/>
                          <w:jc w:val="center"/>
                        </w:pPr>
                      </w:p>
                    </w:sdtContent>
                  </w:sdt>
                  <w:p w14:paraId="43A785C5" w14:textId="77777777" w:rsidR="000D611A" w:rsidRDefault="000D611A"/>
                </w:txbxContent>
              </v:textbox>
              <w10:wrap anchorx="margin"/>
            </v:shape>
          </w:pict>
        </mc:Fallback>
      </mc:AlternateContent>
    </w:r>
  </w:p>
  <w:p w14:paraId="6BC0D60C" w14:textId="77777777" w:rsidR="000D611A" w:rsidRDefault="000D61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FF22" w14:textId="77777777" w:rsidR="000D611A" w:rsidRDefault="000D611A">
    <w:pPr>
      <w:pStyle w:val="a9"/>
      <w:jc w:val="center"/>
    </w:pPr>
    <w:r>
      <w:rPr>
        <w:noProof/>
      </w:rPr>
      <mc:AlternateContent>
        <mc:Choice Requires="wps">
          <w:drawing>
            <wp:anchor distT="0" distB="0" distL="114300" distR="114300" simplePos="0" relativeHeight="251664384" behindDoc="0" locked="0" layoutInCell="1" allowOverlap="1" wp14:anchorId="76EDC6CB" wp14:editId="1AF053F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EndPr/>
                          <w:sdtContent>
                            <w:p w14:paraId="478A7787" w14:textId="77777777" w:rsidR="000D611A" w:rsidRDefault="000D611A">
                              <w:pPr>
                                <w:pStyle w:val="a9"/>
                                <w:jc w:val="center"/>
                              </w:pPr>
                              <w:r>
                                <w:fldChar w:fldCharType="begin"/>
                              </w:r>
                              <w:r>
                                <w:instrText>PAGE   \* MERGEFORMAT</w:instrText>
                              </w:r>
                              <w:r>
                                <w:fldChar w:fldCharType="separate"/>
                              </w:r>
                              <w:r w:rsidR="00BD0A3E" w:rsidRPr="00BD0A3E">
                                <w:rPr>
                                  <w:noProof/>
                                  <w:lang w:val="zh-CN"/>
                                </w:rPr>
                                <w:t>52</w:t>
                              </w:r>
                              <w:r>
                                <w:rPr>
                                  <w:lang w:val="zh-CN"/>
                                </w:rPr>
                                <w:fldChar w:fldCharType="end"/>
                              </w:r>
                            </w:p>
                          </w:sdtContent>
                        </w:sdt>
                        <w:p w14:paraId="261841A6" w14:textId="77777777" w:rsidR="000D611A" w:rsidRDefault="000D611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EDC6CB"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filled="f" stroked="f" strokeweight=".5pt">
              <v:textbox style="mso-fit-shape-to-text:t" inset="0,0,0,0">
                <w:txbxContent>
                  <w:sdt>
                    <w:sdtPr>
                      <w:id w:val="2133120896"/>
                    </w:sdtPr>
                    <w:sdtEndPr/>
                    <w:sdtContent>
                      <w:p w14:paraId="478A7787" w14:textId="77777777" w:rsidR="000D611A" w:rsidRDefault="000D611A">
                        <w:pPr>
                          <w:pStyle w:val="a9"/>
                          <w:jc w:val="center"/>
                        </w:pPr>
                        <w:r>
                          <w:fldChar w:fldCharType="begin"/>
                        </w:r>
                        <w:r>
                          <w:instrText>PAGE   \* MERGEFORMAT</w:instrText>
                        </w:r>
                        <w:r>
                          <w:fldChar w:fldCharType="separate"/>
                        </w:r>
                        <w:r w:rsidR="00BD0A3E" w:rsidRPr="00BD0A3E">
                          <w:rPr>
                            <w:noProof/>
                            <w:lang w:val="zh-CN"/>
                          </w:rPr>
                          <w:t>52</w:t>
                        </w:r>
                        <w:r>
                          <w:rPr>
                            <w:lang w:val="zh-CN"/>
                          </w:rPr>
                          <w:fldChar w:fldCharType="end"/>
                        </w:r>
                      </w:p>
                    </w:sdtContent>
                  </w:sdt>
                  <w:p w14:paraId="261841A6" w14:textId="77777777" w:rsidR="000D611A" w:rsidRDefault="000D611A"/>
                </w:txbxContent>
              </v:textbox>
              <w10:wrap anchorx="margin"/>
            </v:shape>
          </w:pict>
        </mc:Fallback>
      </mc:AlternateContent>
    </w:r>
  </w:p>
  <w:p w14:paraId="79A19D81" w14:textId="77777777" w:rsidR="000D611A" w:rsidRDefault="000D611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C749" w14:textId="77777777" w:rsidR="000D611A" w:rsidRDefault="000D611A">
    <w:pPr>
      <w:pStyle w:val="a9"/>
    </w:pPr>
    <w:r>
      <w:rPr>
        <w:noProof/>
      </w:rPr>
      <mc:AlternateContent>
        <mc:Choice Requires="wps">
          <w:drawing>
            <wp:anchor distT="0" distB="0" distL="114300" distR="114300" simplePos="0" relativeHeight="251651072" behindDoc="0" locked="0" layoutInCell="1" allowOverlap="1" wp14:anchorId="10D19B60" wp14:editId="54425C49">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D408817" w14:textId="77777777" w:rsidR="000D611A" w:rsidRDefault="000D611A">
                          <w:pPr>
                            <w:pStyle w:val="a9"/>
                          </w:pPr>
                          <w:r>
                            <w:fldChar w:fldCharType="begin"/>
                          </w:r>
                          <w:r>
                            <w:instrText xml:space="preserve"> PAGE  \* MERGEFORMAT </w:instrText>
                          </w:r>
                          <w:r>
                            <w:fldChar w:fldCharType="separate"/>
                          </w:r>
                          <w:r w:rsidR="00BD0A3E">
                            <w:rPr>
                              <w:noProof/>
                            </w:rPr>
                            <w:t>2</w:t>
                          </w:r>
                          <w:r>
                            <w:fldChar w:fldCharType="end"/>
                          </w:r>
                        </w:p>
                      </w:txbxContent>
                    </wps:txbx>
                    <wps:bodyPr vert="horz" wrap="none" lIns="0" tIns="0" rIns="0" bIns="0" anchor="t">
                      <a:spAutoFit/>
                    </wps:bodyPr>
                  </wps:wsp>
                </a:graphicData>
              </a:graphic>
            </wp:anchor>
          </w:drawing>
        </mc:Choice>
        <mc:Fallback>
          <w:pict>
            <v:shapetype w14:anchorId="10D19B60" id="_x0000_t202" coordsize="21600,21600" o:spt="202" path="m,l,21600r21600,l21600,xe">
              <v:stroke joinstyle="miter"/>
              <v:path gradientshapeok="t" o:connecttype="rect"/>
            </v:shapetype>
            <v:shape id="文本框 1" o:spid="_x0000_s1028" type="#_x0000_t202" style="position:absolute;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filled="f" stroked="f">
              <v:textbox style="mso-fit-shape-to-text:t" inset="0,0,0,0">
                <w:txbxContent>
                  <w:p w14:paraId="5D408817" w14:textId="77777777" w:rsidR="000D611A" w:rsidRDefault="000D611A">
                    <w:pPr>
                      <w:pStyle w:val="a9"/>
                    </w:pPr>
                    <w:r>
                      <w:fldChar w:fldCharType="begin"/>
                    </w:r>
                    <w:r>
                      <w:instrText xml:space="preserve"> PAGE  \* MERGEFORMAT </w:instrText>
                    </w:r>
                    <w:r>
                      <w:fldChar w:fldCharType="separate"/>
                    </w:r>
                    <w:r w:rsidR="00BD0A3E">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5B55" w14:textId="77777777" w:rsidR="004C64BC" w:rsidRDefault="004C64BC">
      <w:r>
        <w:separator/>
      </w:r>
    </w:p>
  </w:footnote>
  <w:footnote w:type="continuationSeparator" w:id="0">
    <w:p w14:paraId="313199EA" w14:textId="77777777" w:rsidR="004C64BC" w:rsidRDefault="004C6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15:restartNumberingAfterBreak="0">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1" w15:restartNumberingAfterBreak="0">
    <w:nsid w:val="5A9F61EF"/>
    <w:multiLevelType w:val="multilevel"/>
    <w:tmpl w:val="B1F46A7C"/>
    <w:lvl w:ilvl="0">
      <w:start w:val="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0"/>
  </w:num>
  <w:num w:numId="4">
    <w:abstractNumId w:val="2"/>
  </w:num>
  <w:num w:numId="5">
    <w:abstractNumId w:val="10"/>
  </w:num>
  <w:num w:numId="6">
    <w:abstractNumId w:val="6"/>
  </w:num>
  <w:num w:numId="7">
    <w:abstractNumId w:val="5"/>
  </w:num>
  <w:num w:numId="8">
    <w:abstractNumId w:val="4"/>
  </w:num>
  <w:num w:numId="9">
    <w:abstractNumId w:val="9"/>
  </w:num>
  <w:num w:numId="10">
    <w:abstractNumId w:val="13"/>
  </w:num>
  <w:num w:numId="11">
    <w:abstractNumId w:val="7"/>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4E9"/>
    <w:rsid w:val="00003951"/>
    <w:rsid w:val="00005C29"/>
    <w:rsid w:val="00005D9A"/>
    <w:rsid w:val="00011B93"/>
    <w:rsid w:val="000149B8"/>
    <w:rsid w:val="000245D7"/>
    <w:rsid w:val="0003107C"/>
    <w:rsid w:val="000317D6"/>
    <w:rsid w:val="00032199"/>
    <w:rsid w:val="00033980"/>
    <w:rsid w:val="000355BC"/>
    <w:rsid w:val="00035DD3"/>
    <w:rsid w:val="00040EA5"/>
    <w:rsid w:val="000432F9"/>
    <w:rsid w:val="00047003"/>
    <w:rsid w:val="0004787E"/>
    <w:rsid w:val="0005011A"/>
    <w:rsid w:val="00053CFE"/>
    <w:rsid w:val="00053DC0"/>
    <w:rsid w:val="00053DC3"/>
    <w:rsid w:val="00055DA7"/>
    <w:rsid w:val="0006357C"/>
    <w:rsid w:val="00065D61"/>
    <w:rsid w:val="000712FE"/>
    <w:rsid w:val="000721F3"/>
    <w:rsid w:val="000724DF"/>
    <w:rsid w:val="00073098"/>
    <w:rsid w:val="00073432"/>
    <w:rsid w:val="00074EB1"/>
    <w:rsid w:val="000750B5"/>
    <w:rsid w:val="000761B4"/>
    <w:rsid w:val="00076290"/>
    <w:rsid w:val="00076559"/>
    <w:rsid w:val="00077E6C"/>
    <w:rsid w:val="00080ABB"/>
    <w:rsid w:val="0008397A"/>
    <w:rsid w:val="00084C06"/>
    <w:rsid w:val="00087E16"/>
    <w:rsid w:val="00090DA8"/>
    <w:rsid w:val="00094EF8"/>
    <w:rsid w:val="000A0B76"/>
    <w:rsid w:val="000A4BEB"/>
    <w:rsid w:val="000B28AD"/>
    <w:rsid w:val="000B2B7A"/>
    <w:rsid w:val="000B2D1E"/>
    <w:rsid w:val="000B32C7"/>
    <w:rsid w:val="000C2CC9"/>
    <w:rsid w:val="000C2FB0"/>
    <w:rsid w:val="000C3942"/>
    <w:rsid w:val="000C7586"/>
    <w:rsid w:val="000D29C9"/>
    <w:rsid w:val="000D2BF1"/>
    <w:rsid w:val="000D44C1"/>
    <w:rsid w:val="000D611A"/>
    <w:rsid w:val="000D78F0"/>
    <w:rsid w:val="000D7ABF"/>
    <w:rsid w:val="000D7DAC"/>
    <w:rsid w:val="000E1239"/>
    <w:rsid w:val="000E48B9"/>
    <w:rsid w:val="000F0248"/>
    <w:rsid w:val="000F042D"/>
    <w:rsid w:val="000F6822"/>
    <w:rsid w:val="000F7449"/>
    <w:rsid w:val="001056E2"/>
    <w:rsid w:val="001079F6"/>
    <w:rsid w:val="00110125"/>
    <w:rsid w:val="00111438"/>
    <w:rsid w:val="00115738"/>
    <w:rsid w:val="00115D3F"/>
    <w:rsid w:val="00121450"/>
    <w:rsid w:val="00121CA6"/>
    <w:rsid w:val="00142B39"/>
    <w:rsid w:val="00144CC2"/>
    <w:rsid w:val="00146EB9"/>
    <w:rsid w:val="00147574"/>
    <w:rsid w:val="00150573"/>
    <w:rsid w:val="00160088"/>
    <w:rsid w:val="00167C7C"/>
    <w:rsid w:val="00172BA2"/>
    <w:rsid w:val="00176C5E"/>
    <w:rsid w:val="00177446"/>
    <w:rsid w:val="001826CD"/>
    <w:rsid w:val="00184F33"/>
    <w:rsid w:val="00187FE3"/>
    <w:rsid w:val="001925DB"/>
    <w:rsid w:val="001A1182"/>
    <w:rsid w:val="001A12BE"/>
    <w:rsid w:val="001A14CF"/>
    <w:rsid w:val="001A5858"/>
    <w:rsid w:val="001B0623"/>
    <w:rsid w:val="001B0F8B"/>
    <w:rsid w:val="001C0E56"/>
    <w:rsid w:val="001C1AB0"/>
    <w:rsid w:val="001C3681"/>
    <w:rsid w:val="001C41BF"/>
    <w:rsid w:val="001C4E1F"/>
    <w:rsid w:val="001C4F44"/>
    <w:rsid w:val="001C5057"/>
    <w:rsid w:val="001C6CB4"/>
    <w:rsid w:val="001D11F5"/>
    <w:rsid w:val="001D6270"/>
    <w:rsid w:val="001E2DBC"/>
    <w:rsid w:val="001E4590"/>
    <w:rsid w:val="001E66EE"/>
    <w:rsid w:val="001F3ED4"/>
    <w:rsid w:val="002003C2"/>
    <w:rsid w:val="002004EF"/>
    <w:rsid w:val="00203C60"/>
    <w:rsid w:val="00207808"/>
    <w:rsid w:val="0022009C"/>
    <w:rsid w:val="00225D50"/>
    <w:rsid w:val="00225D55"/>
    <w:rsid w:val="00227FB2"/>
    <w:rsid w:val="00231713"/>
    <w:rsid w:val="00236ECC"/>
    <w:rsid w:val="002377AD"/>
    <w:rsid w:val="00241530"/>
    <w:rsid w:val="00252853"/>
    <w:rsid w:val="002529DB"/>
    <w:rsid w:val="0025636A"/>
    <w:rsid w:val="00257F1E"/>
    <w:rsid w:val="002607E5"/>
    <w:rsid w:val="002609D6"/>
    <w:rsid w:val="00271204"/>
    <w:rsid w:val="002723ED"/>
    <w:rsid w:val="00272C43"/>
    <w:rsid w:val="002731C5"/>
    <w:rsid w:val="00273F9F"/>
    <w:rsid w:val="00276EEF"/>
    <w:rsid w:val="00281F21"/>
    <w:rsid w:val="00285C5E"/>
    <w:rsid w:val="00287647"/>
    <w:rsid w:val="002929E7"/>
    <w:rsid w:val="002A178B"/>
    <w:rsid w:val="002A3319"/>
    <w:rsid w:val="002A716C"/>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0173D"/>
    <w:rsid w:val="00307E06"/>
    <w:rsid w:val="003116EB"/>
    <w:rsid w:val="0031170C"/>
    <w:rsid w:val="00311783"/>
    <w:rsid w:val="0031475F"/>
    <w:rsid w:val="003150A6"/>
    <w:rsid w:val="00315A92"/>
    <w:rsid w:val="00320296"/>
    <w:rsid w:val="00324CF1"/>
    <w:rsid w:val="00325AC8"/>
    <w:rsid w:val="00330FB1"/>
    <w:rsid w:val="0033184E"/>
    <w:rsid w:val="00332852"/>
    <w:rsid w:val="00333198"/>
    <w:rsid w:val="003332D5"/>
    <w:rsid w:val="00335816"/>
    <w:rsid w:val="00336EC1"/>
    <w:rsid w:val="003428DB"/>
    <w:rsid w:val="003437FE"/>
    <w:rsid w:val="00343F44"/>
    <w:rsid w:val="0034508D"/>
    <w:rsid w:val="00356795"/>
    <w:rsid w:val="00366C9C"/>
    <w:rsid w:val="00372471"/>
    <w:rsid w:val="0037259A"/>
    <w:rsid w:val="0037353F"/>
    <w:rsid w:val="00373973"/>
    <w:rsid w:val="0038348F"/>
    <w:rsid w:val="00383F36"/>
    <w:rsid w:val="003862DA"/>
    <w:rsid w:val="00387D06"/>
    <w:rsid w:val="00391300"/>
    <w:rsid w:val="00395C6D"/>
    <w:rsid w:val="00397746"/>
    <w:rsid w:val="00397D4E"/>
    <w:rsid w:val="003A11AA"/>
    <w:rsid w:val="003A1676"/>
    <w:rsid w:val="003B2180"/>
    <w:rsid w:val="003B5A78"/>
    <w:rsid w:val="003C0318"/>
    <w:rsid w:val="003C1E75"/>
    <w:rsid w:val="003C2BF8"/>
    <w:rsid w:val="003C60B2"/>
    <w:rsid w:val="003C6696"/>
    <w:rsid w:val="003C6E9C"/>
    <w:rsid w:val="003D08C8"/>
    <w:rsid w:val="003E1A9B"/>
    <w:rsid w:val="003E4AF5"/>
    <w:rsid w:val="003E60DB"/>
    <w:rsid w:val="003F20BB"/>
    <w:rsid w:val="003F39C4"/>
    <w:rsid w:val="003F641F"/>
    <w:rsid w:val="003F77B7"/>
    <w:rsid w:val="00402BF2"/>
    <w:rsid w:val="00406043"/>
    <w:rsid w:val="00412321"/>
    <w:rsid w:val="00413F86"/>
    <w:rsid w:val="00414336"/>
    <w:rsid w:val="00415F51"/>
    <w:rsid w:val="00420586"/>
    <w:rsid w:val="00421AC6"/>
    <w:rsid w:val="0042250A"/>
    <w:rsid w:val="00422D64"/>
    <w:rsid w:val="0042412D"/>
    <w:rsid w:val="004242CB"/>
    <w:rsid w:val="00425539"/>
    <w:rsid w:val="00430444"/>
    <w:rsid w:val="004316C0"/>
    <w:rsid w:val="00431A1C"/>
    <w:rsid w:val="00433C44"/>
    <w:rsid w:val="00434337"/>
    <w:rsid w:val="004364BC"/>
    <w:rsid w:val="00436DCB"/>
    <w:rsid w:val="00440F25"/>
    <w:rsid w:val="00444701"/>
    <w:rsid w:val="004450DB"/>
    <w:rsid w:val="00446FF5"/>
    <w:rsid w:val="00450FA8"/>
    <w:rsid w:val="0045361A"/>
    <w:rsid w:val="004543F0"/>
    <w:rsid w:val="00457C04"/>
    <w:rsid w:val="00465CEC"/>
    <w:rsid w:val="004668F0"/>
    <w:rsid w:val="00466BD5"/>
    <w:rsid w:val="00471FD6"/>
    <w:rsid w:val="00476DE7"/>
    <w:rsid w:val="004817D0"/>
    <w:rsid w:val="00482191"/>
    <w:rsid w:val="00483D4C"/>
    <w:rsid w:val="00484A4A"/>
    <w:rsid w:val="00485EEB"/>
    <w:rsid w:val="004973DA"/>
    <w:rsid w:val="004A18C4"/>
    <w:rsid w:val="004A27A9"/>
    <w:rsid w:val="004A3CCF"/>
    <w:rsid w:val="004B2436"/>
    <w:rsid w:val="004C05C6"/>
    <w:rsid w:val="004C133E"/>
    <w:rsid w:val="004C4299"/>
    <w:rsid w:val="004C4EBB"/>
    <w:rsid w:val="004C64BC"/>
    <w:rsid w:val="004C67D9"/>
    <w:rsid w:val="004D44B3"/>
    <w:rsid w:val="004D4B51"/>
    <w:rsid w:val="004D71DD"/>
    <w:rsid w:val="004D776C"/>
    <w:rsid w:val="004D7F91"/>
    <w:rsid w:val="004E1584"/>
    <w:rsid w:val="004E1A81"/>
    <w:rsid w:val="004E1AC1"/>
    <w:rsid w:val="004E63E8"/>
    <w:rsid w:val="004E6993"/>
    <w:rsid w:val="004E7C20"/>
    <w:rsid w:val="004E7E7B"/>
    <w:rsid w:val="004F25D1"/>
    <w:rsid w:val="004F4FE6"/>
    <w:rsid w:val="004F6EA4"/>
    <w:rsid w:val="004F6EC8"/>
    <w:rsid w:val="004F7F5C"/>
    <w:rsid w:val="005059A8"/>
    <w:rsid w:val="00506719"/>
    <w:rsid w:val="0051542E"/>
    <w:rsid w:val="005169D6"/>
    <w:rsid w:val="005170C2"/>
    <w:rsid w:val="0052196F"/>
    <w:rsid w:val="00521EDF"/>
    <w:rsid w:val="005226A1"/>
    <w:rsid w:val="0052527F"/>
    <w:rsid w:val="00526BBA"/>
    <w:rsid w:val="00527BFE"/>
    <w:rsid w:val="00531DDD"/>
    <w:rsid w:val="00540A9F"/>
    <w:rsid w:val="005432D4"/>
    <w:rsid w:val="005437CE"/>
    <w:rsid w:val="005442D8"/>
    <w:rsid w:val="005528AB"/>
    <w:rsid w:val="00556092"/>
    <w:rsid w:val="005659F4"/>
    <w:rsid w:val="0056708F"/>
    <w:rsid w:val="00567429"/>
    <w:rsid w:val="005710E8"/>
    <w:rsid w:val="005711C9"/>
    <w:rsid w:val="0057360F"/>
    <w:rsid w:val="00573BDD"/>
    <w:rsid w:val="005745DE"/>
    <w:rsid w:val="005765F6"/>
    <w:rsid w:val="005767A2"/>
    <w:rsid w:val="00577A92"/>
    <w:rsid w:val="005872A2"/>
    <w:rsid w:val="00587513"/>
    <w:rsid w:val="005A1B83"/>
    <w:rsid w:val="005A3259"/>
    <w:rsid w:val="005A5D93"/>
    <w:rsid w:val="005A7744"/>
    <w:rsid w:val="005A7A67"/>
    <w:rsid w:val="005B0EBE"/>
    <w:rsid w:val="005B265B"/>
    <w:rsid w:val="005B3BA4"/>
    <w:rsid w:val="005B441A"/>
    <w:rsid w:val="005B5697"/>
    <w:rsid w:val="005B71C7"/>
    <w:rsid w:val="005C08A2"/>
    <w:rsid w:val="005C5C46"/>
    <w:rsid w:val="005C6C8E"/>
    <w:rsid w:val="005D0229"/>
    <w:rsid w:val="005D3798"/>
    <w:rsid w:val="005D5A18"/>
    <w:rsid w:val="005E01E0"/>
    <w:rsid w:val="005E05E1"/>
    <w:rsid w:val="005E5ABA"/>
    <w:rsid w:val="005F01FA"/>
    <w:rsid w:val="005F052E"/>
    <w:rsid w:val="005F12E5"/>
    <w:rsid w:val="005F168C"/>
    <w:rsid w:val="005F3E54"/>
    <w:rsid w:val="005F4459"/>
    <w:rsid w:val="005F55A9"/>
    <w:rsid w:val="005F6F92"/>
    <w:rsid w:val="005F7242"/>
    <w:rsid w:val="00600C81"/>
    <w:rsid w:val="006023FA"/>
    <w:rsid w:val="006048DB"/>
    <w:rsid w:val="00607C34"/>
    <w:rsid w:val="00607D78"/>
    <w:rsid w:val="00610224"/>
    <w:rsid w:val="006128B9"/>
    <w:rsid w:val="00613FEB"/>
    <w:rsid w:val="0061732E"/>
    <w:rsid w:val="00622D0A"/>
    <w:rsid w:val="006309D2"/>
    <w:rsid w:val="00632EE3"/>
    <w:rsid w:val="00633BA8"/>
    <w:rsid w:val="00634161"/>
    <w:rsid w:val="0063576F"/>
    <w:rsid w:val="006414EE"/>
    <w:rsid w:val="0064308E"/>
    <w:rsid w:val="00643D91"/>
    <w:rsid w:val="00643ECB"/>
    <w:rsid w:val="00650749"/>
    <w:rsid w:val="00651919"/>
    <w:rsid w:val="00652BDF"/>
    <w:rsid w:val="00654FDB"/>
    <w:rsid w:val="00661BDB"/>
    <w:rsid w:val="00665953"/>
    <w:rsid w:val="00666576"/>
    <w:rsid w:val="00667326"/>
    <w:rsid w:val="006756B5"/>
    <w:rsid w:val="00681982"/>
    <w:rsid w:val="006845B6"/>
    <w:rsid w:val="0068497B"/>
    <w:rsid w:val="00685ECA"/>
    <w:rsid w:val="00690598"/>
    <w:rsid w:val="00692B98"/>
    <w:rsid w:val="00694A0E"/>
    <w:rsid w:val="006A3C52"/>
    <w:rsid w:val="006A64F3"/>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4C21"/>
    <w:rsid w:val="006F5182"/>
    <w:rsid w:val="006F57BC"/>
    <w:rsid w:val="006F59A2"/>
    <w:rsid w:val="007026B1"/>
    <w:rsid w:val="00702770"/>
    <w:rsid w:val="00703A69"/>
    <w:rsid w:val="0071065A"/>
    <w:rsid w:val="00711C32"/>
    <w:rsid w:val="00716426"/>
    <w:rsid w:val="007169E7"/>
    <w:rsid w:val="00724779"/>
    <w:rsid w:val="0072787B"/>
    <w:rsid w:val="007301BE"/>
    <w:rsid w:val="0073567E"/>
    <w:rsid w:val="007365F5"/>
    <w:rsid w:val="00737D30"/>
    <w:rsid w:val="00737EE4"/>
    <w:rsid w:val="00745F69"/>
    <w:rsid w:val="00746BC4"/>
    <w:rsid w:val="00750065"/>
    <w:rsid w:val="0075103E"/>
    <w:rsid w:val="00751B58"/>
    <w:rsid w:val="00754BD5"/>
    <w:rsid w:val="00776121"/>
    <w:rsid w:val="00776707"/>
    <w:rsid w:val="00777233"/>
    <w:rsid w:val="00777C35"/>
    <w:rsid w:val="00777F77"/>
    <w:rsid w:val="0078110A"/>
    <w:rsid w:val="00785472"/>
    <w:rsid w:val="00785BC4"/>
    <w:rsid w:val="00790FD5"/>
    <w:rsid w:val="0079331F"/>
    <w:rsid w:val="00794864"/>
    <w:rsid w:val="00797D4F"/>
    <w:rsid w:val="007A04B3"/>
    <w:rsid w:val="007A49A2"/>
    <w:rsid w:val="007B1F2E"/>
    <w:rsid w:val="007B391C"/>
    <w:rsid w:val="007B66FE"/>
    <w:rsid w:val="007C1BFB"/>
    <w:rsid w:val="007C3AD3"/>
    <w:rsid w:val="007C4654"/>
    <w:rsid w:val="007C5081"/>
    <w:rsid w:val="007C6162"/>
    <w:rsid w:val="007C617E"/>
    <w:rsid w:val="007D2B29"/>
    <w:rsid w:val="007D2D3B"/>
    <w:rsid w:val="007D62C8"/>
    <w:rsid w:val="007E0022"/>
    <w:rsid w:val="007E417F"/>
    <w:rsid w:val="007E4C75"/>
    <w:rsid w:val="007E5068"/>
    <w:rsid w:val="007E62A8"/>
    <w:rsid w:val="007F1AE0"/>
    <w:rsid w:val="0080111F"/>
    <w:rsid w:val="0080196D"/>
    <w:rsid w:val="0081577F"/>
    <w:rsid w:val="00820082"/>
    <w:rsid w:val="00822F05"/>
    <w:rsid w:val="00823D30"/>
    <w:rsid w:val="00824590"/>
    <w:rsid w:val="008254F1"/>
    <w:rsid w:val="00827C49"/>
    <w:rsid w:val="00830D1D"/>
    <w:rsid w:val="00832EAE"/>
    <w:rsid w:val="00834D45"/>
    <w:rsid w:val="00834FFC"/>
    <w:rsid w:val="008356E4"/>
    <w:rsid w:val="00836FC8"/>
    <w:rsid w:val="008417C5"/>
    <w:rsid w:val="008442AF"/>
    <w:rsid w:val="00844F73"/>
    <w:rsid w:val="008458DB"/>
    <w:rsid w:val="00845AEA"/>
    <w:rsid w:val="00845E44"/>
    <w:rsid w:val="0085341A"/>
    <w:rsid w:val="00870617"/>
    <w:rsid w:val="008710DF"/>
    <w:rsid w:val="008748C0"/>
    <w:rsid w:val="00880C34"/>
    <w:rsid w:val="00881FCD"/>
    <w:rsid w:val="00885698"/>
    <w:rsid w:val="00893285"/>
    <w:rsid w:val="008957DB"/>
    <w:rsid w:val="00896078"/>
    <w:rsid w:val="008A1A93"/>
    <w:rsid w:val="008A39BA"/>
    <w:rsid w:val="008A3B6B"/>
    <w:rsid w:val="008A40D8"/>
    <w:rsid w:val="008A5846"/>
    <w:rsid w:val="008B0FED"/>
    <w:rsid w:val="008B4DB0"/>
    <w:rsid w:val="008B6020"/>
    <w:rsid w:val="008B767C"/>
    <w:rsid w:val="008C038C"/>
    <w:rsid w:val="008C4DF7"/>
    <w:rsid w:val="008C4FA6"/>
    <w:rsid w:val="008C51D6"/>
    <w:rsid w:val="008C5695"/>
    <w:rsid w:val="008D363C"/>
    <w:rsid w:val="008D3AC4"/>
    <w:rsid w:val="008D51C4"/>
    <w:rsid w:val="008D55AC"/>
    <w:rsid w:val="008E0DE3"/>
    <w:rsid w:val="008E363A"/>
    <w:rsid w:val="008E63B3"/>
    <w:rsid w:val="008E728C"/>
    <w:rsid w:val="008E7EA3"/>
    <w:rsid w:val="008F3199"/>
    <w:rsid w:val="008F32B0"/>
    <w:rsid w:val="008F47CE"/>
    <w:rsid w:val="008F774C"/>
    <w:rsid w:val="0090150B"/>
    <w:rsid w:val="009019B8"/>
    <w:rsid w:val="00912E6D"/>
    <w:rsid w:val="00921D1E"/>
    <w:rsid w:val="00926D29"/>
    <w:rsid w:val="00926DA6"/>
    <w:rsid w:val="00930B11"/>
    <w:rsid w:val="009324BB"/>
    <w:rsid w:val="0094170D"/>
    <w:rsid w:val="00941FBC"/>
    <w:rsid w:val="00942CD0"/>
    <w:rsid w:val="009471A0"/>
    <w:rsid w:val="00950562"/>
    <w:rsid w:val="00950F1E"/>
    <w:rsid w:val="00954D5B"/>
    <w:rsid w:val="00954FFA"/>
    <w:rsid w:val="00955A0B"/>
    <w:rsid w:val="00961C37"/>
    <w:rsid w:val="00965E04"/>
    <w:rsid w:val="009755A6"/>
    <w:rsid w:val="00976684"/>
    <w:rsid w:val="009814ED"/>
    <w:rsid w:val="0098243A"/>
    <w:rsid w:val="00982D4F"/>
    <w:rsid w:val="00983AB6"/>
    <w:rsid w:val="00983CB0"/>
    <w:rsid w:val="00984EEA"/>
    <w:rsid w:val="009864F0"/>
    <w:rsid w:val="00992A93"/>
    <w:rsid w:val="00992D59"/>
    <w:rsid w:val="00994C48"/>
    <w:rsid w:val="00997CDB"/>
    <w:rsid w:val="009A16BB"/>
    <w:rsid w:val="009A6FC0"/>
    <w:rsid w:val="009C3984"/>
    <w:rsid w:val="009C6D29"/>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748"/>
    <w:rsid w:val="00A16AF9"/>
    <w:rsid w:val="00A209B8"/>
    <w:rsid w:val="00A2309C"/>
    <w:rsid w:val="00A246D6"/>
    <w:rsid w:val="00A250DF"/>
    <w:rsid w:val="00A2750E"/>
    <w:rsid w:val="00A30D3A"/>
    <w:rsid w:val="00A30EE2"/>
    <w:rsid w:val="00A30EF7"/>
    <w:rsid w:val="00A34B00"/>
    <w:rsid w:val="00A35F11"/>
    <w:rsid w:val="00A37E43"/>
    <w:rsid w:val="00A41660"/>
    <w:rsid w:val="00A43AE7"/>
    <w:rsid w:val="00A529B4"/>
    <w:rsid w:val="00A539CA"/>
    <w:rsid w:val="00A567ED"/>
    <w:rsid w:val="00A57D0B"/>
    <w:rsid w:val="00A6123D"/>
    <w:rsid w:val="00A63B1A"/>
    <w:rsid w:val="00A6451B"/>
    <w:rsid w:val="00A70444"/>
    <w:rsid w:val="00A73D9A"/>
    <w:rsid w:val="00A749A4"/>
    <w:rsid w:val="00A74BE1"/>
    <w:rsid w:val="00A76F06"/>
    <w:rsid w:val="00A8163C"/>
    <w:rsid w:val="00A81A00"/>
    <w:rsid w:val="00A81B92"/>
    <w:rsid w:val="00A8336B"/>
    <w:rsid w:val="00A91628"/>
    <w:rsid w:val="00A94D95"/>
    <w:rsid w:val="00AA12A6"/>
    <w:rsid w:val="00AA4EDF"/>
    <w:rsid w:val="00AA6E10"/>
    <w:rsid w:val="00AB1CCB"/>
    <w:rsid w:val="00AC16DE"/>
    <w:rsid w:val="00AC24E9"/>
    <w:rsid w:val="00AC39B1"/>
    <w:rsid w:val="00AC3DC4"/>
    <w:rsid w:val="00AD0F4C"/>
    <w:rsid w:val="00AD119F"/>
    <w:rsid w:val="00AD356F"/>
    <w:rsid w:val="00AD600B"/>
    <w:rsid w:val="00AE3A95"/>
    <w:rsid w:val="00AE4929"/>
    <w:rsid w:val="00AE61E4"/>
    <w:rsid w:val="00AF1577"/>
    <w:rsid w:val="00AF3B6B"/>
    <w:rsid w:val="00AF5E18"/>
    <w:rsid w:val="00B043B7"/>
    <w:rsid w:val="00B06822"/>
    <w:rsid w:val="00B2000F"/>
    <w:rsid w:val="00B20EDC"/>
    <w:rsid w:val="00B21766"/>
    <w:rsid w:val="00B252A6"/>
    <w:rsid w:val="00B26988"/>
    <w:rsid w:val="00B326E0"/>
    <w:rsid w:val="00B3273A"/>
    <w:rsid w:val="00B32974"/>
    <w:rsid w:val="00B35D61"/>
    <w:rsid w:val="00B37EBF"/>
    <w:rsid w:val="00B40A5A"/>
    <w:rsid w:val="00B43AD1"/>
    <w:rsid w:val="00B53761"/>
    <w:rsid w:val="00B61244"/>
    <w:rsid w:val="00B66273"/>
    <w:rsid w:val="00B66D21"/>
    <w:rsid w:val="00B80971"/>
    <w:rsid w:val="00B85FB0"/>
    <w:rsid w:val="00B87805"/>
    <w:rsid w:val="00B95864"/>
    <w:rsid w:val="00B95996"/>
    <w:rsid w:val="00B969DD"/>
    <w:rsid w:val="00BA03B1"/>
    <w:rsid w:val="00BA0F5A"/>
    <w:rsid w:val="00BA74D1"/>
    <w:rsid w:val="00BB033B"/>
    <w:rsid w:val="00BB189D"/>
    <w:rsid w:val="00BB5642"/>
    <w:rsid w:val="00BB5A99"/>
    <w:rsid w:val="00BB6809"/>
    <w:rsid w:val="00BC04AD"/>
    <w:rsid w:val="00BC05AF"/>
    <w:rsid w:val="00BC0812"/>
    <w:rsid w:val="00BC1F4E"/>
    <w:rsid w:val="00BC29DE"/>
    <w:rsid w:val="00BC7652"/>
    <w:rsid w:val="00BD0A3E"/>
    <w:rsid w:val="00BD0F83"/>
    <w:rsid w:val="00BD64A0"/>
    <w:rsid w:val="00BD7720"/>
    <w:rsid w:val="00BD77DA"/>
    <w:rsid w:val="00BE04D6"/>
    <w:rsid w:val="00BE1127"/>
    <w:rsid w:val="00BF0087"/>
    <w:rsid w:val="00BF04FD"/>
    <w:rsid w:val="00BF15D3"/>
    <w:rsid w:val="00BF16FB"/>
    <w:rsid w:val="00BF4224"/>
    <w:rsid w:val="00BF605E"/>
    <w:rsid w:val="00BF6CBA"/>
    <w:rsid w:val="00C003C5"/>
    <w:rsid w:val="00C00E62"/>
    <w:rsid w:val="00C02222"/>
    <w:rsid w:val="00C02577"/>
    <w:rsid w:val="00C06428"/>
    <w:rsid w:val="00C072B5"/>
    <w:rsid w:val="00C0751F"/>
    <w:rsid w:val="00C115A2"/>
    <w:rsid w:val="00C11857"/>
    <w:rsid w:val="00C13FE3"/>
    <w:rsid w:val="00C20D62"/>
    <w:rsid w:val="00C21861"/>
    <w:rsid w:val="00C26D30"/>
    <w:rsid w:val="00C307B9"/>
    <w:rsid w:val="00C42D2E"/>
    <w:rsid w:val="00C432FC"/>
    <w:rsid w:val="00C47338"/>
    <w:rsid w:val="00C53337"/>
    <w:rsid w:val="00C53460"/>
    <w:rsid w:val="00C5660C"/>
    <w:rsid w:val="00C57709"/>
    <w:rsid w:val="00C578C2"/>
    <w:rsid w:val="00C604DE"/>
    <w:rsid w:val="00C629F7"/>
    <w:rsid w:val="00C641CB"/>
    <w:rsid w:val="00C65468"/>
    <w:rsid w:val="00C71662"/>
    <w:rsid w:val="00C72235"/>
    <w:rsid w:val="00C722C7"/>
    <w:rsid w:val="00C766FA"/>
    <w:rsid w:val="00C80F91"/>
    <w:rsid w:val="00C844D0"/>
    <w:rsid w:val="00C84FB2"/>
    <w:rsid w:val="00C872E4"/>
    <w:rsid w:val="00C92A6C"/>
    <w:rsid w:val="00C9574E"/>
    <w:rsid w:val="00C96A76"/>
    <w:rsid w:val="00CA52D1"/>
    <w:rsid w:val="00CA6B8E"/>
    <w:rsid w:val="00CB7743"/>
    <w:rsid w:val="00CC0856"/>
    <w:rsid w:val="00CC57FF"/>
    <w:rsid w:val="00CC5EE4"/>
    <w:rsid w:val="00CC6082"/>
    <w:rsid w:val="00CC64E8"/>
    <w:rsid w:val="00CD2151"/>
    <w:rsid w:val="00CD4B6A"/>
    <w:rsid w:val="00CD58F4"/>
    <w:rsid w:val="00CE1C1F"/>
    <w:rsid w:val="00CE2841"/>
    <w:rsid w:val="00CE71E4"/>
    <w:rsid w:val="00CF4BFC"/>
    <w:rsid w:val="00D01A1F"/>
    <w:rsid w:val="00D07399"/>
    <w:rsid w:val="00D1253A"/>
    <w:rsid w:val="00D17384"/>
    <w:rsid w:val="00D176DD"/>
    <w:rsid w:val="00D2091D"/>
    <w:rsid w:val="00D22FD1"/>
    <w:rsid w:val="00D24D79"/>
    <w:rsid w:val="00D323A8"/>
    <w:rsid w:val="00D32756"/>
    <w:rsid w:val="00D33172"/>
    <w:rsid w:val="00D3454F"/>
    <w:rsid w:val="00D34A45"/>
    <w:rsid w:val="00D41758"/>
    <w:rsid w:val="00D44255"/>
    <w:rsid w:val="00D4667A"/>
    <w:rsid w:val="00D53699"/>
    <w:rsid w:val="00D60176"/>
    <w:rsid w:val="00D7355F"/>
    <w:rsid w:val="00D748D7"/>
    <w:rsid w:val="00D800A2"/>
    <w:rsid w:val="00D80D7C"/>
    <w:rsid w:val="00D823FB"/>
    <w:rsid w:val="00D8762A"/>
    <w:rsid w:val="00D87F8B"/>
    <w:rsid w:val="00D90D52"/>
    <w:rsid w:val="00D911BD"/>
    <w:rsid w:val="00D91546"/>
    <w:rsid w:val="00D94508"/>
    <w:rsid w:val="00D964E4"/>
    <w:rsid w:val="00D971C7"/>
    <w:rsid w:val="00DA76FC"/>
    <w:rsid w:val="00DB20E2"/>
    <w:rsid w:val="00DB538C"/>
    <w:rsid w:val="00DB6C08"/>
    <w:rsid w:val="00DB7528"/>
    <w:rsid w:val="00DC1DC7"/>
    <w:rsid w:val="00DD1FB0"/>
    <w:rsid w:val="00DD3684"/>
    <w:rsid w:val="00DD58FB"/>
    <w:rsid w:val="00DD6078"/>
    <w:rsid w:val="00DE0BBD"/>
    <w:rsid w:val="00DE3893"/>
    <w:rsid w:val="00DF36D8"/>
    <w:rsid w:val="00DF5758"/>
    <w:rsid w:val="00E01FF2"/>
    <w:rsid w:val="00E02E46"/>
    <w:rsid w:val="00E04BAA"/>
    <w:rsid w:val="00E105CB"/>
    <w:rsid w:val="00E11E4D"/>
    <w:rsid w:val="00E13D40"/>
    <w:rsid w:val="00E144C7"/>
    <w:rsid w:val="00E2184B"/>
    <w:rsid w:val="00E26DF2"/>
    <w:rsid w:val="00E26F4C"/>
    <w:rsid w:val="00E27110"/>
    <w:rsid w:val="00E27A6E"/>
    <w:rsid w:val="00E27B82"/>
    <w:rsid w:val="00E30470"/>
    <w:rsid w:val="00E315E4"/>
    <w:rsid w:val="00E31AC2"/>
    <w:rsid w:val="00E32289"/>
    <w:rsid w:val="00E3654F"/>
    <w:rsid w:val="00E37860"/>
    <w:rsid w:val="00E43C96"/>
    <w:rsid w:val="00E44892"/>
    <w:rsid w:val="00E45C2F"/>
    <w:rsid w:val="00E51A3F"/>
    <w:rsid w:val="00E51E9D"/>
    <w:rsid w:val="00E64608"/>
    <w:rsid w:val="00E70D04"/>
    <w:rsid w:val="00E76E39"/>
    <w:rsid w:val="00E77384"/>
    <w:rsid w:val="00E82B62"/>
    <w:rsid w:val="00E8434B"/>
    <w:rsid w:val="00E8675E"/>
    <w:rsid w:val="00E90477"/>
    <w:rsid w:val="00E9144B"/>
    <w:rsid w:val="00E947F0"/>
    <w:rsid w:val="00E977AC"/>
    <w:rsid w:val="00EA0FD9"/>
    <w:rsid w:val="00EA1374"/>
    <w:rsid w:val="00EA2136"/>
    <w:rsid w:val="00EA515B"/>
    <w:rsid w:val="00EA7ACE"/>
    <w:rsid w:val="00EB66A1"/>
    <w:rsid w:val="00EB6E0C"/>
    <w:rsid w:val="00EC211A"/>
    <w:rsid w:val="00EC226B"/>
    <w:rsid w:val="00EC431D"/>
    <w:rsid w:val="00ED11DE"/>
    <w:rsid w:val="00ED3269"/>
    <w:rsid w:val="00ED4881"/>
    <w:rsid w:val="00EE49B1"/>
    <w:rsid w:val="00EE49E7"/>
    <w:rsid w:val="00EF44CC"/>
    <w:rsid w:val="00EF6524"/>
    <w:rsid w:val="00F00144"/>
    <w:rsid w:val="00F01187"/>
    <w:rsid w:val="00F07244"/>
    <w:rsid w:val="00F11158"/>
    <w:rsid w:val="00F11B57"/>
    <w:rsid w:val="00F12C57"/>
    <w:rsid w:val="00F20740"/>
    <w:rsid w:val="00F219E5"/>
    <w:rsid w:val="00F245B6"/>
    <w:rsid w:val="00F34C75"/>
    <w:rsid w:val="00F408EB"/>
    <w:rsid w:val="00F40A0E"/>
    <w:rsid w:val="00F43350"/>
    <w:rsid w:val="00F46B06"/>
    <w:rsid w:val="00F4769A"/>
    <w:rsid w:val="00F515CB"/>
    <w:rsid w:val="00F52B7D"/>
    <w:rsid w:val="00F554ED"/>
    <w:rsid w:val="00F555C7"/>
    <w:rsid w:val="00F55E11"/>
    <w:rsid w:val="00F6118E"/>
    <w:rsid w:val="00F62070"/>
    <w:rsid w:val="00F64B9E"/>
    <w:rsid w:val="00F70684"/>
    <w:rsid w:val="00F70731"/>
    <w:rsid w:val="00F71088"/>
    <w:rsid w:val="00F713D5"/>
    <w:rsid w:val="00F72E13"/>
    <w:rsid w:val="00F75BA7"/>
    <w:rsid w:val="00F7602B"/>
    <w:rsid w:val="00F773EF"/>
    <w:rsid w:val="00F804AE"/>
    <w:rsid w:val="00F80CF4"/>
    <w:rsid w:val="00F81184"/>
    <w:rsid w:val="00F81711"/>
    <w:rsid w:val="00F83FEB"/>
    <w:rsid w:val="00F84C87"/>
    <w:rsid w:val="00F906DA"/>
    <w:rsid w:val="00F910AB"/>
    <w:rsid w:val="00F96284"/>
    <w:rsid w:val="00F97EB1"/>
    <w:rsid w:val="00FA166C"/>
    <w:rsid w:val="00FA5DE7"/>
    <w:rsid w:val="00FB0BA0"/>
    <w:rsid w:val="00FB32C2"/>
    <w:rsid w:val="00FB3C77"/>
    <w:rsid w:val="00FB408F"/>
    <w:rsid w:val="00FB6CFD"/>
    <w:rsid w:val="00FC0245"/>
    <w:rsid w:val="00FC0E5F"/>
    <w:rsid w:val="00FC1FB5"/>
    <w:rsid w:val="00FC2C93"/>
    <w:rsid w:val="00FD1FF9"/>
    <w:rsid w:val="00FD2265"/>
    <w:rsid w:val="00FD67CF"/>
    <w:rsid w:val="00FD7D3A"/>
    <w:rsid w:val="00FE0EA2"/>
    <w:rsid w:val="00FE1E8C"/>
    <w:rsid w:val="00FE5931"/>
    <w:rsid w:val="00FE7015"/>
    <w:rsid w:val="00FF0392"/>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1DD7F8"/>
  <w15:docId w15:val="{C45D9CF6-E399-4DE8-AB83-73492A33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TOC2">
    <w:name w:val="toc 2"/>
    <w:basedOn w:val="a"/>
    <w:next w:val="a"/>
    <w:uiPriority w:val="39"/>
    <w:unhideWhenUsed/>
    <w:qFormat/>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firstLineChars="200" w:firstLine="420"/>
    </w:pPr>
    <w:rPr>
      <w:rFonts w:cs="Calibri"/>
      <w:szCs w:val="21"/>
    </w:rPr>
  </w:style>
  <w:style w:type="character" w:customStyle="1" w:styleId="10">
    <w:name w:val="标题 1 字符"/>
    <w:basedOn w:val="a0"/>
    <w:link w:val="1"/>
    <w:uiPriority w:val="9"/>
    <w:qFormat/>
    <w:rPr>
      <w:rFonts w:ascii="Calibri" w:eastAsia="黑体" w:hAnsi="Calibri" w:cs="Times New Roman"/>
      <w:bCs/>
      <w:kern w:val="44"/>
      <w:sz w:val="28"/>
      <w:szCs w:val="44"/>
    </w:rPr>
  </w:style>
  <w:style w:type="character" w:customStyle="1" w:styleId="20">
    <w:name w:val="标题 2 字符"/>
    <w:basedOn w:val="a0"/>
    <w:link w:val="2"/>
    <w:uiPriority w:val="9"/>
    <w:qFormat/>
    <w:rPr>
      <w:rFonts w:asciiTheme="majorHAnsi" w:eastAsia="黑体" w:hAnsiTheme="majorHAnsi" w:cstheme="majorBidi"/>
      <w:bCs/>
      <w:sz w:val="24"/>
      <w:szCs w:val="32"/>
    </w:rPr>
  </w:style>
  <w:style w:type="character" w:customStyle="1" w:styleId="30">
    <w:name w:val="标题 3 字符"/>
    <w:basedOn w:val="a0"/>
    <w:link w:val="3"/>
    <w:uiPriority w:val="9"/>
    <w:qFormat/>
    <w:rPr>
      <w:rFonts w:ascii="Calibri" w:eastAsia="楷体" w:hAnsi="Calibri" w:cs="Times New Roman"/>
      <w:b/>
      <w:bCs/>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Pr>
      <w:rFonts w:ascii="Calibri" w:eastAsia="楷体" w:hAnsi="Calibri" w:cs="Times New Roman"/>
      <w:sz w:val="18"/>
      <w:szCs w:val="18"/>
    </w:rPr>
  </w:style>
  <w:style w:type="character" w:customStyle="1" w:styleId="ac">
    <w:name w:val="页眉 字符"/>
    <w:basedOn w:val="a0"/>
    <w:link w:val="ab"/>
    <w:uiPriority w:val="99"/>
    <w:qFormat/>
    <w:rPr>
      <w:rFonts w:ascii="Calibri" w:eastAsia="楷体" w:hAnsi="Calibri" w:cs="Times New Roman"/>
      <w:sz w:val="18"/>
      <w:szCs w:val="18"/>
    </w:rPr>
  </w:style>
  <w:style w:type="character" w:customStyle="1" w:styleId="aa">
    <w:name w:val="页脚 字符"/>
    <w:basedOn w:val="a0"/>
    <w:link w:val="a9"/>
    <w:uiPriority w:val="99"/>
    <w:qFormat/>
    <w:rPr>
      <w:rFonts w:ascii="Calibri" w:eastAsia="楷体" w:hAnsi="Calibri" w:cs="Times New Roman"/>
      <w:sz w:val="18"/>
      <w:szCs w:val="18"/>
    </w:rPr>
  </w:style>
  <w:style w:type="character" w:customStyle="1" w:styleId="a6">
    <w:name w:val="批注文字 字符"/>
    <w:basedOn w:val="a0"/>
    <w:link w:val="a4"/>
    <w:uiPriority w:val="99"/>
    <w:semiHidden/>
    <w:qFormat/>
    <w:rPr>
      <w:rFonts w:ascii="Calibri" w:eastAsia="楷体" w:hAnsi="Calibri" w:cs="Times New Roman"/>
    </w:rPr>
  </w:style>
  <w:style w:type="character" w:customStyle="1" w:styleId="a5">
    <w:name w:val="批注主题 字符"/>
    <w:basedOn w:val="a6"/>
    <w:link w:val="a3"/>
    <w:uiPriority w:val="99"/>
    <w:semiHidden/>
    <w:qFormat/>
    <w:rPr>
      <w:rFonts w:ascii="Calibri" w:eastAsia="楷体" w:hAnsi="Calibri" w:cs="Times New Roman"/>
      <w:b/>
      <w:bCs/>
    </w:rPr>
  </w:style>
  <w:style w:type="paragraph" w:customStyle="1" w:styleId="11">
    <w:name w:val="修订1"/>
    <w:hidden/>
    <w:uiPriority w:val="99"/>
    <w:semiHidden/>
    <w:qFormat/>
    <w:rPr>
      <w:rFonts w:ascii="Calibri" w:eastAsia="楷体" w:hAnsi="Calibri"/>
      <w:kern w:val="2"/>
      <w:sz w:val="21"/>
      <w:szCs w:val="22"/>
    </w:rPr>
  </w:style>
  <w:style w:type="character" w:styleId="af2">
    <w:name w:val="Placeholder Text"/>
    <w:basedOn w:val="a0"/>
    <w:uiPriority w:val="99"/>
    <w:semiHidden/>
    <w:qFormat/>
    <w:rPr>
      <w:color w:val="808080"/>
    </w:rPr>
  </w:style>
  <w:style w:type="paragraph" w:customStyle="1" w:styleId="ListParagraph1">
    <w:name w:val="List Paragraph1"/>
    <w:basedOn w:val="a"/>
    <w:qFormat/>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character" w:customStyle="1" w:styleId="con">
    <w:name w:val="con"/>
    <w:basedOn w:val="a0"/>
    <w:qFormat/>
  </w:style>
  <w:style w:type="paragraph" w:customStyle="1" w:styleId="21">
    <w:name w:val="修订2"/>
    <w:hidden/>
    <w:uiPriority w:val="99"/>
    <w:semiHidden/>
    <w:rPr>
      <w:rFonts w:ascii="Calibri" w:eastAsia="楷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4EC3F-4A2B-4D63-BE98-EFCD923F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59</Pages>
  <Words>4310</Words>
  <Characters>24569</Characters>
  <Application>Microsoft Office Word</Application>
  <DocSecurity>0</DocSecurity>
  <Lines>204</Lines>
  <Paragraphs>57</Paragraphs>
  <ScaleCrop>false</ScaleCrop>
  <Company>china</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修改</dc:creator>
  <cp:keywords/>
  <dc:description/>
  <cp:lastModifiedBy>ccnujwc</cp:lastModifiedBy>
  <cp:revision>22</cp:revision>
  <cp:lastPrinted>2020-05-13T06:09:00Z</cp:lastPrinted>
  <dcterms:created xsi:type="dcterms:W3CDTF">2021-02-09T01:10:00Z</dcterms:created>
  <dcterms:modified xsi:type="dcterms:W3CDTF">2021-03-04T08:11:00Z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