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093"/>
        </w:tabs>
        <w:spacing w:line="560" w:lineRule="exact"/>
        <w:rPr>
          <w:rFonts w:ascii="黑体" w:hAnsi="黑体" w:eastAsia="黑体"/>
          <w:bCs/>
          <w:sz w:val="32"/>
          <w:szCs w:val="32"/>
        </w:rPr>
      </w:pPr>
      <w:r>
        <w:rPr>
          <w:rFonts w:hint="eastAsia" w:ascii="黑体" w:hAnsi="黑体" w:eastAsia="黑体"/>
          <w:bCs/>
          <w:sz w:val="32"/>
          <w:szCs w:val="32"/>
        </w:rPr>
        <w:t>活动一：</w:t>
      </w:r>
    </w:p>
    <w:p>
      <w:pPr>
        <w:keepNext w:val="0"/>
        <w:keepLines w:val="0"/>
        <w:pageBreakBefore w:val="0"/>
        <w:widowControl w:val="0"/>
        <w:tabs>
          <w:tab w:val="left" w:pos="1093"/>
        </w:tabs>
        <w:kinsoku/>
        <w:wordWrap/>
        <w:overflowPunct/>
        <w:topLinePunct w:val="0"/>
        <w:autoSpaceDE/>
        <w:autoSpaceDN/>
        <w:bidi w:val="0"/>
        <w:adjustRightInd/>
        <w:snapToGrid/>
        <w:spacing w:line="540" w:lineRule="exact"/>
        <w:ind w:firstLine="880" w:firstLineChars="200"/>
        <w:jc w:val="center"/>
        <w:textAlignment w:val="auto"/>
        <w:rPr>
          <w:rFonts w:hint="eastAsia" w:ascii="方正小标宋简体" w:eastAsia="方正小标宋简体"/>
          <w:sz w:val="44"/>
          <w:szCs w:val="44"/>
          <w:lang w:val="en-US" w:eastAsia="zh-CN"/>
        </w:rPr>
      </w:pPr>
      <w:bookmarkStart w:id="3" w:name="_GoBack"/>
      <w:bookmarkEnd w:id="3"/>
      <w:r>
        <w:rPr>
          <w:rFonts w:hint="eastAsia" w:ascii="方正小标宋简体" w:eastAsia="方正小标宋简体"/>
          <w:sz w:val="44"/>
          <w:szCs w:val="44"/>
        </w:rPr>
        <w:t>“荐书承华韵”好书荐读活动</w:t>
      </w:r>
      <w:r>
        <w:rPr>
          <w:rFonts w:hint="eastAsia" w:ascii="方正小标宋简体" w:eastAsia="方正小标宋简体"/>
          <w:sz w:val="44"/>
          <w:szCs w:val="44"/>
          <w:lang w:val="en-US" w:eastAsia="zh-CN"/>
        </w:rPr>
        <w:t>实施方案</w:t>
      </w:r>
    </w:p>
    <w:p>
      <w:pPr>
        <w:keepNext w:val="0"/>
        <w:keepLines w:val="0"/>
        <w:pageBreakBefore w:val="0"/>
        <w:widowControl w:val="0"/>
        <w:tabs>
          <w:tab w:val="left" w:pos="1093"/>
        </w:tabs>
        <w:kinsoku/>
        <w:wordWrap/>
        <w:overflowPunct/>
        <w:topLinePunct w:val="0"/>
        <w:autoSpaceDE/>
        <w:autoSpaceDN/>
        <w:bidi w:val="0"/>
        <w:adjustRightInd/>
        <w:snapToGrid/>
        <w:spacing w:line="540" w:lineRule="exact"/>
        <w:ind w:firstLine="640" w:firstLineChars="200"/>
        <w:jc w:val="center"/>
        <w:textAlignment w:val="auto"/>
        <w:rPr>
          <w:rFonts w:ascii="仿宋" w:hAnsi="仿宋" w:eastAsia="仿宋"/>
          <w:bCs/>
          <w:sz w:val="32"/>
          <w:szCs w:val="32"/>
        </w:rPr>
      </w:pPr>
      <w:r>
        <w:rPr>
          <w:rFonts w:hint="eastAsia" w:ascii="仿宋" w:hAnsi="仿宋" w:eastAsia="仿宋"/>
          <w:bCs/>
          <w:sz w:val="32"/>
          <w:szCs w:val="32"/>
        </w:rPr>
        <w:t>为进一步激发学生阅读经典的兴趣，营造浓厚的读书氛围，引导学生深挖书中精神内涵，增强文化底蕴，拓展思维广度，促进师大学子综合素养全面提高。特制定本方案。</w:t>
      </w:r>
    </w:p>
    <w:p>
      <w:pPr>
        <w:keepNext w:val="0"/>
        <w:keepLines w:val="0"/>
        <w:pageBreakBefore w:val="0"/>
        <w:widowControl w:val="0"/>
        <w:tabs>
          <w:tab w:val="left" w:pos="1093"/>
        </w:tabs>
        <w:kinsoku/>
        <w:wordWrap/>
        <w:overflowPunct/>
        <w:topLinePunct w:val="0"/>
        <w:autoSpaceDE/>
        <w:autoSpaceDN/>
        <w:bidi w:val="0"/>
        <w:adjustRightInd/>
        <w:snapToGrid/>
        <w:spacing w:line="540" w:lineRule="exact"/>
        <w:ind w:firstLine="640" w:firstLineChars="200"/>
        <w:textAlignment w:val="auto"/>
        <w:rPr>
          <w:rFonts w:ascii="黑体" w:hAnsi="黑体" w:eastAsia="黑体"/>
          <w:sz w:val="32"/>
          <w:szCs w:val="32"/>
        </w:rPr>
      </w:pPr>
      <w:r>
        <w:rPr>
          <w:rFonts w:hint="eastAsia" w:ascii="黑体" w:hAnsi="黑体" w:eastAsia="黑体"/>
          <w:bCs/>
          <w:sz w:val="32"/>
          <w:szCs w:val="32"/>
        </w:rPr>
        <w:t>一、活动</w:t>
      </w:r>
      <w:r>
        <w:rPr>
          <w:rFonts w:hint="eastAsia" w:ascii="黑体" w:hAnsi="黑体" w:eastAsia="黑体"/>
          <w:sz w:val="32"/>
          <w:szCs w:val="32"/>
        </w:rPr>
        <w:t>主题</w:t>
      </w:r>
    </w:p>
    <w:p>
      <w:pPr>
        <w:pStyle w:val="7"/>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ascii="仿宋" w:hAnsi="仿宋" w:eastAsia="仿宋"/>
          <w:sz w:val="32"/>
          <w:szCs w:val="32"/>
        </w:rPr>
      </w:pPr>
      <w:r>
        <w:rPr>
          <w:rFonts w:hint="eastAsia" w:ascii="仿宋" w:hAnsi="仿宋" w:eastAsia="仿宋"/>
          <w:sz w:val="32"/>
          <w:szCs w:val="32"/>
        </w:rPr>
        <w:t>最是书香能致远·师生共享阅经典</w:t>
      </w:r>
    </w:p>
    <w:p>
      <w:pPr>
        <w:keepNext w:val="0"/>
        <w:keepLines w:val="0"/>
        <w:pageBreakBefore w:val="0"/>
        <w:widowControl w:val="0"/>
        <w:tabs>
          <w:tab w:val="left" w:pos="1093"/>
        </w:tabs>
        <w:kinsoku/>
        <w:wordWrap/>
        <w:overflowPunct/>
        <w:topLinePunct w:val="0"/>
        <w:autoSpaceDE/>
        <w:autoSpaceDN/>
        <w:bidi w:val="0"/>
        <w:adjustRightInd/>
        <w:snapToGrid/>
        <w:spacing w:line="540" w:lineRule="exact"/>
        <w:ind w:firstLine="640" w:firstLineChars="200"/>
        <w:textAlignment w:val="auto"/>
        <w:rPr>
          <w:rFonts w:ascii="黑体" w:hAnsi="黑体" w:eastAsia="黑体"/>
          <w:sz w:val="32"/>
          <w:szCs w:val="32"/>
        </w:rPr>
      </w:pPr>
      <w:r>
        <w:rPr>
          <w:rFonts w:hint="eastAsia" w:ascii="黑体" w:hAnsi="黑体" w:eastAsia="黑体"/>
          <w:sz w:val="32"/>
          <w:szCs w:val="32"/>
        </w:rPr>
        <w:t>二、活动时间</w:t>
      </w:r>
    </w:p>
    <w:p>
      <w:pPr>
        <w:pStyle w:val="8"/>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ascii="仿宋" w:hAnsi="仿宋" w:eastAsia="仿宋"/>
          <w:kern w:val="0"/>
          <w:sz w:val="32"/>
          <w:szCs w:val="32"/>
        </w:rPr>
      </w:pPr>
      <w:r>
        <w:rPr>
          <w:rFonts w:hint="eastAsia" w:ascii="仿宋" w:hAnsi="仿宋" w:eastAsia="仿宋"/>
          <w:kern w:val="0"/>
          <w:sz w:val="32"/>
          <w:szCs w:val="32"/>
        </w:rPr>
        <w:t>2023年11月</w:t>
      </w:r>
    </w:p>
    <w:p>
      <w:pPr>
        <w:keepNext w:val="0"/>
        <w:keepLines w:val="0"/>
        <w:pageBreakBefore w:val="0"/>
        <w:widowControl w:val="0"/>
        <w:tabs>
          <w:tab w:val="left" w:pos="1093"/>
        </w:tabs>
        <w:kinsoku/>
        <w:wordWrap/>
        <w:overflowPunct/>
        <w:topLinePunct w:val="0"/>
        <w:autoSpaceDE/>
        <w:autoSpaceDN/>
        <w:bidi w:val="0"/>
        <w:adjustRightInd/>
        <w:snapToGrid/>
        <w:spacing w:line="540" w:lineRule="exact"/>
        <w:ind w:firstLine="640" w:firstLineChars="200"/>
        <w:textAlignment w:val="auto"/>
        <w:rPr>
          <w:rFonts w:ascii="黑体" w:hAnsi="黑体" w:eastAsia="黑体"/>
          <w:sz w:val="32"/>
          <w:szCs w:val="32"/>
        </w:rPr>
      </w:pPr>
      <w:r>
        <w:rPr>
          <w:rFonts w:hint="eastAsia" w:ascii="黑体" w:hAnsi="黑体" w:eastAsia="黑体"/>
          <w:sz w:val="32"/>
          <w:szCs w:val="32"/>
        </w:rPr>
        <w:t>三、</w:t>
      </w:r>
      <w:r>
        <w:rPr>
          <w:rFonts w:hint="eastAsia" w:ascii="黑体" w:hAnsi="黑体" w:eastAsia="黑体"/>
          <w:bCs/>
          <w:sz w:val="32"/>
          <w:szCs w:val="32"/>
        </w:rPr>
        <w:t>承办</w:t>
      </w:r>
      <w:r>
        <w:rPr>
          <w:rFonts w:hint="eastAsia" w:ascii="黑体" w:hAnsi="黑体" w:eastAsia="黑体"/>
          <w:sz w:val="32"/>
          <w:szCs w:val="32"/>
        </w:rPr>
        <w:t>单位</w:t>
      </w:r>
    </w:p>
    <w:p>
      <w:pPr>
        <w:pStyle w:val="8"/>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ascii="仿宋" w:hAnsi="仿宋" w:eastAsia="仿宋" w:cs="仿宋"/>
          <w:sz w:val="32"/>
          <w:szCs w:val="32"/>
        </w:rPr>
      </w:pPr>
      <w:r>
        <w:rPr>
          <w:rFonts w:hint="eastAsia" w:ascii="仿宋" w:hAnsi="仿宋" w:eastAsia="仿宋"/>
          <w:kern w:val="0"/>
          <w:sz w:val="32"/>
          <w:szCs w:val="32"/>
        </w:rPr>
        <w:t>政治与公共管理学院</w:t>
      </w:r>
    </w:p>
    <w:p>
      <w:pPr>
        <w:keepNext w:val="0"/>
        <w:keepLines w:val="0"/>
        <w:pageBreakBefore w:val="0"/>
        <w:widowControl w:val="0"/>
        <w:tabs>
          <w:tab w:val="left" w:pos="1093"/>
        </w:tabs>
        <w:kinsoku/>
        <w:wordWrap/>
        <w:overflowPunct/>
        <w:topLinePunct w:val="0"/>
        <w:autoSpaceDE/>
        <w:autoSpaceDN/>
        <w:bidi w:val="0"/>
        <w:adjustRightInd/>
        <w:snapToGrid/>
        <w:spacing w:line="540" w:lineRule="exact"/>
        <w:ind w:firstLine="640" w:firstLineChars="200"/>
        <w:textAlignment w:val="auto"/>
        <w:rPr>
          <w:rFonts w:ascii="黑体" w:hAnsi="黑体" w:eastAsia="黑体"/>
          <w:sz w:val="32"/>
          <w:szCs w:val="32"/>
        </w:rPr>
      </w:pPr>
      <w:r>
        <w:rPr>
          <w:rFonts w:hint="eastAsia" w:ascii="黑体" w:hAnsi="黑体" w:eastAsia="黑体"/>
          <w:sz w:val="32"/>
          <w:szCs w:val="32"/>
        </w:rPr>
        <w:t>四、活动主要内容及实施过程</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楷体" w:hAnsi="楷体" w:eastAsia="楷体"/>
          <w:b/>
          <w:bCs/>
          <w:sz w:val="32"/>
          <w:szCs w:val="32"/>
        </w:rPr>
      </w:pPr>
      <w:r>
        <w:rPr>
          <w:rFonts w:hint="eastAsia" w:ascii="楷体" w:hAnsi="楷体" w:eastAsia="楷体"/>
          <w:b/>
          <w:bCs/>
          <w:sz w:val="32"/>
          <w:szCs w:val="32"/>
        </w:rPr>
        <w:t>（一）具体实施</w:t>
      </w:r>
    </w:p>
    <w:p>
      <w:pPr>
        <w:pStyle w:val="8"/>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ascii="仿宋" w:hAnsi="仿宋" w:eastAsia="仿宋" w:cs="仿宋"/>
          <w:sz w:val="32"/>
          <w:szCs w:val="32"/>
        </w:rPr>
      </w:pPr>
      <w:r>
        <w:rPr>
          <w:rFonts w:hint="eastAsia" w:ascii="仿宋" w:hAnsi="仿宋" w:eastAsia="仿宋"/>
          <w:kern w:val="0"/>
          <w:sz w:val="32"/>
          <w:szCs w:val="32"/>
        </w:rPr>
        <w:t>各学院（部）、书院邀请所在单位的领导老师为学生推荐1部著作，并</w:t>
      </w:r>
      <w:r>
        <w:rPr>
          <w:rFonts w:hint="eastAsia" w:ascii="仿宋" w:hAnsi="仿宋" w:eastAsia="仿宋"/>
          <w:sz w:val="32"/>
          <w:szCs w:val="32"/>
          <w:shd w:val="clear" w:color="auto" w:fill="FFFFFF"/>
        </w:rPr>
        <w:t>于11月10日前</w:t>
      </w:r>
      <w:r>
        <w:rPr>
          <w:rFonts w:hint="eastAsia" w:ascii="仿宋" w:hAnsi="仿宋" w:eastAsia="仿宋"/>
          <w:kern w:val="0"/>
          <w:sz w:val="32"/>
          <w:szCs w:val="32"/>
        </w:rPr>
        <w:t>将填写好的书目推荐表（附件）、推荐人生活照（图片为横图png或jpg格式，比例为4:3，大小在5M-10M）、书籍图片（图片为横图png或jpg格式，比例为16:9，大小在5M-10M）</w:t>
      </w:r>
      <w:r>
        <w:rPr>
          <w:rFonts w:hint="eastAsia" w:ascii="仿宋" w:hAnsi="仿宋" w:eastAsia="仿宋"/>
          <w:sz w:val="32"/>
          <w:szCs w:val="32"/>
          <w:shd w:val="clear" w:color="auto" w:fill="FFFFFF"/>
        </w:rPr>
        <w:t>电子版</w:t>
      </w:r>
      <w:r>
        <w:rPr>
          <w:rFonts w:hint="eastAsia" w:ascii="仿宋" w:hAnsi="仿宋" w:eastAsia="仿宋"/>
          <w:kern w:val="0"/>
          <w:sz w:val="32"/>
          <w:szCs w:val="32"/>
        </w:rPr>
        <w:t>发送至承办单位邮箱:478213340@qq.com；纸质版报送至东校区崇德楼政治与公共管理学院118办公室。</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楷体" w:hAnsi="楷体" w:eastAsia="楷体"/>
          <w:b/>
          <w:bCs/>
          <w:sz w:val="32"/>
          <w:szCs w:val="32"/>
        </w:rPr>
      </w:pPr>
      <w:r>
        <w:rPr>
          <w:rFonts w:hint="eastAsia" w:ascii="楷体" w:hAnsi="楷体" w:eastAsia="楷体"/>
          <w:b/>
          <w:bCs/>
          <w:sz w:val="32"/>
          <w:szCs w:val="32"/>
        </w:rPr>
        <w:t>（二）后期宣传</w:t>
      </w:r>
    </w:p>
    <w:p>
      <w:pPr>
        <w:pStyle w:val="8"/>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ascii="黑体" w:hAnsi="黑体" w:eastAsia="黑体" w:cs="黑体"/>
          <w:kern w:val="0"/>
          <w:sz w:val="32"/>
          <w:szCs w:val="32"/>
        </w:rPr>
      </w:pPr>
      <w:r>
        <w:rPr>
          <w:rFonts w:hint="eastAsia" w:ascii="仿宋" w:hAnsi="仿宋" w:eastAsia="仿宋"/>
          <w:kern w:val="0"/>
          <w:sz w:val="32"/>
          <w:szCs w:val="32"/>
        </w:rPr>
        <w:t>通过</w:t>
      </w:r>
      <w:r>
        <w:rPr>
          <w:rFonts w:hint="eastAsia" w:ascii="仿宋" w:hAnsi="仿宋" w:eastAsia="仿宋"/>
          <w:sz w:val="32"/>
          <w:szCs w:val="32"/>
          <w:shd w:val="clear" w:color="auto" w:fill="FFFFFF"/>
        </w:rPr>
        <w:t>党委学工部微信公众号、各学院（部）、书院新媒体平台等</w:t>
      </w:r>
      <w:r>
        <w:rPr>
          <w:rFonts w:hint="eastAsia" w:ascii="仿宋" w:hAnsi="仿宋" w:eastAsia="仿宋"/>
          <w:kern w:val="0"/>
          <w:sz w:val="32"/>
          <w:szCs w:val="32"/>
        </w:rPr>
        <w:t>进行展示宣传，扩大活动覆盖面，提高活动影响力，</w:t>
      </w:r>
      <w:r>
        <w:rPr>
          <w:rFonts w:hint="eastAsia" w:ascii="仿宋" w:hAnsi="仿宋" w:eastAsia="仿宋"/>
          <w:sz w:val="32"/>
          <w:szCs w:val="32"/>
          <w:shd w:val="clear" w:color="auto" w:fill="FFFFFF"/>
        </w:rPr>
        <w:t>广泛动员学生阅读推荐书目</w:t>
      </w:r>
      <w:r>
        <w:rPr>
          <w:rFonts w:hint="eastAsia" w:ascii="仿宋" w:hAnsi="仿宋" w:eastAsia="仿宋"/>
          <w:kern w:val="0"/>
          <w:sz w:val="32"/>
          <w:szCs w:val="32"/>
        </w:rPr>
        <w:t>。</w:t>
      </w:r>
    </w:p>
    <w:p>
      <w:pPr>
        <w:pStyle w:val="8"/>
        <w:spacing w:line="560" w:lineRule="exact"/>
        <w:ind w:firstLine="0" w:firstLineChars="0"/>
        <w:rPr>
          <w:rFonts w:ascii="黑体" w:hAnsi="黑体" w:eastAsia="黑体" w:cs="黑体"/>
          <w:kern w:val="0"/>
          <w:sz w:val="32"/>
          <w:szCs w:val="32"/>
        </w:rPr>
      </w:pPr>
      <w:r>
        <w:rPr>
          <w:rFonts w:hint="eastAsia" w:ascii="黑体" w:hAnsi="黑体" w:eastAsia="黑体" w:cs="黑体"/>
          <w:kern w:val="0"/>
          <w:sz w:val="32"/>
          <w:szCs w:val="32"/>
        </w:rPr>
        <w:t>附件</w:t>
      </w:r>
    </w:p>
    <w:tbl>
      <w:tblPr>
        <w:tblStyle w:val="5"/>
        <w:tblpPr w:leftFromText="180" w:rightFromText="180" w:vertAnchor="text" w:horzAnchor="page" w:tblpXSpec="center" w:tblpY="1070"/>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1290"/>
        <w:gridCol w:w="2767"/>
        <w:gridCol w:w="1825"/>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993" w:type="dxa"/>
            <w:vMerge w:val="restart"/>
            <w:vAlign w:val="center"/>
          </w:tcPr>
          <w:p>
            <w:pPr>
              <w:pStyle w:val="8"/>
              <w:tabs>
                <w:tab w:val="left" w:pos="866"/>
              </w:tabs>
              <w:spacing w:line="360" w:lineRule="exact"/>
              <w:ind w:firstLine="0" w:firstLineChars="0"/>
              <w:jc w:val="center"/>
              <w:rPr>
                <w:rFonts w:ascii="仿宋" w:hAnsi="仿宋" w:eastAsia="仿宋"/>
                <w:sz w:val="32"/>
                <w:szCs w:val="32"/>
              </w:rPr>
            </w:pPr>
            <w:r>
              <w:rPr>
                <w:rFonts w:hint="eastAsia" w:ascii="仿宋" w:hAnsi="仿宋" w:eastAsia="仿宋"/>
                <w:sz w:val="32"/>
                <w:szCs w:val="32"/>
              </w:rPr>
              <w:t>推荐</w:t>
            </w:r>
          </w:p>
          <w:p>
            <w:pPr>
              <w:pStyle w:val="8"/>
              <w:tabs>
                <w:tab w:val="left" w:pos="866"/>
              </w:tabs>
              <w:spacing w:line="360" w:lineRule="exact"/>
              <w:ind w:firstLine="0" w:firstLineChars="0"/>
              <w:jc w:val="center"/>
              <w:rPr>
                <w:rFonts w:ascii="仿宋" w:hAnsi="仿宋" w:eastAsia="仿宋"/>
                <w:sz w:val="32"/>
                <w:szCs w:val="32"/>
              </w:rPr>
            </w:pPr>
            <w:r>
              <w:rPr>
                <w:rFonts w:hint="eastAsia" w:ascii="仿宋" w:hAnsi="仿宋" w:eastAsia="仿宋"/>
                <w:sz w:val="32"/>
                <w:szCs w:val="32"/>
              </w:rPr>
              <w:t>人信</w:t>
            </w:r>
          </w:p>
          <w:p>
            <w:pPr>
              <w:spacing w:line="360" w:lineRule="exact"/>
              <w:jc w:val="center"/>
              <w:rPr>
                <w:rFonts w:ascii="仿宋" w:hAnsi="仿宋" w:eastAsia="仿宋" w:cs="仿宋"/>
              </w:rPr>
            </w:pPr>
            <w:r>
              <w:rPr>
                <w:rFonts w:hint="eastAsia" w:ascii="仿宋" w:hAnsi="仿宋" w:eastAsia="仿宋"/>
                <w:sz w:val="32"/>
                <w:szCs w:val="32"/>
              </w:rPr>
              <w:t>息</w:t>
            </w:r>
          </w:p>
        </w:tc>
        <w:tc>
          <w:tcPr>
            <w:tcW w:w="1290" w:type="dxa"/>
            <w:vAlign w:val="center"/>
          </w:tcPr>
          <w:p>
            <w:pPr>
              <w:pStyle w:val="8"/>
              <w:spacing w:line="560" w:lineRule="exact"/>
              <w:ind w:firstLine="0" w:firstLineChars="0"/>
              <w:jc w:val="center"/>
              <w:rPr>
                <w:rFonts w:ascii="仿宋" w:hAnsi="仿宋" w:eastAsia="仿宋" w:cs="仿宋"/>
                <w:sz w:val="32"/>
                <w:szCs w:val="32"/>
              </w:rPr>
            </w:pPr>
            <w:r>
              <w:rPr>
                <w:rFonts w:hint="eastAsia" w:ascii="仿宋" w:hAnsi="仿宋" w:eastAsia="仿宋" w:cs="仿宋"/>
                <w:sz w:val="32"/>
                <w:szCs w:val="32"/>
              </w:rPr>
              <w:t>姓  名</w:t>
            </w:r>
          </w:p>
        </w:tc>
        <w:tc>
          <w:tcPr>
            <w:tcW w:w="2767" w:type="dxa"/>
            <w:vAlign w:val="center"/>
          </w:tcPr>
          <w:p>
            <w:pPr>
              <w:pStyle w:val="8"/>
              <w:spacing w:line="560" w:lineRule="exact"/>
              <w:ind w:firstLine="0" w:firstLineChars="0"/>
              <w:jc w:val="center"/>
              <w:rPr>
                <w:rFonts w:ascii="仿宋" w:hAnsi="仿宋" w:eastAsia="仿宋" w:cs="仿宋"/>
                <w:sz w:val="32"/>
                <w:szCs w:val="32"/>
              </w:rPr>
            </w:pPr>
            <w:r>
              <w:rPr>
                <w:rFonts w:hint="eastAsia" w:ascii="仿宋" w:hAnsi="仿宋" w:eastAsia="仿宋" w:cs="仿宋"/>
                <w:sz w:val="32"/>
                <w:szCs w:val="32"/>
              </w:rPr>
              <w:t>单  位</w:t>
            </w:r>
          </w:p>
        </w:tc>
        <w:tc>
          <w:tcPr>
            <w:tcW w:w="1825" w:type="dxa"/>
            <w:vAlign w:val="center"/>
          </w:tcPr>
          <w:p>
            <w:pPr>
              <w:pStyle w:val="8"/>
              <w:spacing w:line="560" w:lineRule="exact"/>
              <w:ind w:firstLine="0" w:firstLineChars="0"/>
              <w:jc w:val="center"/>
              <w:rPr>
                <w:rFonts w:ascii="仿宋" w:hAnsi="仿宋" w:eastAsia="仿宋" w:cs="仿宋"/>
                <w:sz w:val="32"/>
                <w:szCs w:val="32"/>
              </w:rPr>
            </w:pPr>
            <w:r>
              <w:rPr>
                <w:rFonts w:hint="eastAsia" w:ascii="仿宋" w:hAnsi="仿宋" w:eastAsia="仿宋" w:cs="仿宋"/>
                <w:sz w:val="32"/>
                <w:szCs w:val="32"/>
              </w:rPr>
              <w:t>职  务</w:t>
            </w:r>
          </w:p>
        </w:tc>
        <w:tc>
          <w:tcPr>
            <w:tcW w:w="1783" w:type="dxa"/>
            <w:vAlign w:val="center"/>
          </w:tcPr>
          <w:p>
            <w:pPr>
              <w:pStyle w:val="8"/>
              <w:spacing w:line="560" w:lineRule="exact"/>
              <w:ind w:firstLine="0" w:firstLineChars="0"/>
              <w:jc w:val="center"/>
              <w:rPr>
                <w:rFonts w:ascii="仿宋" w:hAnsi="仿宋" w:eastAsia="仿宋" w:cs="仿宋"/>
                <w:sz w:val="32"/>
                <w:szCs w:val="32"/>
              </w:rPr>
            </w:pPr>
            <w:r>
              <w:rPr>
                <w:rFonts w:hint="eastAsia" w:ascii="仿宋" w:hAnsi="仿宋" w:eastAsia="仿宋" w:cs="仿宋"/>
                <w:sz w:val="32"/>
                <w:szCs w:val="3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993" w:type="dxa"/>
            <w:vMerge w:val="continue"/>
            <w:vAlign w:val="center"/>
          </w:tcPr>
          <w:p>
            <w:pPr>
              <w:pStyle w:val="8"/>
              <w:spacing w:line="360" w:lineRule="exact"/>
              <w:jc w:val="center"/>
              <w:rPr>
                <w:rFonts w:ascii="仿宋" w:hAnsi="仿宋" w:eastAsia="仿宋" w:cs="仿宋"/>
              </w:rPr>
            </w:pPr>
          </w:p>
        </w:tc>
        <w:tc>
          <w:tcPr>
            <w:tcW w:w="1290" w:type="dxa"/>
            <w:vAlign w:val="center"/>
          </w:tcPr>
          <w:p>
            <w:pPr>
              <w:pStyle w:val="8"/>
              <w:spacing w:line="560" w:lineRule="exact"/>
              <w:ind w:firstLine="0" w:firstLineChars="0"/>
              <w:jc w:val="center"/>
              <w:rPr>
                <w:rFonts w:ascii="仿宋" w:hAnsi="仿宋" w:eastAsia="仿宋" w:cs="仿宋"/>
                <w:sz w:val="24"/>
              </w:rPr>
            </w:pPr>
          </w:p>
        </w:tc>
        <w:tc>
          <w:tcPr>
            <w:tcW w:w="2767" w:type="dxa"/>
            <w:vAlign w:val="center"/>
          </w:tcPr>
          <w:p>
            <w:pPr>
              <w:pStyle w:val="8"/>
              <w:spacing w:line="560" w:lineRule="exact"/>
              <w:ind w:firstLine="0" w:firstLineChars="0"/>
              <w:jc w:val="center"/>
              <w:rPr>
                <w:rFonts w:ascii="仿宋" w:hAnsi="仿宋" w:eastAsia="仿宋" w:cs="仿宋"/>
                <w:sz w:val="24"/>
              </w:rPr>
            </w:pPr>
          </w:p>
        </w:tc>
        <w:tc>
          <w:tcPr>
            <w:tcW w:w="1825" w:type="dxa"/>
            <w:vAlign w:val="center"/>
          </w:tcPr>
          <w:p>
            <w:pPr>
              <w:pStyle w:val="8"/>
              <w:spacing w:line="560" w:lineRule="exact"/>
              <w:ind w:firstLine="0" w:firstLineChars="0"/>
              <w:jc w:val="center"/>
              <w:rPr>
                <w:rFonts w:ascii="仿宋" w:hAnsi="仿宋" w:eastAsia="仿宋" w:cs="仿宋"/>
                <w:sz w:val="24"/>
              </w:rPr>
            </w:pPr>
          </w:p>
        </w:tc>
        <w:tc>
          <w:tcPr>
            <w:tcW w:w="1783" w:type="dxa"/>
            <w:vAlign w:val="center"/>
          </w:tcPr>
          <w:p>
            <w:pPr>
              <w:pStyle w:val="8"/>
              <w:spacing w:line="560" w:lineRule="exact"/>
              <w:ind w:firstLine="0" w:firstLineChars="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993" w:type="dxa"/>
            <w:vMerge w:val="restart"/>
            <w:vAlign w:val="center"/>
          </w:tcPr>
          <w:p>
            <w:pPr>
              <w:pStyle w:val="8"/>
              <w:tabs>
                <w:tab w:val="left" w:pos="866"/>
              </w:tabs>
              <w:spacing w:line="360" w:lineRule="exact"/>
              <w:ind w:firstLine="0" w:firstLineChars="0"/>
              <w:jc w:val="center"/>
              <w:rPr>
                <w:rFonts w:ascii="仿宋" w:hAnsi="仿宋" w:eastAsia="仿宋" w:cs="仿宋"/>
              </w:rPr>
            </w:pPr>
            <w:r>
              <w:rPr>
                <w:rFonts w:hint="eastAsia" w:ascii="仿宋" w:hAnsi="仿宋" w:eastAsia="仿宋"/>
                <w:sz w:val="32"/>
                <w:szCs w:val="32"/>
              </w:rPr>
              <w:t>推荐书目信息</w:t>
            </w:r>
          </w:p>
        </w:tc>
        <w:tc>
          <w:tcPr>
            <w:tcW w:w="1290" w:type="dxa"/>
            <w:vAlign w:val="center"/>
          </w:tcPr>
          <w:p>
            <w:pPr>
              <w:pStyle w:val="8"/>
              <w:spacing w:line="560" w:lineRule="exact"/>
              <w:ind w:firstLine="0" w:firstLineChars="0"/>
              <w:jc w:val="center"/>
              <w:rPr>
                <w:rFonts w:ascii="仿宋" w:hAnsi="仿宋" w:eastAsia="仿宋" w:cs="仿宋"/>
                <w:sz w:val="32"/>
                <w:szCs w:val="32"/>
              </w:rPr>
            </w:pPr>
            <w:r>
              <w:rPr>
                <w:rFonts w:hint="eastAsia" w:ascii="仿宋" w:hAnsi="仿宋" w:eastAsia="仿宋" w:cs="仿宋"/>
                <w:sz w:val="32"/>
                <w:szCs w:val="32"/>
              </w:rPr>
              <w:t>作  者</w:t>
            </w:r>
          </w:p>
        </w:tc>
        <w:tc>
          <w:tcPr>
            <w:tcW w:w="2767" w:type="dxa"/>
            <w:vAlign w:val="center"/>
          </w:tcPr>
          <w:p>
            <w:pPr>
              <w:pStyle w:val="8"/>
              <w:spacing w:line="560" w:lineRule="exact"/>
              <w:ind w:firstLine="0" w:firstLineChars="0"/>
              <w:jc w:val="center"/>
              <w:rPr>
                <w:rFonts w:ascii="仿宋" w:hAnsi="仿宋" w:eastAsia="仿宋" w:cs="仿宋"/>
                <w:sz w:val="32"/>
                <w:szCs w:val="32"/>
              </w:rPr>
            </w:pPr>
            <w:r>
              <w:rPr>
                <w:rFonts w:hint="eastAsia" w:ascii="仿宋" w:hAnsi="仿宋" w:eastAsia="仿宋" w:cs="仿宋"/>
                <w:sz w:val="32"/>
                <w:szCs w:val="32"/>
              </w:rPr>
              <w:t>书  名</w:t>
            </w:r>
          </w:p>
        </w:tc>
        <w:tc>
          <w:tcPr>
            <w:tcW w:w="1825" w:type="dxa"/>
            <w:vAlign w:val="center"/>
          </w:tcPr>
          <w:p>
            <w:pPr>
              <w:pStyle w:val="8"/>
              <w:spacing w:line="560" w:lineRule="exact"/>
              <w:ind w:firstLine="0" w:firstLineChars="0"/>
              <w:jc w:val="center"/>
              <w:rPr>
                <w:rFonts w:ascii="仿宋" w:hAnsi="仿宋" w:eastAsia="仿宋" w:cs="仿宋"/>
                <w:sz w:val="32"/>
                <w:szCs w:val="32"/>
              </w:rPr>
            </w:pPr>
            <w:r>
              <w:rPr>
                <w:rFonts w:hint="eastAsia" w:ascii="仿宋" w:hAnsi="仿宋" w:eastAsia="仿宋" w:cs="仿宋"/>
                <w:sz w:val="32"/>
                <w:szCs w:val="32"/>
              </w:rPr>
              <w:t>出版社</w:t>
            </w:r>
          </w:p>
        </w:tc>
        <w:tc>
          <w:tcPr>
            <w:tcW w:w="1783" w:type="dxa"/>
            <w:vAlign w:val="center"/>
          </w:tcPr>
          <w:p>
            <w:pPr>
              <w:pStyle w:val="8"/>
              <w:spacing w:line="560" w:lineRule="exact"/>
              <w:ind w:firstLine="0" w:firstLineChars="0"/>
              <w:jc w:val="center"/>
              <w:rPr>
                <w:rFonts w:ascii="仿宋" w:hAnsi="仿宋" w:eastAsia="仿宋" w:cs="仿宋"/>
                <w:sz w:val="32"/>
                <w:szCs w:val="32"/>
              </w:rPr>
            </w:pPr>
            <w:r>
              <w:rPr>
                <w:rFonts w:hint="eastAsia" w:ascii="仿宋" w:hAnsi="仿宋" w:eastAsia="仿宋" w:cs="仿宋"/>
                <w:sz w:val="32"/>
                <w:szCs w:val="32"/>
              </w:rPr>
              <w:t>译  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993" w:type="dxa"/>
            <w:vMerge w:val="continue"/>
            <w:vAlign w:val="center"/>
          </w:tcPr>
          <w:p>
            <w:pPr>
              <w:pStyle w:val="8"/>
              <w:spacing w:line="360" w:lineRule="exact"/>
              <w:jc w:val="center"/>
              <w:rPr>
                <w:rFonts w:ascii="仿宋" w:hAnsi="仿宋" w:eastAsia="仿宋" w:cs="仿宋"/>
              </w:rPr>
            </w:pPr>
          </w:p>
        </w:tc>
        <w:tc>
          <w:tcPr>
            <w:tcW w:w="1290" w:type="dxa"/>
            <w:vAlign w:val="center"/>
          </w:tcPr>
          <w:p>
            <w:pPr>
              <w:pStyle w:val="8"/>
              <w:spacing w:line="560" w:lineRule="exact"/>
              <w:ind w:firstLine="0" w:firstLineChars="0"/>
              <w:jc w:val="center"/>
              <w:rPr>
                <w:rFonts w:ascii="仿宋" w:hAnsi="仿宋" w:eastAsia="仿宋" w:cs="仿宋"/>
                <w:sz w:val="24"/>
              </w:rPr>
            </w:pPr>
          </w:p>
        </w:tc>
        <w:tc>
          <w:tcPr>
            <w:tcW w:w="2767" w:type="dxa"/>
            <w:vAlign w:val="center"/>
          </w:tcPr>
          <w:p>
            <w:pPr>
              <w:pStyle w:val="8"/>
              <w:spacing w:line="560" w:lineRule="exact"/>
              <w:ind w:firstLine="0" w:firstLineChars="0"/>
              <w:jc w:val="center"/>
              <w:rPr>
                <w:rFonts w:ascii="仿宋" w:hAnsi="仿宋" w:eastAsia="仿宋" w:cs="仿宋"/>
                <w:sz w:val="24"/>
              </w:rPr>
            </w:pPr>
          </w:p>
        </w:tc>
        <w:tc>
          <w:tcPr>
            <w:tcW w:w="1825" w:type="dxa"/>
            <w:vAlign w:val="center"/>
          </w:tcPr>
          <w:p>
            <w:pPr>
              <w:pStyle w:val="8"/>
              <w:spacing w:line="560" w:lineRule="exact"/>
              <w:ind w:firstLine="0" w:firstLineChars="0"/>
              <w:jc w:val="center"/>
              <w:rPr>
                <w:rFonts w:ascii="仿宋" w:hAnsi="仿宋" w:eastAsia="仿宋" w:cs="仿宋"/>
                <w:sz w:val="24"/>
              </w:rPr>
            </w:pPr>
          </w:p>
        </w:tc>
        <w:tc>
          <w:tcPr>
            <w:tcW w:w="1783" w:type="dxa"/>
            <w:vAlign w:val="center"/>
          </w:tcPr>
          <w:p>
            <w:pPr>
              <w:pStyle w:val="8"/>
              <w:spacing w:line="560" w:lineRule="exact"/>
              <w:ind w:firstLine="0" w:firstLineChars="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4" w:hRule="atLeast"/>
          <w:jc w:val="center"/>
        </w:trPr>
        <w:tc>
          <w:tcPr>
            <w:tcW w:w="993" w:type="dxa"/>
            <w:vAlign w:val="center"/>
          </w:tcPr>
          <w:p>
            <w:pPr>
              <w:pStyle w:val="8"/>
              <w:tabs>
                <w:tab w:val="left" w:pos="866"/>
              </w:tabs>
              <w:spacing w:line="360" w:lineRule="exact"/>
              <w:ind w:firstLine="0" w:firstLineChars="0"/>
              <w:jc w:val="center"/>
              <w:rPr>
                <w:rFonts w:ascii="仿宋" w:hAnsi="仿宋" w:eastAsia="仿宋"/>
                <w:sz w:val="32"/>
                <w:szCs w:val="32"/>
              </w:rPr>
            </w:pPr>
            <w:r>
              <w:rPr>
                <w:rFonts w:hint="eastAsia" w:ascii="仿宋" w:hAnsi="仿宋" w:eastAsia="仿宋"/>
                <w:sz w:val="32"/>
                <w:szCs w:val="32"/>
              </w:rPr>
              <w:t>推</w:t>
            </w:r>
          </w:p>
          <w:p>
            <w:pPr>
              <w:pStyle w:val="8"/>
              <w:tabs>
                <w:tab w:val="left" w:pos="866"/>
              </w:tabs>
              <w:spacing w:line="360" w:lineRule="exact"/>
              <w:ind w:firstLine="0" w:firstLineChars="0"/>
              <w:jc w:val="center"/>
              <w:rPr>
                <w:rFonts w:ascii="仿宋" w:hAnsi="仿宋" w:eastAsia="仿宋"/>
                <w:sz w:val="32"/>
                <w:szCs w:val="32"/>
              </w:rPr>
            </w:pPr>
            <w:r>
              <w:rPr>
                <w:rFonts w:hint="eastAsia" w:ascii="仿宋" w:hAnsi="仿宋" w:eastAsia="仿宋"/>
                <w:sz w:val="32"/>
                <w:szCs w:val="32"/>
              </w:rPr>
              <w:t>荐</w:t>
            </w:r>
          </w:p>
          <w:p>
            <w:pPr>
              <w:pStyle w:val="8"/>
              <w:tabs>
                <w:tab w:val="left" w:pos="866"/>
              </w:tabs>
              <w:spacing w:line="360" w:lineRule="exact"/>
              <w:ind w:firstLine="0" w:firstLineChars="0"/>
              <w:jc w:val="center"/>
              <w:rPr>
                <w:rFonts w:ascii="仿宋" w:hAnsi="仿宋" w:eastAsia="仿宋"/>
                <w:sz w:val="32"/>
                <w:szCs w:val="32"/>
              </w:rPr>
            </w:pPr>
            <w:r>
              <w:rPr>
                <w:rFonts w:hint="eastAsia" w:ascii="仿宋" w:hAnsi="仿宋" w:eastAsia="仿宋"/>
                <w:sz w:val="32"/>
                <w:szCs w:val="32"/>
              </w:rPr>
              <w:t>书</w:t>
            </w:r>
          </w:p>
          <w:p>
            <w:pPr>
              <w:pStyle w:val="8"/>
              <w:tabs>
                <w:tab w:val="left" w:pos="866"/>
              </w:tabs>
              <w:spacing w:line="360" w:lineRule="exact"/>
              <w:ind w:firstLine="0" w:firstLineChars="0"/>
              <w:jc w:val="center"/>
              <w:rPr>
                <w:rFonts w:ascii="仿宋" w:hAnsi="仿宋" w:eastAsia="仿宋"/>
                <w:sz w:val="32"/>
                <w:szCs w:val="32"/>
              </w:rPr>
            </w:pPr>
            <w:r>
              <w:rPr>
                <w:rFonts w:hint="eastAsia" w:ascii="仿宋" w:hAnsi="仿宋" w:eastAsia="仿宋"/>
                <w:sz w:val="32"/>
                <w:szCs w:val="32"/>
              </w:rPr>
              <w:t>目</w:t>
            </w:r>
          </w:p>
          <w:p>
            <w:pPr>
              <w:pStyle w:val="8"/>
              <w:tabs>
                <w:tab w:val="left" w:pos="866"/>
              </w:tabs>
              <w:spacing w:line="360" w:lineRule="exact"/>
              <w:ind w:firstLine="0" w:firstLineChars="0"/>
              <w:jc w:val="center"/>
              <w:rPr>
                <w:rFonts w:ascii="仿宋" w:hAnsi="仿宋" w:eastAsia="仿宋"/>
                <w:sz w:val="32"/>
                <w:szCs w:val="32"/>
              </w:rPr>
            </w:pPr>
            <w:r>
              <w:rPr>
                <w:rFonts w:hint="eastAsia" w:ascii="仿宋" w:hAnsi="仿宋" w:eastAsia="仿宋"/>
                <w:sz w:val="32"/>
                <w:szCs w:val="32"/>
              </w:rPr>
              <w:t>简</w:t>
            </w:r>
          </w:p>
          <w:p>
            <w:pPr>
              <w:pStyle w:val="8"/>
              <w:tabs>
                <w:tab w:val="left" w:pos="866"/>
              </w:tabs>
              <w:spacing w:line="360" w:lineRule="exact"/>
              <w:ind w:firstLine="0" w:firstLineChars="0"/>
              <w:jc w:val="center"/>
              <w:rPr>
                <w:rFonts w:ascii="仿宋" w:hAnsi="仿宋" w:eastAsia="仿宋" w:cs="仿宋"/>
              </w:rPr>
            </w:pPr>
            <w:r>
              <w:rPr>
                <w:rFonts w:hint="eastAsia" w:ascii="仿宋" w:hAnsi="仿宋" w:eastAsia="仿宋"/>
                <w:sz w:val="32"/>
                <w:szCs w:val="32"/>
              </w:rPr>
              <w:t>介</w:t>
            </w:r>
          </w:p>
        </w:tc>
        <w:tc>
          <w:tcPr>
            <w:tcW w:w="7665" w:type="dxa"/>
            <w:gridSpan w:val="4"/>
            <w:vAlign w:val="center"/>
          </w:tcPr>
          <w:p>
            <w:pPr>
              <w:pStyle w:val="8"/>
              <w:spacing w:line="400" w:lineRule="exact"/>
              <w:ind w:firstLine="0" w:firstLineChars="0"/>
              <w:jc w:val="left"/>
              <w:rPr>
                <w:sz w:val="28"/>
                <w:szCs w:val="28"/>
              </w:rPr>
            </w:pPr>
            <w:r>
              <w:rPr>
                <w:rFonts w:hint="eastAsia" w:ascii="仿宋" w:hAnsi="仿宋" w:eastAsia="仿宋" w:cs="仿宋"/>
                <w:sz w:val="24"/>
              </w:rPr>
              <w:t>（全面真实，客观公正。字数在100字至150字。）</w:t>
            </w:r>
          </w:p>
          <w:p>
            <w:pPr>
              <w:pStyle w:val="8"/>
              <w:spacing w:line="400" w:lineRule="exact"/>
              <w:ind w:firstLine="0" w:firstLineChars="0"/>
              <w:jc w:val="left"/>
              <w:rPr>
                <w:sz w:val="28"/>
                <w:szCs w:val="28"/>
              </w:rPr>
            </w:pPr>
          </w:p>
          <w:p>
            <w:pPr>
              <w:pStyle w:val="8"/>
              <w:spacing w:line="400" w:lineRule="exact"/>
              <w:ind w:firstLine="0" w:firstLineChars="0"/>
              <w:jc w:val="left"/>
              <w:rPr>
                <w:sz w:val="28"/>
                <w:szCs w:val="28"/>
              </w:rPr>
            </w:pPr>
          </w:p>
          <w:p>
            <w:pPr>
              <w:pStyle w:val="8"/>
              <w:spacing w:line="400" w:lineRule="exact"/>
              <w:ind w:firstLine="0" w:firstLineChars="0"/>
              <w:jc w:val="left"/>
              <w:rPr>
                <w:sz w:val="28"/>
                <w:szCs w:val="28"/>
              </w:rPr>
            </w:pPr>
          </w:p>
          <w:p>
            <w:pPr>
              <w:pStyle w:val="8"/>
              <w:spacing w:line="400" w:lineRule="exact"/>
              <w:ind w:firstLine="0" w:firstLineChars="0"/>
              <w:jc w:val="left"/>
              <w:rPr>
                <w:sz w:val="28"/>
                <w:szCs w:val="28"/>
              </w:rPr>
            </w:pPr>
          </w:p>
          <w:p>
            <w:pPr>
              <w:pStyle w:val="8"/>
              <w:spacing w:line="400" w:lineRule="exact"/>
              <w:ind w:firstLine="0" w:firstLineChars="0"/>
              <w:jc w:val="left"/>
              <w:rPr>
                <w:sz w:val="28"/>
                <w:szCs w:val="28"/>
              </w:rPr>
            </w:pPr>
          </w:p>
          <w:p>
            <w:pPr>
              <w:pStyle w:val="8"/>
              <w:spacing w:line="400" w:lineRule="exact"/>
              <w:ind w:firstLine="0" w:firstLineChars="0"/>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4" w:hRule="atLeast"/>
          <w:jc w:val="center"/>
        </w:trPr>
        <w:tc>
          <w:tcPr>
            <w:tcW w:w="993" w:type="dxa"/>
            <w:vAlign w:val="center"/>
          </w:tcPr>
          <w:p>
            <w:pPr>
              <w:pStyle w:val="8"/>
              <w:spacing w:line="360" w:lineRule="exact"/>
              <w:ind w:firstLine="0" w:firstLineChars="0"/>
              <w:jc w:val="center"/>
              <w:rPr>
                <w:rFonts w:ascii="仿宋" w:hAnsi="仿宋" w:eastAsia="仿宋"/>
                <w:sz w:val="32"/>
                <w:szCs w:val="32"/>
              </w:rPr>
            </w:pPr>
            <w:r>
              <w:rPr>
                <w:rFonts w:hint="eastAsia" w:ascii="仿宋" w:hAnsi="仿宋" w:eastAsia="仿宋"/>
                <w:sz w:val="32"/>
                <w:szCs w:val="32"/>
              </w:rPr>
              <w:t>推</w:t>
            </w:r>
          </w:p>
          <w:p>
            <w:pPr>
              <w:pStyle w:val="8"/>
              <w:spacing w:line="360" w:lineRule="exact"/>
              <w:ind w:firstLine="0" w:firstLineChars="0"/>
              <w:jc w:val="center"/>
              <w:rPr>
                <w:rFonts w:ascii="仿宋" w:hAnsi="仿宋" w:eastAsia="仿宋"/>
                <w:sz w:val="32"/>
                <w:szCs w:val="32"/>
              </w:rPr>
            </w:pPr>
            <w:r>
              <w:rPr>
                <w:rFonts w:hint="eastAsia" w:ascii="仿宋" w:hAnsi="仿宋" w:eastAsia="仿宋"/>
                <w:sz w:val="32"/>
                <w:szCs w:val="32"/>
              </w:rPr>
              <w:t>荐</w:t>
            </w:r>
          </w:p>
          <w:p>
            <w:pPr>
              <w:pStyle w:val="8"/>
              <w:spacing w:line="360" w:lineRule="exact"/>
              <w:ind w:firstLine="0" w:firstLineChars="0"/>
              <w:jc w:val="center"/>
              <w:rPr>
                <w:rFonts w:ascii="仿宋" w:hAnsi="仿宋" w:eastAsia="仿宋"/>
                <w:sz w:val="32"/>
                <w:szCs w:val="32"/>
              </w:rPr>
            </w:pPr>
            <w:r>
              <w:rPr>
                <w:rFonts w:hint="eastAsia" w:ascii="仿宋" w:hAnsi="仿宋" w:eastAsia="仿宋"/>
                <w:sz w:val="32"/>
                <w:szCs w:val="32"/>
              </w:rPr>
              <w:t>人</w:t>
            </w:r>
          </w:p>
          <w:p>
            <w:pPr>
              <w:pStyle w:val="8"/>
              <w:spacing w:line="360" w:lineRule="exact"/>
              <w:ind w:firstLine="0" w:firstLineChars="0"/>
              <w:jc w:val="center"/>
              <w:rPr>
                <w:rFonts w:ascii="仿宋" w:hAnsi="仿宋" w:eastAsia="仿宋"/>
                <w:sz w:val="32"/>
                <w:szCs w:val="32"/>
              </w:rPr>
            </w:pPr>
            <w:r>
              <w:rPr>
                <w:rFonts w:hint="eastAsia" w:ascii="仿宋" w:hAnsi="仿宋" w:eastAsia="仿宋"/>
                <w:sz w:val="32"/>
                <w:szCs w:val="32"/>
              </w:rPr>
              <w:t>寄</w:t>
            </w:r>
          </w:p>
          <w:p>
            <w:pPr>
              <w:pStyle w:val="8"/>
              <w:spacing w:line="360" w:lineRule="exact"/>
              <w:ind w:firstLine="0" w:firstLineChars="0"/>
              <w:jc w:val="center"/>
              <w:rPr>
                <w:rFonts w:ascii="仿宋" w:hAnsi="仿宋" w:eastAsia="仿宋"/>
                <w:sz w:val="32"/>
                <w:szCs w:val="32"/>
              </w:rPr>
            </w:pPr>
            <w:r>
              <w:rPr>
                <w:rFonts w:hint="eastAsia" w:ascii="仿宋" w:hAnsi="仿宋" w:eastAsia="仿宋"/>
                <w:sz w:val="32"/>
                <w:szCs w:val="32"/>
              </w:rPr>
              <w:t>语</w:t>
            </w:r>
          </w:p>
        </w:tc>
        <w:tc>
          <w:tcPr>
            <w:tcW w:w="7665" w:type="dxa"/>
            <w:gridSpan w:val="4"/>
            <w:vAlign w:val="center"/>
          </w:tcPr>
          <w:p>
            <w:pPr>
              <w:pStyle w:val="8"/>
              <w:spacing w:line="400" w:lineRule="exact"/>
              <w:ind w:firstLine="0" w:firstLineChars="0"/>
              <w:jc w:val="left"/>
              <w:rPr>
                <w:rFonts w:ascii="仿宋" w:hAnsi="仿宋" w:eastAsia="仿宋" w:cs="仿宋"/>
                <w:sz w:val="24"/>
              </w:rPr>
            </w:pPr>
            <w:r>
              <w:rPr>
                <w:rFonts w:hint="eastAsia" w:ascii="仿宋" w:hAnsi="仿宋" w:eastAsia="仿宋" w:cs="仿宋"/>
                <w:sz w:val="24"/>
              </w:rPr>
              <w:t>（催人奋进，积极向上。字数在100字至150字。）</w:t>
            </w:r>
          </w:p>
          <w:p>
            <w:pPr>
              <w:pStyle w:val="8"/>
              <w:spacing w:line="400" w:lineRule="exact"/>
              <w:ind w:firstLine="0" w:firstLineChars="0"/>
              <w:jc w:val="left"/>
              <w:rPr>
                <w:sz w:val="24"/>
              </w:rPr>
            </w:pPr>
          </w:p>
          <w:p>
            <w:pPr>
              <w:pStyle w:val="8"/>
              <w:spacing w:line="400" w:lineRule="exact"/>
              <w:ind w:firstLine="0" w:firstLineChars="0"/>
              <w:jc w:val="left"/>
              <w:rPr>
                <w:sz w:val="24"/>
              </w:rPr>
            </w:pPr>
          </w:p>
          <w:p>
            <w:pPr>
              <w:pStyle w:val="8"/>
              <w:spacing w:line="400" w:lineRule="exact"/>
              <w:ind w:firstLine="0" w:firstLineChars="0"/>
              <w:jc w:val="left"/>
              <w:rPr>
                <w:sz w:val="24"/>
              </w:rPr>
            </w:pPr>
          </w:p>
          <w:p>
            <w:pPr>
              <w:pStyle w:val="8"/>
              <w:spacing w:line="400" w:lineRule="exact"/>
              <w:ind w:firstLine="0" w:firstLineChars="0"/>
              <w:jc w:val="left"/>
              <w:rPr>
                <w:sz w:val="24"/>
              </w:rPr>
            </w:pPr>
          </w:p>
          <w:p>
            <w:pPr>
              <w:pStyle w:val="8"/>
              <w:spacing w:line="400" w:lineRule="exact"/>
              <w:ind w:firstLine="0" w:firstLineChars="0"/>
              <w:jc w:val="left"/>
              <w:rPr>
                <w:sz w:val="24"/>
              </w:rPr>
            </w:pPr>
          </w:p>
          <w:p>
            <w:pPr>
              <w:pStyle w:val="8"/>
              <w:spacing w:line="400" w:lineRule="exact"/>
              <w:ind w:firstLine="0" w:firstLineChars="0"/>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5" w:hRule="atLeast"/>
          <w:jc w:val="center"/>
        </w:trPr>
        <w:tc>
          <w:tcPr>
            <w:tcW w:w="993" w:type="dxa"/>
            <w:vAlign w:val="center"/>
          </w:tcPr>
          <w:p>
            <w:pPr>
              <w:pStyle w:val="8"/>
              <w:spacing w:line="360" w:lineRule="exact"/>
              <w:ind w:firstLine="0" w:firstLineChars="0"/>
              <w:jc w:val="center"/>
              <w:rPr>
                <w:rFonts w:ascii="仿宋" w:hAnsi="仿宋" w:eastAsia="仿宋"/>
                <w:sz w:val="32"/>
                <w:szCs w:val="32"/>
              </w:rPr>
            </w:pPr>
            <w:r>
              <w:rPr>
                <w:rFonts w:hint="eastAsia" w:ascii="仿宋" w:hAnsi="仿宋" w:eastAsia="仿宋"/>
                <w:sz w:val="32"/>
                <w:szCs w:val="32"/>
              </w:rPr>
              <w:t>学</w:t>
            </w:r>
          </w:p>
          <w:p>
            <w:pPr>
              <w:pStyle w:val="8"/>
              <w:spacing w:line="360" w:lineRule="exact"/>
              <w:ind w:firstLine="0" w:firstLineChars="0"/>
              <w:jc w:val="center"/>
              <w:rPr>
                <w:rFonts w:ascii="仿宋" w:hAnsi="仿宋" w:eastAsia="仿宋"/>
                <w:sz w:val="32"/>
                <w:szCs w:val="32"/>
              </w:rPr>
            </w:pPr>
            <w:r>
              <w:rPr>
                <w:rFonts w:hint="eastAsia" w:ascii="仿宋" w:hAnsi="仿宋" w:eastAsia="仿宋"/>
                <w:sz w:val="32"/>
                <w:szCs w:val="32"/>
              </w:rPr>
              <w:t>院</w:t>
            </w:r>
          </w:p>
          <w:p>
            <w:pPr>
              <w:pStyle w:val="8"/>
              <w:spacing w:line="360" w:lineRule="exact"/>
              <w:ind w:firstLine="0" w:firstLineChars="0"/>
              <w:jc w:val="center"/>
              <w:rPr>
                <w:rFonts w:ascii="仿宋" w:hAnsi="仿宋" w:eastAsia="仿宋"/>
                <w:sz w:val="32"/>
                <w:szCs w:val="32"/>
              </w:rPr>
            </w:pPr>
            <w:r>
              <w:rPr>
                <w:rFonts w:hint="eastAsia" w:ascii="仿宋" w:hAnsi="仿宋" w:eastAsia="仿宋"/>
                <w:sz w:val="32"/>
                <w:szCs w:val="32"/>
              </w:rPr>
              <w:t>意</w:t>
            </w:r>
          </w:p>
          <w:p>
            <w:pPr>
              <w:pStyle w:val="8"/>
              <w:spacing w:line="360" w:lineRule="exact"/>
              <w:ind w:firstLine="0" w:firstLineChars="0"/>
              <w:jc w:val="center"/>
              <w:rPr>
                <w:rFonts w:ascii="仿宋" w:hAnsi="仿宋" w:eastAsia="仿宋" w:cs="仿宋"/>
              </w:rPr>
            </w:pPr>
            <w:r>
              <w:rPr>
                <w:rFonts w:hint="eastAsia" w:ascii="仿宋" w:hAnsi="仿宋" w:eastAsia="仿宋"/>
                <w:sz w:val="32"/>
                <w:szCs w:val="32"/>
              </w:rPr>
              <w:t>见</w:t>
            </w:r>
          </w:p>
        </w:tc>
        <w:tc>
          <w:tcPr>
            <w:tcW w:w="7665" w:type="dxa"/>
            <w:gridSpan w:val="4"/>
            <w:vAlign w:val="center"/>
          </w:tcPr>
          <w:p>
            <w:pPr>
              <w:pStyle w:val="8"/>
              <w:spacing w:line="440" w:lineRule="exact"/>
              <w:ind w:firstLine="0" w:firstLineChars="0"/>
              <w:rPr>
                <w:rFonts w:ascii="仿宋" w:hAnsi="仿宋" w:eastAsia="仿宋" w:cs="仿宋"/>
                <w:sz w:val="28"/>
                <w:szCs w:val="28"/>
              </w:rPr>
            </w:pPr>
          </w:p>
          <w:p>
            <w:pPr>
              <w:pStyle w:val="8"/>
              <w:spacing w:line="440" w:lineRule="exact"/>
              <w:ind w:firstLine="0" w:firstLineChars="0"/>
              <w:rPr>
                <w:rFonts w:ascii="仿宋" w:hAnsi="仿宋" w:eastAsia="仿宋" w:cs="仿宋"/>
                <w:sz w:val="28"/>
                <w:szCs w:val="28"/>
              </w:rPr>
            </w:pPr>
          </w:p>
          <w:p>
            <w:pPr>
              <w:pStyle w:val="8"/>
              <w:spacing w:line="440" w:lineRule="exact"/>
              <w:ind w:firstLine="0" w:firstLineChars="0"/>
              <w:rPr>
                <w:rFonts w:ascii="仿宋" w:hAnsi="仿宋" w:eastAsia="仿宋" w:cs="仿宋"/>
                <w:sz w:val="28"/>
                <w:szCs w:val="28"/>
              </w:rPr>
            </w:pPr>
          </w:p>
          <w:p>
            <w:pPr>
              <w:pStyle w:val="8"/>
              <w:spacing w:line="440" w:lineRule="exact"/>
              <w:ind w:firstLine="0" w:firstLineChars="0"/>
              <w:jc w:val="center"/>
              <w:rPr>
                <w:rFonts w:ascii="仿宋" w:hAnsi="仿宋" w:eastAsia="仿宋" w:cs="仿宋"/>
                <w:sz w:val="28"/>
                <w:szCs w:val="28"/>
              </w:rPr>
            </w:pPr>
            <w:r>
              <w:rPr>
                <w:rFonts w:hint="eastAsia" w:ascii="仿宋" w:hAnsi="仿宋" w:eastAsia="仿宋" w:cs="仿宋"/>
                <w:sz w:val="28"/>
                <w:szCs w:val="28"/>
              </w:rPr>
              <w:t xml:space="preserve">                 盖  章：</w:t>
            </w:r>
          </w:p>
          <w:p>
            <w:pPr>
              <w:pStyle w:val="8"/>
              <w:spacing w:line="440" w:lineRule="exact"/>
              <w:ind w:firstLine="0" w:firstLineChars="0"/>
              <w:jc w:val="center"/>
              <w:rPr>
                <w:rFonts w:ascii="仿宋" w:hAnsi="仿宋" w:eastAsia="仿宋" w:cs="仿宋"/>
                <w:sz w:val="28"/>
                <w:szCs w:val="28"/>
              </w:rPr>
            </w:pPr>
            <w:r>
              <w:rPr>
                <w:rFonts w:hint="eastAsia" w:ascii="仿宋" w:hAnsi="仿宋" w:eastAsia="仿宋" w:cs="仿宋"/>
                <w:sz w:val="28"/>
                <w:szCs w:val="28"/>
              </w:rPr>
              <w:t xml:space="preserve">                       年    月    日</w:t>
            </w:r>
          </w:p>
        </w:tc>
      </w:tr>
    </w:tbl>
    <w:p>
      <w:pPr>
        <w:pStyle w:val="8"/>
        <w:spacing w:line="560" w:lineRule="exact"/>
        <w:ind w:firstLine="0" w:firstLineChars="0"/>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“荐书承华韵”活动书目</w:t>
      </w:r>
    </w:p>
    <w:p>
      <w:pPr>
        <w:spacing w:before="156" w:beforeLines="50" w:after="156" w:afterLines="50" w:line="560" w:lineRule="exact"/>
        <w:textAlignment w:val="baseline"/>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活动二：</w:t>
      </w:r>
    </w:p>
    <w:p>
      <w:pPr>
        <w:keepNext w:val="0"/>
        <w:keepLines w:val="0"/>
        <w:pageBreakBefore w:val="0"/>
        <w:widowControl w:val="0"/>
        <w:kinsoku/>
        <w:wordWrap/>
        <w:overflowPunct/>
        <w:topLinePunct w:val="0"/>
        <w:autoSpaceDE/>
        <w:autoSpaceDN/>
        <w:bidi w:val="0"/>
        <w:snapToGrid/>
        <w:spacing w:line="560" w:lineRule="exact"/>
        <w:jc w:val="center"/>
        <w:textAlignment w:val="baseline"/>
        <w:rPr>
          <w:rFonts w:ascii="方正小标宋简体" w:hAnsi="方正小标宋简体" w:eastAsia="方正小标宋简体" w:cs="方正小标宋简体"/>
          <w:color w:val="000000"/>
          <w:sz w:val="44"/>
          <w:szCs w:val="44"/>
        </w:rPr>
      </w:pPr>
      <w:r>
        <w:rPr>
          <w:rFonts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color w:val="000000"/>
          <w:sz w:val="44"/>
          <w:szCs w:val="44"/>
        </w:rPr>
        <w:t>光影绎经典”原创微视频征集</w:t>
      </w:r>
    </w:p>
    <w:p>
      <w:pPr>
        <w:keepNext w:val="0"/>
        <w:keepLines w:val="0"/>
        <w:pageBreakBefore w:val="0"/>
        <w:widowControl w:val="0"/>
        <w:kinsoku/>
        <w:wordWrap/>
        <w:overflowPunct/>
        <w:topLinePunct w:val="0"/>
        <w:autoSpaceDE/>
        <w:autoSpaceDN/>
        <w:bidi w:val="0"/>
        <w:snapToGrid/>
        <w:spacing w:line="560" w:lineRule="exact"/>
        <w:jc w:val="center"/>
        <w:textAlignment w:val="baseline"/>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活动实施方案</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baseline"/>
        <w:rPr>
          <w:rFonts w:ascii="方正小标宋简体" w:hAnsi="方正小标宋简体" w:eastAsia="方正小标宋简体" w:cs="方正小标宋简体"/>
          <w:sz w:val="44"/>
          <w:szCs w:val="44"/>
        </w:rPr>
      </w:pPr>
      <w:r>
        <w:rPr>
          <w:rFonts w:hint="eastAsia" w:ascii="仿宋" w:hAnsi="仿宋" w:eastAsia="仿宋" w:cs="Times New Roman"/>
          <w:sz w:val="32"/>
          <w:szCs w:val="32"/>
        </w:rPr>
        <w:t>为激发学生阅读兴趣、丰富学生阅读体验、活跃学生阅读形式，让学生多角度、深层次感悟经典的内涵、加深对名著的理解，提升学生综合素质和文化素养，特制定本方案。</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baseline"/>
        <w:rPr>
          <w:rFonts w:ascii="黑体" w:hAnsi="黑体" w:eastAsia="黑体" w:cs="仿宋"/>
          <w:sz w:val="32"/>
          <w:szCs w:val="32"/>
        </w:rPr>
      </w:pPr>
      <w:r>
        <w:rPr>
          <w:rFonts w:hint="eastAsia" w:ascii="黑体" w:hAnsi="黑体" w:eastAsia="黑体" w:cs="仿宋"/>
          <w:sz w:val="32"/>
          <w:szCs w:val="32"/>
        </w:rPr>
        <w:t>一、活动主题</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经典不厌百回读·光影重绎今朝现</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baseline"/>
        <w:rPr>
          <w:rFonts w:ascii="黑体" w:hAnsi="黑体" w:eastAsia="黑体" w:cs="仿宋"/>
          <w:sz w:val="32"/>
          <w:szCs w:val="32"/>
        </w:rPr>
      </w:pPr>
      <w:r>
        <w:rPr>
          <w:rFonts w:hint="eastAsia" w:ascii="黑体" w:hAnsi="黑体" w:eastAsia="黑体" w:cs="仿宋"/>
          <w:sz w:val="32"/>
          <w:szCs w:val="32"/>
        </w:rPr>
        <w:t>二、活动时间</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2023年11月6日-11月20日</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baseline"/>
        <w:rPr>
          <w:rFonts w:ascii="黑体" w:hAnsi="黑体" w:eastAsia="黑体" w:cs="仿宋"/>
          <w:sz w:val="32"/>
          <w:szCs w:val="32"/>
        </w:rPr>
      </w:pPr>
      <w:r>
        <w:rPr>
          <w:rFonts w:hint="eastAsia" w:ascii="黑体" w:hAnsi="黑体" w:eastAsia="黑体" w:cs="仿宋"/>
          <w:sz w:val="32"/>
          <w:szCs w:val="32"/>
        </w:rPr>
        <w:t>三、活动对象</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baseline"/>
        <w:rPr>
          <w:rFonts w:ascii="仿宋" w:hAnsi="仿宋" w:eastAsia="仿宋" w:cs="Times New Roman"/>
          <w:sz w:val="32"/>
          <w:szCs w:val="32"/>
        </w:rPr>
      </w:pPr>
      <w:r>
        <w:rPr>
          <w:rFonts w:hint="eastAsia" w:ascii="仿宋" w:hAnsi="仿宋" w:eastAsia="仿宋" w:cs="Times New Roman"/>
          <w:sz w:val="32"/>
          <w:szCs w:val="32"/>
        </w:rPr>
        <w:t>河南师范大学本科生</w:t>
      </w:r>
    </w:p>
    <w:p>
      <w:pPr>
        <w:keepNext w:val="0"/>
        <w:keepLines w:val="0"/>
        <w:pageBreakBefore w:val="0"/>
        <w:widowControl w:val="0"/>
        <w:numPr>
          <w:ilvl w:val="0"/>
          <w:numId w:val="1"/>
        </w:numPr>
        <w:kinsoku/>
        <w:wordWrap/>
        <w:overflowPunct/>
        <w:topLinePunct w:val="0"/>
        <w:autoSpaceDE/>
        <w:autoSpaceDN/>
        <w:bidi w:val="0"/>
        <w:snapToGrid/>
        <w:spacing w:line="560" w:lineRule="exact"/>
        <w:ind w:firstLine="640" w:firstLineChars="200"/>
        <w:textAlignment w:val="baseline"/>
        <w:rPr>
          <w:rFonts w:ascii="黑体" w:hAnsi="黑体" w:eastAsia="黑体" w:cs="仿宋"/>
          <w:sz w:val="32"/>
          <w:szCs w:val="32"/>
        </w:rPr>
      </w:pPr>
      <w:r>
        <w:rPr>
          <w:rFonts w:hint="eastAsia" w:ascii="黑体" w:hAnsi="黑体" w:eastAsia="黑体" w:cs="仿宋"/>
          <w:sz w:val="32"/>
          <w:szCs w:val="32"/>
        </w:rPr>
        <w:t>承办单位</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baseline"/>
        <w:rPr>
          <w:rFonts w:ascii="仿宋" w:hAnsi="仿宋" w:eastAsia="仿宋" w:cs="Times New Roman"/>
          <w:sz w:val="32"/>
          <w:szCs w:val="32"/>
        </w:rPr>
      </w:pPr>
      <w:r>
        <w:rPr>
          <w:rFonts w:hint="eastAsia" w:ascii="仿宋" w:hAnsi="仿宋" w:eastAsia="仿宋" w:cs="Times New Roman"/>
          <w:sz w:val="32"/>
          <w:szCs w:val="32"/>
        </w:rPr>
        <w:t>计算机与信息工程学院</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baseline"/>
        <w:rPr>
          <w:rFonts w:ascii="黑体" w:hAnsi="黑体" w:eastAsia="黑体" w:cs="仿宋"/>
          <w:sz w:val="32"/>
          <w:szCs w:val="32"/>
        </w:rPr>
      </w:pPr>
      <w:r>
        <w:rPr>
          <w:rFonts w:hint="eastAsia" w:ascii="黑体" w:hAnsi="黑体" w:eastAsia="黑体" w:cs="仿宋"/>
          <w:sz w:val="32"/>
          <w:szCs w:val="32"/>
        </w:rPr>
        <w:t>五、活动内容</w:t>
      </w:r>
    </w:p>
    <w:p>
      <w:pPr>
        <w:keepNext w:val="0"/>
        <w:keepLines w:val="0"/>
        <w:pageBreakBefore w:val="0"/>
        <w:widowControl w:val="0"/>
        <w:kinsoku/>
        <w:wordWrap/>
        <w:overflowPunct/>
        <w:topLinePunct w:val="0"/>
        <w:autoSpaceDE/>
        <w:autoSpaceDN/>
        <w:bidi w:val="0"/>
        <w:snapToGrid/>
        <w:spacing w:line="560" w:lineRule="exact"/>
        <w:ind w:firstLine="643" w:firstLineChars="200"/>
        <w:textAlignment w:val="baseline"/>
        <w:rPr>
          <w:rFonts w:ascii="楷体" w:hAnsi="楷体" w:eastAsia="楷体" w:cs="楷体"/>
          <w:b/>
          <w:bCs/>
          <w:sz w:val="32"/>
          <w:szCs w:val="32"/>
        </w:rPr>
      </w:pPr>
      <w:r>
        <w:rPr>
          <w:rFonts w:hint="eastAsia" w:ascii="楷体" w:hAnsi="楷体" w:eastAsia="楷体" w:cs="楷体"/>
          <w:b/>
          <w:bCs/>
          <w:sz w:val="32"/>
          <w:szCs w:val="32"/>
        </w:rPr>
        <w:t>（一）前期准备</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通过学工部微信公众号、各学院（部）、书院新媒体平台做好线上宣传工作，扩大活动影响力，动员学生积极参与。</w:t>
      </w:r>
    </w:p>
    <w:p>
      <w:pPr>
        <w:keepNext w:val="0"/>
        <w:keepLines w:val="0"/>
        <w:pageBreakBefore w:val="0"/>
        <w:widowControl w:val="0"/>
        <w:kinsoku/>
        <w:wordWrap/>
        <w:overflowPunct/>
        <w:topLinePunct w:val="0"/>
        <w:autoSpaceDE/>
        <w:autoSpaceDN/>
        <w:bidi w:val="0"/>
        <w:snapToGrid/>
        <w:spacing w:line="560" w:lineRule="exact"/>
        <w:ind w:firstLine="643" w:firstLineChars="200"/>
        <w:textAlignment w:val="baseline"/>
        <w:rPr>
          <w:rFonts w:ascii="楷体" w:hAnsi="楷体" w:eastAsia="楷体" w:cs="楷体"/>
          <w:b/>
          <w:bCs/>
          <w:sz w:val="32"/>
          <w:szCs w:val="32"/>
        </w:rPr>
      </w:pPr>
      <w:r>
        <w:rPr>
          <w:rFonts w:hint="eastAsia" w:ascii="楷体" w:hAnsi="楷体" w:eastAsia="楷体" w:cs="楷体"/>
          <w:b/>
          <w:bCs/>
          <w:sz w:val="32"/>
          <w:szCs w:val="32"/>
        </w:rPr>
        <w:t>（二）实施过程</w:t>
      </w:r>
    </w:p>
    <w:p>
      <w:pPr>
        <w:keepNext w:val="0"/>
        <w:keepLines w:val="0"/>
        <w:pageBreakBefore w:val="0"/>
        <w:widowControl w:val="0"/>
        <w:kinsoku/>
        <w:wordWrap/>
        <w:overflowPunct/>
        <w:topLinePunct w:val="0"/>
        <w:autoSpaceDE/>
        <w:autoSpaceDN/>
        <w:bidi w:val="0"/>
        <w:snapToGrid/>
        <w:spacing w:line="560" w:lineRule="exact"/>
        <w:ind w:firstLine="643" w:firstLineChars="200"/>
        <w:textAlignment w:val="baseline"/>
        <w:rPr>
          <w:rFonts w:ascii="宋体" w:hAnsi="宋体" w:eastAsia="仿宋" w:cs="Times New Roman"/>
          <w:b/>
          <w:bCs/>
          <w:sz w:val="24"/>
        </w:rPr>
      </w:pPr>
      <w:r>
        <w:rPr>
          <w:rFonts w:ascii="仿宋" w:hAnsi="仿宋" w:eastAsia="仿宋" w:cs="仿宋"/>
          <w:b/>
          <w:bCs/>
          <w:sz w:val="32"/>
        </w:rPr>
        <w:t>1.</w:t>
      </w:r>
      <w:r>
        <w:rPr>
          <w:rFonts w:hint="eastAsia" w:ascii="仿宋" w:hAnsi="仿宋" w:eastAsia="仿宋" w:cs="仿宋"/>
          <w:b/>
          <w:bCs/>
          <w:sz w:val="32"/>
        </w:rPr>
        <w:t>学院初赛</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baseline"/>
        <w:rPr>
          <w:rFonts w:ascii="仿宋" w:hAnsi="仿宋" w:eastAsia="仿宋" w:cs="Times New Roman"/>
          <w:sz w:val="32"/>
          <w:szCs w:val="32"/>
        </w:rPr>
      </w:pPr>
      <w:r>
        <w:rPr>
          <w:rFonts w:hint="eastAsia" w:ascii="仿宋" w:hAnsi="仿宋" w:eastAsia="仿宋" w:cs="Times New Roman"/>
          <w:sz w:val="32"/>
          <w:szCs w:val="32"/>
        </w:rPr>
        <w:t>各学院（部）、书院积极进行动员，鼓励学生开展经典名著视频演绎活动，引导</w:t>
      </w:r>
      <w:r>
        <w:rPr>
          <w:rFonts w:ascii="仿宋" w:hAnsi="仿宋" w:eastAsia="仿宋" w:cs="Times New Roman"/>
          <w:sz w:val="32"/>
          <w:szCs w:val="32"/>
        </w:rPr>
        <w:t>学生</w:t>
      </w:r>
      <w:r>
        <w:rPr>
          <w:rFonts w:hint="eastAsia" w:ascii="仿宋" w:hAnsi="仿宋" w:eastAsia="仿宋" w:cs="Times New Roman"/>
          <w:sz w:val="32"/>
          <w:szCs w:val="32"/>
        </w:rPr>
        <w:t>深入了解</w:t>
      </w:r>
      <w:r>
        <w:rPr>
          <w:rFonts w:ascii="仿宋" w:hAnsi="仿宋" w:eastAsia="仿宋" w:cs="Times New Roman"/>
          <w:sz w:val="32"/>
          <w:szCs w:val="32"/>
        </w:rPr>
        <w:t>经典</w:t>
      </w:r>
      <w:r>
        <w:rPr>
          <w:rFonts w:hint="eastAsia" w:ascii="仿宋" w:hAnsi="仿宋" w:eastAsia="仿宋" w:cs="Times New Roman"/>
          <w:sz w:val="32"/>
          <w:szCs w:val="32"/>
        </w:rPr>
        <w:t>，感受经典的魅力，以视频形式诠释经典。以学院（部）、书院为单位报送择优汇总作品并统一报送至学校。</w:t>
      </w:r>
    </w:p>
    <w:p>
      <w:pPr>
        <w:keepNext w:val="0"/>
        <w:keepLines w:val="0"/>
        <w:pageBreakBefore w:val="0"/>
        <w:widowControl w:val="0"/>
        <w:kinsoku/>
        <w:wordWrap/>
        <w:overflowPunct/>
        <w:topLinePunct w:val="0"/>
        <w:autoSpaceDE/>
        <w:autoSpaceDN/>
        <w:bidi w:val="0"/>
        <w:snapToGrid/>
        <w:spacing w:line="560" w:lineRule="exact"/>
        <w:ind w:firstLine="643" w:firstLineChars="200"/>
        <w:textAlignment w:val="baseline"/>
        <w:rPr>
          <w:rFonts w:ascii="仿宋" w:hAnsi="仿宋" w:eastAsia="仿宋" w:cs="Times New Roman"/>
          <w:b/>
          <w:bCs/>
          <w:sz w:val="32"/>
          <w:szCs w:val="20"/>
        </w:rPr>
      </w:pPr>
      <w:r>
        <w:rPr>
          <w:rFonts w:ascii="仿宋" w:hAnsi="仿宋" w:eastAsia="仿宋" w:cs="仿宋"/>
          <w:b/>
          <w:bCs/>
          <w:sz w:val="32"/>
        </w:rPr>
        <w:t>2.</w:t>
      </w:r>
      <w:r>
        <w:rPr>
          <w:rFonts w:hint="eastAsia" w:ascii="仿宋" w:hAnsi="仿宋" w:eastAsia="仿宋" w:cs="仿宋"/>
          <w:b/>
          <w:bCs/>
          <w:sz w:val="32"/>
        </w:rPr>
        <w:t>学校决赛</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baseline"/>
        <w:rPr>
          <w:rFonts w:ascii="仿宋" w:hAnsi="仿宋" w:eastAsia="仿宋" w:cs="仿宋"/>
          <w:bCs/>
          <w:sz w:val="32"/>
          <w:szCs w:val="32"/>
          <w:highlight w:val="yellow"/>
        </w:rPr>
      </w:pPr>
      <w:r>
        <w:rPr>
          <w:rFonts w:hint="eastAsia" w:ascii="仿宋" w:hAnsi="仿宋" w:eastAsia="仿宋" w:cs="Times New Roman"/>
          <w:sz w:val="32"/>
          <w:szCs w:val="20"/>
        </w:rPr>
        <w:t>邀请专家评委对各学院（部）、书院报送的作品进行校级评选，并将作品通过学校新媒体平台发布并进行投票，根据专家组评分和大众评审投票情况综合评定。</w:t>
      </w:r>
    </w:p>
    <w:p>
      <w:pPr>
        <w:keepNext w:val="0"/>
        <w:keepLines w:val="0"/>
        <w:pageBreakBefore w:val="0"/>
        <w:widowControl w:val="0"/>
        <w:kinsoku/>
        <w:wordWrap/>
        <w:overflowPunct/>
        <w:topLinePunct w:val="0"/>
        <w:autoSpaceDE/>
        <w:autoSpaceDN/>
        <w:bidi w:val="0"/>
        <w:snapToGrid/>
        <w:spacing w:line="560" w:lineRule="exact"/>
        <w:ind w:firstLine="643" w:firstLineChars="200"/>
        <w:textAlignment w:val="baseline"/>
        <w:rPr>
          <w:rFonts w:ascii="楷体" w:hAnsi="楷体" w:eastAsia="楷体" w:cs="楷体"/>
          <w:b/>
          <w:bCs/>
          <w:sz w:val="32"/>
          <w:szCs w:val="32"/>
        </w:rPr>
      </w:pPr>
      <w:r>
        <w:rPr>
          <w:rFonts w:hint="eastAsia" w:ascii="楷体" w:hAnsi="楷体" w:eastAsia="楷体" w:cs="楷体"/>
          <w:b/>
          <w:bCs/>
          <w:sz w:val="32"/>
          <w:szCs w:val="32"/>
        </w:rPr>
        <w:t>（三）后期宣传</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采用线上宣传展示，活动结束后，在学工部微信公众号上对优秀作品进行推送，并在官方抖音平台进行展示和宣传。</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baseline"/>
        <w:rPr>
          <w:rFonts w:ascii="黑体" w:hAnsi="黑体" w:eastAsia="黑体" w:cs="仿宋"/>
          <w:sz w:val="32"/>
          <w:szCs w:val="32"/>
        </w:rPr>
      </w:pPr>
      <w:r>
        <w:rPr>
          <w:rFonts w:hint="eastAsia" w:ascii="黑体" w:hAnsi="黑体" w:eastAsia="黑体" w:cs="仿宋"/>
          <w:sz w:val="32"/>
          <w:szCs w:val="32"/>
        </w:rPr>
        <w:t>六、作品要求及提交方式</w:t>
      </w:r>
    </w:p>
    <w:p>
      <w:pPr>
        <w:keepNext w:val="0"/>
        <w:keepLines w:val="0"/>
        <w:pageBreakBefore w:val="0"/>
        <w:widowControl w:val="0"/>
        <w:kinsoku/>
        <w:wordWrap/>
        <w:overflowPunct/>
        <w:topLinePunct w:val="0"/>
        <w:autoSpaceDE/>
        <w:autoSpaceDN/>
        <w:bidi w:val="0"/>
        <w:snapToGrid/>
        <w:spacing w:line="560" w:lineRule="exact"/>
        <w:ind w:firstLine="643" w:firstLineChars="200"/>
        <w:textAlignment w:val="baseline"/>
        <w:rPr>
          <w:rFonts w:ascii="楷体" w:hAnsi="楷体" w:eastAsia="楷体" w:cs="楷体"/>
          <w:b/>
          <w:bCs/>
          <w:sz w:val="32"/>
          <w:szCs w:val="32"/>
        </w:rPr>
      </w:pPr>
      <w:r>
        <w:rPr>
          <w:rFonts w:hint="eastAsia" w:ascii="楷体" w:hAnsi="楷体" w:eastAsia="楷体" w:cs="楷体"/>
          <w:b/>
          <w:bCs/>
          <w:sz w:val="32"/>
          <w:szCs w:val="32"/>
        </w:rPr>
        <w:t>（一）作品要求</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baseline"/>
        <w:rPr>
          <w:rFonts w:ascii="仿宋" w:hAnsi="仿宋" w:eastAsia="仿宋" w:cs="Times New Roman"/>
          <w:sz w:val="32"/>
          <w:szCs w:val="20"/>
        </w:rPr>
      </w:pPr>
      <w:r>
        <w:rPr>
          <w:rFonts w:hint="eastAsia" w:ascii="仿宋" w:hAnsi="仿宋" w:eastAsia="仿宋" w:cs="Times New Roman"/>
          <w:sz w:val="32"/>
          <w:szCs w:val="20"/>
        </w:rPr>
        <w:t>1.每项参赛作品由学院（部）、书院组织团队共同完成（团队原则上不低于3人且不超过</w:t>
      </w:r>
      <w:r>
        <w:rPr>
          <w:rFonts w:ascii="仿宋" w:hAnsi="仿宋" w:eastAsia="仿宋" w:cs="Times New Roman"/>
          <w:sz w:val="32"/>
          <w:szCs w:val="20"/>
        </w:rPr>
        <w:t>10</w:t>
      </w:r>
      <w:r>
        <w:rPr>
          <w:rFonts w:hint="eastAsia" w:ascii="仿宋" w:hAnsi="仿宋" w:eastAsia="仿宋" w:cs="Times New Roman"/>
          <w:sz w:val="32"/>
          <w:szCs w:val="20"/>
        </w:rPr>
        <w:t>人），内容</w:t>
      </w:r>
      <w:r>
        <w:rPr>
          <w:rFonts w:hint="eastAsia" w:ascii="仿宋" w:hAnsi="仿宋" w:eastAsia="仿宋" w:cs="Times New Roman"/>
          <w:sz w:val="32"/>
          <w:szCs w:val="32"/>
        </w:rPr>
        <w:t>以</w:t>
      </w:r>
      <w:r>
        <w:rPr>
          <w:rFonts w:ascii="仿宋" w:hAnsi="仿宋" w:eastAsia="仿宋" w:cs="Times New Roman"/>
          <w:sz w:val="32"/>
          <w:szCs w:val="32"/>
        </w:rPr>
        <w:t>师大学子为主体，</w:t>
      </w:r>
      <w:r>
        <w:rPr>
          <w:rFonts w:hint="eastAsia" w:ascii="仿宋" w:hAnsi="仿宋" w:eastAsia="仿宋" w:cs="Times New Roman"/>
          <w:sz w:val="32"/>
          <w:szCs w:val="32"/>
        </w:rPr>
        <w:t>紧紧围绕中华优秀传统文化、革命文化和社会主义先进文化。</w:t>
      </w:r>
      <w:r>
        <w:rPr>
          <w:rFonts w:hint="eastAsia" w:ascii="仿宋" w:hAnsi="仿宋" w:eastAsia="仿宋" w:cs="Times New Roman"/>
          <w:sz w:val="32"/>
          <w:szCs w:val="20"/>
        </w:rPr>
        <w:t>参赛视频需要满足以下至少1项要求：</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baseline"/>
        <w:rPr>
          <w:rFonts w:ascii="仿宋" w:hAnsi="仿宋" w:eastAsia="仿宋" w:cs="Times New Roman"/>
          <w:sz w:val="32"/>
          <w:szCs w:val="20"/>
        </w:rPr>
      </w:pPr>
      <w:r>
        <w:rPr>
          <w:rFonts w:hint="eastAsia" w:ascii="仿宋" w:hAnsi="仿宋" w:eastAsia="仿宋" w:cs="Times New Roman"/>
          <w:sz w:val="32"/>
          <w:szCs w:val="20"/>
        </w:rPr>
        <w:t>（1）简单描述经典桥段的大致内容或场景。</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baseline"/>
        <w:rPr>
          <w:rFonts w:ascii="仿宋" w:hAnsi="仿宋" w:eastAsia="仿宋" w:cs="Times New Roman"/>
          <w:sz w:val="32"/>
          <w:szCs w:val="20"/>
        </w:rPr>
      </w:pPr>
      <w:r>
        <w:rPr>
          <w:rFonts w:hint="eastAsia" w:ascii="仿宋" w:hAnsi="仿宋" w:eastAsia="仿宋" w:cs="Times New Roman"/>
          <w:sz w:val="32"/>
          <w:szCs w:val="20"/>
        </w:rPr>
        <w:t>（2）可通过经典名著语句的引入开展视频创作，并在结尾处呼应。</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baseline"/>
        <w:rPr>
          <w:rFonts w:ascii="仿宋" w:hAnsi="仿宋" w:eastAsia="仿宋" w:cs="Times New Roman"/>
          <w:sz w:val="32"/>
          <w:szCs w:val="20"/>
        </w:rPr>
      </w:pPr>
      <w:r>
        <w:rPr>
          <w:rFonts w:hint="eastAsia" w:ascii="仿宋" w:hAnsi="仿宋" w:eastAsia="仿宋" w:cs="Times New Roman"/>
          <w:sz w:val="32"/>
          <w:szCs w:val="20"/>
        </w:rPr>
        <w:t>（3）视频可在保留经典名著主旨的基础上进行创新或表现自己的理解与感悟，但需要注意标识改编自</w:t>
      </w:r>
      <w:r>
        <w:rPr>
          <w:rFonts w:hint="eastAsia" w:ascii="仿宋" w:hAnsi="仿宋" w:eastAsia="仿宋" w:cs="Times New Roman"/>
          <w:sz w:val="32"/>
          <w:szCs w:val="20"/>
          <w:lang w:val="en-US" w:eastAsia="zh-CN"/>
        </w:rPr>
        <w:t>何</w:t>
      </w:r>
      <w:r>
        <w:rPr>
          <w:rFonts w:hint="eastAsia" w:ascii="仿宋" w:hAnsi="仿宋" w:eastAsia="仿宋" w:cs="Times New Roman"/>
          <w:sz w:val="32"/>
          <w:szCs w:val="20"/>
        </w:rPr>
        <w:t>桥段/篇幅/章节。</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baseline"/>
        <w:rPr>
          <w:rFonts w:ascii="仿宋" w:hAnsi="仿宋" w:eastAsia="仿宋" w:cs="Times New Roman"/>
          <w:sz w:val="32"/>
          <w:szCs w:val="20"/>
        </w:rPr>
      </w:pPr>
      <w:r>
        <w:rPr>
          <w:rFonts w:hint="eastAsia" w:ascii="仿宋" w:hAnsi="仿宋" w:eastAsia="仿宋" w:cs="Times New Roman"/>
          <w:sz w:val="32"/>
          <w:szCs w:val="20"/>
        </w:rPr>
        <w:t>2.视频最后以黑场字幕的形式详细注明参赛者的学院（部）、专业、学号、姓名和联系方式。</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baseline"/>
        <w:rPr>
          <w:rFonts w:ascii="仿宋" w:hAnsi="仿宋" w:eastAsia="仿宋" w:cs="Times New Roman"/>
          <w:sz w:val="32"/>
          <w:szCs w:val="20"/>
        </w:rPr>
      </w:pPr>
      <w:r>
        <w:rPr>
          <w:rFonts w:hint="eastAsia" w:ascii="仿宋" w:hAnsi="仿宋" w:eastAsia="仿宋" w:cs="Times New Roman"/>
          <w:sz w:val="32"/>
          <w:szCs w:val="20"/>
        </w:rPr>
        <w:t>3.参赛者的视频以MP4格式呈现，画面清晰连贯，视频分辨率不低于1080*1920，画面比例为1</w:t>
      </w:r>
      <w:r>
        <w:rPr>
          <w:rFonts w:ascii="仿宋" w:hAnsi="仿宋" w:eastAsia="仿宋" w:cs="Times New Roman"/>
          <w:sz w:val="32"/>
          <w:szCs w:val="20"/>
        </w:rPr>
        <w:t>6</w:t>
      </w:r>
      <w:r>
        <w:rPr>
          <w:rFonts w:hint="eastAsia" w:ascii="仿宋" w:hAnsi="仿宋" w:eastAsia="仿宋" w:cs="Times New Roman"/>
          <w:sz w:val="32"/>
          <w:szCs w:val="20"/>
        </w:rPr>
        <w:t>:</w:t>
      </w:r>
      <w:r>
        <w:rPr>
          <w:rFonts w:ascii="仿宋" w:hAnsi="仿宋" w:eastAsia="仿宋" w:cs="Times New Roman"/>
          <w:sz w:val="32"/>
          <w:szCs w:val="20"/>
        </w:rPr>
        <w:t>9</w:t>
      </w:r>
      <w:r>
        <w:rPr>
          <w:rFonts w:hint="eastAsia" w:ascii="仿宋" w:hAnsi="仿宋" w:eastAsia="仿宋" w:cs="Times New Roman"/>
          <w:sz w:val="32"/>
          <w:szCs w:val="20"/>
        </w:rPr>
        <w:t>，时长控制在5分钟之内，要求音源清晰，背景音乐得体，使用标准普通话录制。</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baseline"/>
        <w:rPr>
          <w:rFonts w:ascii="仿宋" w:hAnsi="仿宋" w:eastAsia="仿宋" w:cs="Times New Roman"/>
          <w:sz w:val="32"/>
        </w:rPr>
      </w:pPr>
      <w:r>
        <w:rPr>
          <w:rFonts w:hint="eastAsia" w:ascii="仿宋" w:hAnsi="仿宋" w:eastAsia="仿宋" w:cs="Times New Roman"/>
          <w:sz w:val="32"/>
        </w:rPr>
        <w:t>4</w:t>
      </w:r>
      <w:r>
        <w:rPr>
          <w:rFonts w:ascii="仿宋" w:hAnsi="仿宋" w:eastAsia="仿宋" w:cs="Times New Roman"/>
          <w:sz w:val="32"/>
        </w:rPr>
        <w:t>.突出原创。活动作品要求必须为原创，严禁抄袭，一经发现，</w:t>
      </w:r>
      <w:r>
        <w:rPr>
          <w:rFonts w:hint="eastAsia" w:ascii="仿宋" w:hAnsi="仿宋" w:eastAsia="仿宋" w:cs="Times New Roman"/>
          <w:sz w:val="32"/>
        </w:rPr>
        <w:t>取消参赛资格</w:t>
      </w:r>
      <w:r>
        <w:rPr>
          <w:rFonts w:ascii="仿宋" w:hAnsi="仿宋" w:eastAsia="仿宋" w:cs="Times New Roman"/>
          <w:sz w:val="32"/>
        </w:rPr>
        <w:t>。</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baseline"/>
        <w:rPr>
          <w:rFonts w:ascii="仿宋" w:hAnsi="仿宋" w:eastAsia="仿宋" w:cs="Times New Roman"/>
          <w:sz w:val="32"/>
        </w:rPr>
      </w:pPr>
      <w:r>
        <w:rPr>
          <w:rFonts w:hint="eastAsia" w:ascii="仿宋" w:hAnsi="仿宋" w:eastAsia="仿宋" w:cs="Times New Roman"/>
          <w:sz w:val="32"/>
        </w:rPr>
        <w:t>5.书籍内容积极向上，包括中华优秀传统文化典籍、红色经典书目、世界名著以及所学专业相关经典书籍等。</w:t>
      </w:r>
    </w:p>
    <w:p>
      <w:pPr>
        <w:keepNext w:val="0"/>
        <w:keepLines w:val="0"/>
        <w:pageBreakBefore w:val="0"/>
        <w:widowControl w:val="0"/>
        <w:kinsoku/>
        <w:wordWrap/>
        <w:overflowPunct/>
        <w:topLinePunct w:val="0"/>
        <w:autoSpaceDE/>
        <w:autoSpaceDN/>
        <w:bidi w:val="0"/>
        <w:snapToGrid/>
        <w:spacing w:line="560" w:lineRule="exact"/>
        <w:ind w:firstLine="643" w:firstLineChars="200"/>
        <w:textAlignment w:val="baseline"/>
        <w:rPr>
          <w:rFonts w:ascii="楷体" w:hAnsi="楷体" w:eastAsia="楷体" w:cs="楷体"/>
          <w:b/>
          <w:bCs/>
          <w:sz w:val="32"/>
          <w:szCs w:val="32"/>
        </w:rPr>
      </w:pPr>
      <w:r>
        <w:rPr>
          <w:rFonts w:hint="eastAsia" w:ascii="楷体" w:hAnsi="楷体" w:eastAsia="楷体" w:cs="楷体"/>
          <w:b/>
          <w:bCs/>
          <w:sz w:val="32"/>
          <w:szCs w:val="32"/>
        </w:rPr>
        <w:t>（二）提交方式</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baseline"/>
        <w:rPr>
          <w:rFonts w:ascii="仿宋" w:hAnsi="仿宋" w:eastAsia="仿宋" w:cs="宋体"/>
          <w:sz w:val="32"/>
          <w:szCs w:val="32"/>
        </w:rPr>
      </w:pPr>
      <w:r>
        <w:rPr>
          <w:rFonts w:hint="eastAsia" w:ascii="仿宋" w:hAnsi="仿宋" w:eastAsia="仿宋" w:cs="Times New Roman"/>
          <w:sz w:val="32"/>
          <w:szCs w:val="20"/>
        </w:rPr>
        <w:t>各学院（部）、书院</w:t>
      </w:r>
      <w:r>
        <w:rPr>
          <w:rFonts w:hint="eastAsia" w:ascii="仿宋" w:hAnsi="仿宋" w:eastAsia="仿宋" w:cs="宋体"/>
          <w:sz w:val="32"/>
          <w:szCs w:val="32"/>
        </w:rPr>
        <w:t>于1</w:t>
      </w:r>
      <w:r>
        <w:rPr>
          <w:rFonts w:ascii="仿宋" w:hAnsi="仿宋" w:eastAsia="仿宋" w:cs="宋体"/>
          <w:sz w:val="32"/>
          <w:szCs w:val="32"/>
        </w:rPr>
        <w:t>1</w:t>
      </w:r>
      <w:r>
        <w:rPr>
          <w:rFonts w:hint="eastAsia" w:ascii="仿宋" w:hAnsi="仿宋" w:eastAsia="仿宋" w:cs="宋体"/>
          <w:sz w:val="32"/>
          <w:szCs w:val="32"/>
        </w:rPr>
        <w:t>月2</w:t>
      </w:r>
      <w:r>
        <w:rPr>
          <w:rFonts w:ascii="仿宋" w:hAnsi="仿宋" w:eastAsia="仿宋" w:cs="宋体"/>
          <w:sz w:val="32"/>
          <w:szCs w:val="32"/>
        </w:rPr>
        <w:t>0</w:t>
      </w:r>
      <w:r>
        <w:rPr>
          <w:rFonts w:hint="eastAsia" w:ascii="仿宋" w:hAnsi="仿宋" w:eastAsia="仿宋" w:cs="宋体"/>
          <w:sz w:val="32"/>
          <w:szCs w:val="32"/>
        </w:rPr>
        <w:t>日前，将推荐的优秀作品及汇总表（见附件）发送至邮箱hnsfdxjkybgs@163.com，并在“邮件主题”处注明“XX学院</w:t>
      </w:r>
      <w:r>
        <w:rPr>
          <w:rFonts w:hint="eastAsia" w:ascii="仿宋" w:hAnsi="仿宋" w:eastAsia="仿宋" w:cs="Times New Roman"/>
          <w:sz w:val="32"/>
          <w:szCs w:val="20"/>
        </w:rPr>
        <w:t>（部）</w:t>
      </w:r>
      <w:r>
        <w:rPr>
          <w:rFonts w:hint="eastAsia" w:ascii="仿宋" w:hAnsi="仿宋" w:eastAsia="仿宋" w:cs="宋体"/>
          <w:sz w:val="32"/>
          <w:szCs w:val="32"/>
        </w:rPr>
        <w:t>光影绎经典视频征集参赛作品”字样。</w:t>
      </w:r>
    </w:p>
    <w:p>
      <w:pPr>
        <w:keepNext w:val="0"/>
        <w:keepLines w:val="0"/>
        <w:pageBreakBefore w:val="0"/>
        <w:widowControl w:val="0"/>
        <w:kinsoku/>
        <w:wordWrap/>
        <w:overflowPunct/>
        <w:topLinePunct w:val="0"/>
        <w:autoSpaceDE/>
        <w:autoSpaceDN/>
        <w:bidi w:val="0"/>
        <w:snapToGrid/>
        <w:spacing w:line="560" w:lineRule="exact"/>
        <w:ind w:firstLine="643" w:firstLineChars="200"/>
        <w:textAlignment w:val="baseline"/>
        <w:rPr>
          <w:rFonts w:ascii="楷体" w:hAnsi="楷体" w:eastAsia="楷体" w:cs="楷体"/>
          <w:b/>
          <w:bCs/>
          <w:sz w:val="32"/>
          <w:szCs w:val="32"/>
        </w:rPr>
      </w:pPr>
      <w:r>
        <w:rPr>
          <w:rFonts w:hint="eastAsia" w:ascii="楷体" w:hAnsi="楷体" w:eastAsia="楷体" w:cs="楷体"/>
          <w:b/>
          <w:bCs/>
          <w:sz w:val="32"/>
          <w:szCs w:val="32"/>
        </w:rPr>
        <w:t>（三）评选方式</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baseline"/>
        <w:rPr>
          <w:rFonts w:ascii="仿宋" w:hAnsi="仿宋" w:eastAsia="仿宋" w:cs="宋体"/>
          <w:sz w:val="32"/>
          <w:szCs w:val="32"/>
        </w:rPr>
      </w:pPr>
      <w:r>
        <w:rPr>
          <w:rFonts w:hint="eastAsia" w:ascii="仿宋" w:hAnsi="仿宋" w:eastAsia="仿宋" w:cs="Times New Roman"/>
          <w:sz w:val="32"/>
          <w:szCs w:val="20"/>
        </w:rPr>
        <w:t>本次视频征集活</w:t>
      </w:r>
      <w:r>
        <w:rPr>
          <w:rFonts w:hint="eastAsia" w:ascii="仿宋" w:hAnsi="仿宋" w:eastAsia="仿宋" w:cs="宋体"/>
          <w:sz w:val="32"/>
          <w:szCs w:val="32"/>
        </w:rPr>
        <w:t>动由各学院（部）组织学生统一投稿，各学院（部）、书院推选出</w:t>
      </w:r>
      <w:r>
        <w:rPr>
          <w:rFonts w:ascii="仿宋" w:hAnsi="仿宋" w:eastAsia="仿宋" w:cs="宋体"/>
          <w:sz w:val="32"/>
          <w:szCs w:val="32"/>
        </w:rPr>
        <w:t>1</w:t>
      </w:r>
      <w:r>
        <w:rPr>
          <w:rFonts w:hint="eastAsia" w:ascii="仿宋" w:hAnsi="仿宋" w:eastAsia="仿宋" w:cs="宋体"/>
          <w:sz w:val="32"/>
          <w:szCs w:val="32"/>
        </w:rPr>
        <w:t>-</w:t>
      </w:r>
      <w:r>
        <w:rPr>
          <w:rFonts w:ascii="仿宋" w:hAnsi="仿宋" w:eastAsia="仿宋" w:cs="宋体"/>
          <w:sz w:val="32"/>
          <w:szCs w:val="32"/>
        </w:rPr>
        <w:t>3</w:t>
      </w:r>
      <w:r>
        <w:rPr>
          <w:rFonts w:hint="eastAsia" w:ascii="仿宋" w:hAnsi="仿宋" w:eastAsia="仿宋" w:cs="宋体"/>
          <w:sz w:val="32"/>
          <w:szCs w:val="32"/>
        </w:rPr>
        <w:t>部优秀作品参与校级评选。</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baseline"/>
        <w:rPr>
          <w:rFonts w:ascii="仿宋" w:hAnsi="仿宋" w:eastAsia="仿宋" w:cs="宋体"/>
          <w:sz w:val="32"/>
          <w:szCs w:val="32"/>
        </w:rPr>
      </w:pPr>
      <w:r>
        <w:rPr>
          <w:rFonts w:hint="eastAsia" w:ascii="仿宋" w:hAnsi="仿宋" w:eastAsia="仿宋" w:cs="宋体"/>
          <w:sz w:val="32"/>
          <w:szCs w:val="32"/>
        </w:rPr>
        <w:t>经校评委会评定，择优推选作品进入大众评审环节。大众评审以线上投票方式，由全校师生公开投票，票数的最终排名作为大众评审环节得分。</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baseline"/>
        <w:rPr>
          <w:rFonts w:ascii="仿宋" w:hAnsi="仿宋" w:eastAsia="仿宋" w:cs="宋体"/>
          <w:sz w:val="32"/>
          <w:szCs w:val="32"/>
        </w:rPr>
      </w:pPr>
      <w:r>
        <w:rPr>
          <w:rFonts w:hint="eastAsia" w:ascii="仿宋" w:hAnsi="仿宋" w:eastAsia="仿宋" w:cs="宋体"/>
          <w:sz w:val="32"/>
          <w:szCs w:val="32"/>
        </w:rPr>
        <w:t>作品的最终得分及排名由50%的校委会评分和50%的大众评审得分构成。并选出特等奖2名，一等奖4名，二等奖6名，优秀奖若干，并结合作品的关注度及新颖度评选出最强人气奖和最佳创意奖。</w:t>
      </w:r>
    </w:p>
    <w:p>
      <w:pPr>
        <w:spacing w:line="560" w:lineRule="exact"/>
        <w:ind w:firstLine="600" w:firstLineChars="200"/>
        <w:textAlignment w:val="baseline"/>
        <w:rPr>
          <w:rFonts w:ascii="仿宋" w:hAnsi="仿宋" w:eastAsia="仿宋" w:cs="仿宋"/>
          <w:color w:val="333333"/>
          <w:spacing w:val="-10"/>
          <w:sz w:val="32"/>
          <w:szCs w:val="32"/>
          <w:shd w:val="clear" w:color="auto" w:fill="FFFFFF"/>
        </w:rPr>
        <w:sectPr>
          <w:footerReference r:id="rId3" w:type="default"/>
          <w:pgSz w:w="11906" w:h="16838"/>
          <w:pgMar w:top="1701" w:right="1587" w:bottom="1701" w:left="1587" w:header="851" w:footer="992" w:gutter="0"/>
          <w:cols w:space="0" w:num="1"/>
          <w:docGrid w:type="lines" w:linePitch="312" w:charSpace="0"/>
        </w:sectPr>
      </w:pPr>
    </w:p>
    <w:p>
      <w:pPr>
        <w:spacing w:line="520" w:lineRule="exact"/>
        <w:rPr>
          <w:rFonts w:ascii="黑体" w:hAnsi="黑体" w:eastAsia="黑体" w:cs="仿宋"/>
          <w:color w:val="000000"/>
          <w:kern w:val="0"/>
          <w:sz w:val="32"/>
          <w:szCs w:val="32"/>
        </w:rPr>
      </w:pPr>
      <w:r>
        <w:rPr>
          <w:rFonts w:hint="eastAsia" w:ascii="黑体" w:hAnsi="黑体" w:eastAsia="黑体" w:cs="仿宋"/>
          <w:color w:val="000000"/>
          <w:kern w:val="0"/>
          <w:sz w:val="32"/>
          <w:szCs w:val="32"/>
        </w:rPr>
        <w:t>附件</w:t>
      </w:r>
    </w:p>
    <w:p>
      <w:pPr>
        <w:widowControl/>
        <w:adjustRightInd w:val="0"/>
        <w:snapToGrid w:val="0"/>
        <w:spacing w:before="100" w:beforeAutospacing="1" w:after="200" w:line="56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 xml:space="preserve"> “光影绎经典”活动作品汇总表</w:t>
      </w:r>
    </w:p>
    <w:p>
      <w:pPr>
        <w:widowControl/>
        <w:adjustRightInd w:val="0"/>
        <w:snapToGrid w:val="0"/>
        <w:spacing w:after="200" w:line="500" w:lineRule="exact"/>
        <w:jc w:val="left"/>
        <w:rPr>
          <w:rFonts w:ascii="宋体" w:hAnsi="宋体" w:eastAsia="宋体" w:cs="宋体"/>
          <w:kern w:val="0"/>
          <w:sz w:val="28"/>
          <w:szCs w:val="28"/>
        </w:rPr>
      </w:pPr>
      <w:r>
        <w:rPr>
          <w:rFonts w:hint="eastAsia" w:ascii="宋体" w:hAnsi="宋体" w:eastAsia="宋体" w:cs="宋体"/>
          <w:bCs/>
          <w:color w:val="000000"/>
          <w:w w:val="90"/>
          <w:kern w:val="0"/>
          <w:sz w:val="28"/>
          <w:szCs w:val="28"/>
        </w:rPr>
        <w:t xml:space="preserve">学院（部）、书院（盖章）：                           </w:t>
      </w:r>
      <w:r>
        <w:rPr>
          <w:rFonts w:hint="eastAsia" w:ascii="宋体" w:hAnsi="宋体" w:eastAsia="宋体" w:cs="宋体"/>
          <w:bCs/>
          <w:color w:val="000000"/>
          <w:w w:val="90"/>
          <w:kern w:val="0"/>
          <w:sz w:val="28"/>
          <w:szCs w:val="28"/>
        </w:rPr>
        <w:tab/>
      </w:r>
      <w:r>
        <w:rPr>
          <w:rFonts w:hint="eastAsia" w:ascii="宋体" w:hAnsi="宋体" w:eastAsia="宋体" w:cs="宋体"/>
          <w:bCs/>
          <w:color w:val="000000"/>
          <w:w w:val="90"/>
          <w:kern w:val="0"/>
          <w:sz w:val="28"/>
          <w:szCs w:val="28"/>
        </w:rPr>
        <w:t xml:space="preserve">                                          </w:t>
      </w:r>
      <w:r>
        <w:rPr>
          <w:rFonts w:hint="eastAsia" w:ascii="宋体" w:hAnsi="宋体" w:eastAsia="宋体" w:cs="宋体"/>
          <w:bCs/>
          <w:color w:val="000000"/>
          <w:w w:val="90"/>
          <w:kern w:val="0"/>
          <w:sz w:val="32"/>
          <w:szCs w:val="32"/>
        </w:rPr>
        <w:t xml:space="preserve"> </w:t>
      </w:r>
      <w:r>
        <w:rPr>
          <w:rFonts w:hint="eastAsia" w:ascii="宋体" w:hAnsi="宋体" w:eastAsia="宋体" w:cs="宋体"/>
          <w:kern w:val="0"/>
          <w:sz w:val="28"/>
          <w:szCs w:val="28"/>
        </w:rPr>
        <w:t>年   月   日</w:t>
      </w:r>
    </w:p>
    <w:tbl>
      <w:tblPr>
        <w:tblStyle w:val="4"/>
        <w:tblW w:w="14763"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59"/>
        <w:gridCol w:w="1276"/>
        <w:gridCol w:w="1883"/>
        <w:gridCol w:w="3412"/>
        <w:gridCol w:w="2528"/>
        <w:gridCol w:w="2067"/>
        <w:gridCol w:w="1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4763" w:type="dxa"/>
            <w:gridSpan w:val="8"/>
          </w:tcPr>
          <w:p>
            <w:pPr>
              <w:adjustRightInd w:val="0"/>
              <w:snapToGrid w:val="0"/>
              <w:spacing w:before="156" w:beforeLines="50" w:after="156" w:afterLines="50" w:line="240" w:lineRule="exact"/>
              <w:ind w:right="-1772" w:rightChars="-844"/>
              <w:jc w:val="left"/>
              <w:rPr>
                <w:rFonts w:asciiTheme="majorEastAsia" w:hAnsiTheme="majorEastAsia" w:eastAsiaTheme="majorEastAsia" w:cstheme="majorEastAsia"/>
                <w:b/>
                <w:bCs/>
                <w:kern w:val="0"/>
                <w:sz w:val="24"/>
              </w:rPr>
            </w:pPr>
            <w:r>
              <w:rPr>
                <w:rFonts w:hint="eastAsia" w:asciiTheme="majorEastAsia" w:hAnsiTheme="majorEastAsia" w:eastAsiaTheme="majorEastAsia" w:cstheme="majorEastAsia"/>
                <w:kern w:val="0"/>
                <w:sz w:val="24"/>
              </w:rPr>
              <w:t>学院（部）、书院活动负责人：          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09" w:type="dxa"/>
            <w:vAlign w:val="center"/>
          </w:tcPr>
          <w:p>
            <w:pPr>
              <w:adjustRightInd w:val="0"/>
              <w:snapToGrid w:val="0"/>
              <w:spacing w:before="156" w:beforeLines="50" w:after="156" w:afterLines="50" w:line="240" w:lineRule="exact"/>
              <w:jc w:val="center"/>
              <w:rPr>
                <w:rFonts w:asciiTheme="majorEastAsia" w:hAnsiTheme="majorEastAsia" w:eastAsiaTheme="majorEastAsia" w:cstheme="majorEastAsia"/>
                <w:b/>
                <w:bCs/>
                <w:kern w:val="0"/>
                <w:sz w:val="24"/>
              </w:rPr>
            </w:pPr>
            <w:r>
              <w:rPr>
                <w:rFonts w:hint="eastAsia" w:asciiTheme="majorEastAsia" w:hAnsiTheme="majorEastAsia" w:eastAsiaTheme="majorEastAsia" w:cstheme="majorEastAsia"/>
                <w:kern w:val="0"/>
                <w:sz w:val="24"/>
              </w:rPr>
              <w:t>序号</w:t>
            </w:r>
          </w:p>
        </w:tc>
        <w:tc>
          <w:tcPr>
            <w:tcW w:w="1559" w:type="dxa"/>
            <w:vAlign w:val="center"/>
          </w:tcPr>
          <w:p>
            <w:pPr>
              <w:adjustRightInd w:val="0"/>
              <w:snapToGrid w:val="0"/>
              <w:spacing w:before="156" w:beforeLines="50" w:after="156" w:afterLines="50" w:line="240" w:lineRule="exact"/>
              <w:jc w:val="center"/>
              <w:rPr>
                <w:rFonts w:asciiTheme="majorEastAsia" w:hAnsiTheme="majorEastAsia" w:eastAsiaTheme="majorEastAsia" w:cstheme="majorEastAsia"/>
                <w:b/>
                <w:bCs/>
                <w:kern w:val="0"/>
                <w:sz w:val="24"/>
              </w:rPr>
            </w:pPr>
            <w:r>
              <w:rPr>
                <w:rFonts w:hint="eastAsia" w:asciiTheme="majorEastAsia" w:hAnsiTheme="majorEastAsia" w:eastAsiaTheme="majorEastAsia" w:cstheme="majorEastAsia"/>
                <w:kern w:val="0"/>
                <w:sz w:val="24"/>
              </w:rPr>
              <w:t>学号</w:t>
            </w:r>
          </w:p>
        </w:tc>
        <w:tc>
          <w:tcPr>
            <w:tcW w:w="1276" w:type="dxa"/>
            <w:vAlign w:val="center"/>
          </w:tcPr>
          <w:p>
            <w:pPr>
              <w:adjustRightInd w:val="0"/>
              <w:snapToGrid w:val="0"/>
              <w:spacing w:before="156" w:beforeLines="50" w:after="156" w:afterLines="50" w:line="240" w:lineRule="exact"/>
              <w:jc w:val="center"/>
              <w:rPr>
                <w:rFonts w:asciiTheme="majorEastAsia" w:hAnsiTheme="majorEastAsia" w:eastAsiaTheme="majorEastAsia" w:cstheme="majorEastAsia"/>
                <w:b/>
                <w:bCs/>
                <w:kern w:val="0"/>
                <w:sz w:val="24"/>
              </w:rPr>
            </w:pPr>
            <w:r>
              <w:rPr>
                <w:rFonts w:hint="eastAsia" w:asciiTheme="majorEastAsia" w:hAnsiTheme="majorEastAsia" w:eastAsiaTheme="majorEastAsia" w:cstheme="majorEastAsia"/>
                <w:kern w:val="0"/>
                <w:sz w:val="24"/>
              </w:rPr>
              <w:t>姓名</w:t>
            </w:r>
          </w:p>
        </w:tc>
        <w:tc>
          <w:tcPr>
            <w:tcW w:w="1883" w:type="dxa"/>
            <w:vAlign w:val="center"/>
          </w:tcPr>
          <w:p>
            <w:pPr>
              <w:adjustRightInd w:val="0"/>
              <w:snapToGrid w:val="0"/>
              <w:spacing w:before="156" w:beforeLines="50" w:after="156" w:afterLines="50" w:line="240" w:lineRule="exact"/>
              <w:jc w:val="center"/>
              <w:rPr>
                <w:rFonts w:asciiTheme="majorEastAsia" w:hAnsiTheme="majorEastAsia" w:eastAsiaTheme="majorEastAsia" w:cstheme="majorEastAsia"/>
                <w:b/>
                <w:bCs/>
                <w:kern w:val="0"/>
                <w:sz w:val="24"/>
              </w:rPr>
            </w:pPr>
            <w:r>
              <w:rPr>
                <w:rFonts w:hint="eastAsia" w:asciiTheme="majorEastAsia" w:hAnsiTheme="majorEastAsia" w:eastAsiaTheme="majorEastAsia" w:cstheme="majorEastAsia"/>
                <w:kern w:val="0"/>
                <w:sz w:val="24"/>
              </w:rPr>
              <w:t>专业</w:t>
            </w:r>
          </w:p>
        </w:tc>
        <w:tc>
          <w:tcPr>
            <w:tcW w:w="3412" w:type="dxa"/>
            <w:vAlign w:val="center"/>
          </w:tcPr>
          <w:p>
            <w:pPr>
              <w:adjustRightInd w:val="0"/>
              <w:snapToGrid w:val="0"/>
              <w:spacing w:before="156" w:beforeLines="50" w:after="156" w:afterLines="50" w:line="240" w:lineRule="exact"/>
              <w:jc w:val="center"/>
              <w:rPr>
                <w:rFonts w:asciiTheme="majorEastAsia" w:hAnsiTheme="majorEastAsia" w:eastAsiaTheme="majorEastAsia" w:cstheme="majorEastAsia"/>
                <w:b/>
                <w:bCs/>
                <w:kern w:val="0"/>
                <w:sz w:val="24"/>
              </w:rPr>
            </w:pPr>
            <w:r>
              <w:rPr>
                <w:rFonts w:hint="eastAsia" w:asciiTheme="majorEastAsia" w:hAnsiTheme="majorEastAsia" w:eastAsiaTheme="majorEastAsia" w:cstheme="majorEastAsia"/>
                <w:kern w:val="0"/>
                <w:sz w:val="24"/>
              </w:rPr>
              <w:t>视频作品名称</w:t>
            </w:r>
          </w:p>
        </w:tc>
        <w:tc>
          <w:tcPr>
            <w:tcW w:w="2528" w:type="dxa"/>
            <w:vAlign w:val="center"/>
          </w:tcPr>
          <w:p>
            <w:pPr>
              <w:adjustRightInd w:val="0"/>
              <w:snapToGrid w:val="0"/>
              <w:spacing w:before="156" w:beforeLines="50" w:after="156" w:afterLines="50" w:line="240" w:lineRule="exact"/>
              <w:jc w:val="center"/>
              <w:rPr>
                <w:rFonts w:asciiTheme="majorEastAsia" w:hAnsiTheme="majorEastAsia" w:eastAsiaTheme="majorEastAsia" w:cstheme="majorEastAsia"/>
                <w:b/>
                <w:bCs/>
                <w:kern w:val="0"/>
                <w:sz w:val="24"/>
              </w:rPr>
            </w:pPr>
            <w:r>
              <w:rPr>
                <w:rFonts w:hint="eastAsia" w:asciiTheme="majorEastAsia" w:hAnsiTheme="majorEastAsia" w:eastAsiaTheme="majorEastAsia" w:cstheme="majorEastAsia"/>
                <w:kern w:val="0"/>
                <w:sz w:val="24"/>
              </w:rPr>
              <w:t>借鉴经典书籍名称</w:t>
            </w:r>
          </w:p>
        </w:tc>
        <w:tc>
          <w:tcPr>
            <w:tcW w:w="2067" w:type="dxa"/>
            <w:vAlign w:val="center"/>
          </w:tcPr>
          <w:p>
            <w:pPr>
              <w:adjustRightInd w:val="0"/>
              <w:snapToGrid w:val="0"/>
              <w:spacing w:before="156" w:beforeLines="50" w:after="156" w:afterLines="50" w:line="240" w:lineRule="exact"/>
              <w:jc w:val="center"/>
              <w:rPr>
                <w:rFonts w:asciiTheme="majorEastAsia" w:hAnsiTheme="majorEastAsia" w:eastAsiaTheme="majorEastAsia" w:cstheme="majorEastAsia"/>
                <w:b/>
                <w:bCs/>
                <w:kern w:val="0"/>
                <w:sz w:val="24"/>
              </w:rPr>
            </w:pPr>
            <w:r>
              <w:rPr>
                <w:rFonts w:hint="eastAsia" w:asciiTheme="majorEastAsia" w:hAnsiTheme="majorEastAsia" w:eastAsiaTheme="majorEastAsia" w:cstheme="majorEastAsia"/>
                <w:kern w:val="0"/>
                <w:sz w:val="24"/>
              </w:rPr>
              <w:t>联系方式</w:t>
            </w:r>
          </w:p>
        </w:tc>
        <w:tc>
          <w:tcPr>
            <w:tcW w:w="1329" w:type="dxa"/>
            <w:vAlign w:val="center"/>
          </w:tcPr>
          <w:p>
            <w:pPr>
              <w:adjustRightInd w:val="0"/>
              <w:snapToGrid w:val="0"/>
              <w:spacing w:before="156" w:beforeLines="50" w:after="156" w:afterLines="50" w:line="240" w:lineRule="exact"/>
              <w:jc w:val="center"/>
              <w:rPr>
                <w:rFonts w:asciiTheme="majorEastAsia" w:hAnsiTheme="majorEastAsia" w:eastAsiaTheme="majorEastAsia" w:cstheme="majorEastAsia"/>
                <w:b/>
                <w:bCs/>
                <w:kern w:val="0"/>
                <w:sz w:val="24"/>
              </w:rPr>
            </w:pPr>
            <w:r>
              <w:rPr>
                <w:rFonts w:hint="eastAsia" w:asciiTheme="majorEastAsia" w:hAnsiTheme="majorEastAsia" w:eastAsiaTheme="majorEastAsia" w:cstheme="majorEastAsia"/>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09" w:type="dxa"/>
          </w:tcPr>
          <w:p>
            <w:pPr>
              <w:adjustRightInd w:val="0"/>
              <w:snapToGrid w:val="0"/>
              <w:spacing w:before="156" w:beforeLines="50" w:after="156" w:afterLines="50" w:line="160" w:lineRule="exact"/>
              <w:jc w:val="left"/>
              <w:rPr>
                <w:rFonts w:asciiTheme="majorEastAsia" w:hAnsiTheme="majorEastAsia" w:eastAsiaTheme="majorEastAsia" w:cstheme="majorEastAsia"/>
                <w:kern w:val="0"/>
                <w:sz w:val="24"/>
                <w:szCs w:val="28"/>
              </w:rPr>
            </w:pPr>
          </w:p>
        </w:tc>
        <w:tc>
          <w:tcPr>
            <w:tcW w:w="1559" w:type="dxa"/>
          </w:tcPr>
          <w:p>
            <w:pPr>
              <w:adjustRightInd w:val="0"/>
              <w:snapToGrid w:val="0"/>
              <w:spacing w:before="156" w:beforeLines="50" w:after="156" w:afterLines="50" w:line="160" w:lineRule="exact"/>
              <w:jc w:val="left"/>
              <w:rPr>
                <w:rFonts w:asciiTheme="majorEastAsia" w:hAnsiTheme="majorEastAsia" w:eastAsiaTheme="majorEastAsia" w:cstheme="majorEastAsia"/>
                <w:kern w:val="0"/>
                <w:sz w:val="24"/>
                <w:szCs w:val="28"/>
              </w:rPr>
            </w:pPr>
          </w:p>
        </w:tc>
        <w:tc>
          <w:tcPr>
            <w:tcW w:w="1276" w:type="dxa"/>
          </w:tcPr>
          <w:p>
            <w:pPr>
              <w:adjustRightInd w:val="0"/>
              <w:snapToGrid w:val="0"/>
              <w:spacing w:before="156" w:beforeLines="50" w:after="156" w:afterLines="50" w:line="160" w:lineRule="exact"/>
              <w:jc w:val="left"/>
              <w:rPr>
                <w:rFonts w:asciiTheme="majorEastAsia" w:hAnsiTheme="majorEastAsia" w:eastAsiaTheme="majorEastAsia" w:cstheme="majorEastAsia"/>
                <w:kern w:val="0"/>
                <w:sz w:val="24"/>
                <w:szCs w:val="28"/>
              </w:rPr>
            </w:pPr>
          </w:p>
        </w:tc>
        <w:tc>
          <w:tcPr>
            <w:tcW w:w="1883" w:type="dxa"/>
          </w:tcPr>
          <w:p>
            <w:pPr>
              <w:adjustRightInd w:val="0"/>
              <w:snapToGrid w:val="0"/>
              <w:spacing w:before="156" w:beforeLines="50" w:after="156" w:afterLines="50" w:line="160" w:lineRule="exact"/>
              <w:jc w:val="left"/>
              <w:rPr>
                <w:rFonts w:asciiTheme="majorEastAsia" w:hAnsiTheme="majorEastAsia" w:eastAsiaTheme="majorEastAsia" w:cstheme="majorEastAsia"/>
                <w:kern w:val="0"/>
                <w:sz w:val="24"/>
                <w:szCs w:val="28"/>
              </w:rPr>
            </w:pPr>
          </w:p>
        </w:tc>
        <w:tc>
          <w:tcPr>
            <w:tcW w:w="3412" w:type="dxa"/>
          </w:tcPr>
          <w:p>
            <w:pPr>
              <w:adjustRightInd w:val="0"/>
              <w:snapToGrid w:val="0"/>
              <w:spacing w:before="156" w:beforeLines="50" w:after="156" w:afterLines="50" w:line="160" w:lineRule="exact"/>
              <w:jc w:val="left"/>
              <w:rPr>
                <w:rFonts w:asciiTheme="majorEastAsia" w:hAnsiTheme="majorEastAsia" w:eastAsiaTheme="majorEastAsia" w:cstheme="majorEastAsia"/>
                <w:kern w:val="0"/>
                <w:sz w:val="24"/>
                <w:szCs w:val="28"/>
              </w:rPr>
            </w:pPr>
          </w:p>
        </w:tc>
        <w:tc>
          <w:tcPr>
            <w:tcW w:w="2528" w:type="dxa"/>
          </w:tcPr>
          <w:p>
            <w:pPr>
              <w:adjustRightInd w:val="0"/>
              <w:snapToGrid w:val="0"/>
              <w:spacing w:before="156" w:beforeLines="50" w:after="156" w:afterLines="50" w:line="160" w:lineRule="exact"/>
              <w:jc w:val="left"/>
              <w:rPr>
                <w:rFonts w:asciiTheme="majorEastAsia" w:hAnsiTheme="majorEastAsia" w:eastAsiaTheme="majorEastAsia" w:cstheme="majorEastAsia"/>
                <w:kern w:val="0"/>
                <w:sz w:val="24"/>
                <w:szCs w:val="28"/>
              </w:rPr>
            </w:pPr>
          </w:p>
        </w:tc>
        <w:tc>
          <w:tcPr>
            <w:tcW w:w="2067" w:type="dxa"/>
          </w:tcPr>
          <w:p>
            <w:pPr>
              <w:adjustRightInd w:val="0"/>
              <w:snapToGrid w:val="0"/>
              <w:spacing w:before="156" w:beforeLines="50" w:after="156" w:afterLines="50" w:line="160" w:lineRule="exact"/>
              <w:jc w:val="left"/>
              <w:rPr>
                <w:rFonts w:asciiTheme="majorEastAsia" w:hAnsiTheme="majorEastAsia" w:eastAsiaTheme="majorEastAsia" w:cstheme="majorEastAsia"/>
                <w:kern w:val="0"/>
                <w:sz w:val="24"/>
                <w:szCs w:val="28"/>
              </w:rPr>
            </w:pPr>
          </w:p>
        </w:tc>
        <w:tc>
          <w:tcPr>
            <w:tcW w:w="1329" w:type="dxa"/>
          </w:tcPr>
          <w:p>
            <w:pPr>
              <w:adjustRightInd w:val="0"/>
              <w:snapToGrid w:val="0"/>
              <w:spacing w:before="156" w:beforeLines="50" w:after="156" w:afterLines="50" w:line="160" w:lineRule="exact"/>
              <w:jc w:val="left"/>
              <w:rPr>
                <w:rFonts w:asciiTheme="majorEastAsia" w:hAnsiTheme="majorEastAsia" w:eastAsiaTheme="majorEastAsia" w:cstheme="majorEastAsia"/>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709" w:type="dxa"/>
          </w:tcPr>
          <w:p>
            <w:pPr>
              <w:adjustRightInd w:val="0"/>
              <w:snapToGrid w:val="0"/>
              <w:spacing w:before="156" w:beforeLines="50" w:after="156" w:afterLines="50" w:line="160" w:lineRule="exact"/>
              <w:rPr>
                <w:rFonts w:asciiTheme="majorEastAsia" w:hAnsiTheme="majorEastAsia" w:eastAsiaTheme="majorEastAsia" w:cstheme="majorEastAsia"/>
                <w:kern w:val="0"/>
                <w:sz w:val="24"/>
                <w:szCs w:val="30"/>
              </w:rPr>
            </w:pPr>
          </w:p>
        </w:tc>
        <w:tc>
          <w:tcPr>
            <w:tcW w:w="1559" w:type="dxa"/>
          </w:tcPr>
          <w:p>
            <w:pPr>
              <w:adjustRightInd w:val="0"/>
              <w:snapToGrid w:val="0"/>
              <w:spacing w:before="156" w:beforeLines="50" w:after="156" w:afterLines="50" w:line="160" w:lineRule="exact"/>
              <w:rPr>
                <w:rFonts w:asciiTheme="majorEastAsia" w:hAnsiTheme="majorEastAsia" w:eastAsiaTheme="majorEastAsia" w:cstheme="majorEastAsia"/>
                <w:kern w:val="0"/>
                <w:sz w:val="24"/>
                <w:szCs w:val="30"/>
              </w:rPr>
            </w:pPr>
          </w:p>
        </w:tc>
        <w:tc>
          <w:tcPr>
            <w:tcW w:w="1276" w:type="dxa"/>
          </w:tcPr>
          <w:p>
            <w:pPr>
              <w:adjustRightInd w:val="0"/>
              <w:snapToGrid w:val="0"/>
              <w:spacing w:before="156" w:beforeLines="50" w:after="156" w:afterLines="50" w:line="160" w:lineRule="exact"/>
              <w:rPr>
                <w:rFonts w:asciiTheme="majorEastAsia" w:hAnsiTheme="majorEastAsia" w:eastAsiaTheme="majorEastAsia" w:cstheme="majorEastAsia"/>
                <w:kern w:val="0"/>
                <w:sz w:val="24"/>
                <w:szCs w:val="30"/>
              </w:rPr>
            </w:pPr>
          </w:p>
        </w:tc>
        <w:tc>
          <w:tcPr>
            <w:tcW w:w="1883" w:type="dxa"/>
          </w:tcPr>
          <w:p>
            <w:pPr>
              <w:adjustRightInd w:val="0"/>
              <w:snapToGrid w:val="0"/>
              <w:spacing w:before="156" w:beforeLines="50" w:after="156" w:afterLines="50" w:line="160" w:lineRule="exact"/>
              <w:rPr>
                <w:rFonts w:asciiTheme="majorEastAsia" w:hAnsiTheme="majorEastAsia" w:eastAsiaTheme="majorEastAsia" w:cstheme="majorEastAsia"/>
                <w:kern w:val="0"/>
                <w:sz w:val="24"/>
                <w:szCs w:val="30"/>
              </w:rPr>
            </w:pPr>
          </w:p>
        </w:tc>
        <w:tc>
          <w:tcPr>
            <w:tcW w:w="3412" w:type="dxa"/>
          </w:tcPr>
          <w:p>
            <w:pPr>
              <w:adjustRightInd w:val="0"/>
              <w:snapToGrid w:val="0"/>
              <w:spacing w:before="156" w:beforeLines="50" w:after="156" w:afterLines="50" w:line="160" w:lineRule="exact"/>
              <w:rPr>
                <w:rFonts w:asciiTheme="majorEastAsia" w:hAnsiTheme="majorEastAsia" w:eastAsiaTheme="majorEastAsia" w:cstheme="majorEastAsia"/>
                <w:kern w:val="0"/>
                <w:sz w:val="24"/>
                <w:szCs w:val="30"/>
              </w:rPr>
            </w:pPr>
          </w:p>
        </w:tc>
        <w:tc>
          <w:tcPr>
            <w:tcW w:w="2528" w:type="dxa"/>
          </w:tcPr>
          <w:p>
            <w:pPr>
              <w:adjustRightInd w:val="0"/>
              <w:snapToGrid w:val="0"/>
              <w:spacing w:before="156" w:beforeLines="50" w:after="156" w:afterLines="50" w:line="160" w:lineRule="exact"/>
              <w:rPr>
                <w:rFonts w:asciiTheme="majorEastAsia" w:hAnsiTheme="majorEastAsia" w:eastAsiaTheme="majorEastAsia" w:cstheme="majorEastAsia"/>
                <w:kern w:val="0"/>
                <w:sz w:val="24"/>
                <w:szCs w:val="30"/>
              </w:rPr>
            </w:pPr>
          </w:p>
        </w:tc>
        <w:tc>
          <w:tcPr>
            <w:tcW w:w="2067" w:type="dxa"/>
          </w:tcPr>
          <w:p>
            <w:pPr>
              <w:adjustRightInd w:val="0"/>
              <w:snapToGrid w:val="0"/>
              <w:spacing w:before="156" w:beforeLines="50" w:after="156" w:afterLines="50" w:line="160" w:lineRule="exact"/>
              <w:rPr>
                <w:rFonts w:asciiTheme="majorEastAsia" w:hAnsiTheme="majorEastAsia" w:eastAsiaTheme="majorEastAsia" w:cstheme="majorEastAsia"/>
                <w:kern w:val="0"/>
                <w:sz w:val="24"/>
                <w:szCs w:val="30"/>
              </w:rPr>
            </w:pPr>
          </w:p>
        </w:tc>
        <w:tc>
          <w:tcPr>
            <w:tcW w:w="1329" w:type="dxa"/>
          </w:tcPr>
          <w:p>
            <w:pPr>
              <w:adjustRightInd w:val="0"/>
              <w:snapToGrid w:val="0"/>
              <w:spacing w:before="156" w:beforeLines="50" w:after="156" w:afterLines="50" w:line="160" w:lineRule="exact"/>
              <w:rPr>
                <w:rFonts w:asciiTheme="majorEastAsia" w:hAnsiTheme="majorEastAsia" w:eastAsiaTheme="majorEastAsia" w:cstheme="majorEastAsia"/>
                <w:kern w:val="0"/>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09" w:type="dxa"/>
          </w:tcPr>
          <w:p>
            <w:pPr>
              <w:adjustRightInd w:val="0"/>
              <w:snapToGrid w:val="0"/>
              <w:spacing w:before="156" w:beforeLines="50" w:after="156" w:afterLines="50" w:line="160" w:lineRule="exact"/>
              <w:rPr>
                <w:rFonts w:asciiTheme="majorEastAsia" w:hAnsiTheme="majorEastAsia" w:eastAsiaTheme="majorEastAsia" w:cstheme="majorEastAsia"/>
                <w:kern w:val="0"/>
                <w:sz w:val="24"/>
                <w:szCs w:val="30"/>
              </w:rPr>
            </w:pPr>
          </w:p>
        </w:tc>
        <w:tc>
          <w:tcPr>
            <w:tcW w:w="1559" w:type="dxa"/>
          </w:tcPr>
          <w:p>
            <w:pPr>
              <w:adjustRightInd w:val="0"/>
              <w:snapToGrid w:val="0"/>
              <w:spacing w:before="156" w:beforeLines="50" w:after="156" w:afterLines="50" w:line="160" w:lineRule="exact"/>
              <w:rPr>
                <w:rFonts w:asciiTheme="majorEastAsia" w:hAnsiTheme="majorEastAsia" w:eastAsiaTheme="majorEastAsia" w:cstheme="majorEastAsia"/>
                <w:kern w:val="0"/>
                <w:sz w:val="24"/>
                <w:szCs w:val="30"/>
              </w:rPr>
            </w:pPr>
          </w:p>
        </w:tc>
        <w:tc>
          <w:tcPr>
            <w:tcW w:w="1276" w:type="dxa"/>
          </w:tcPr>
          <w:p>
            <w:pPr>
              <w:adjustRightInd w:val="0"/>
              <w:snapToGrid w:val="0"/>
              <w:spacing w:before="156" w:beforeLines="50" w:after="156" w:afterLines="50" w:line="160" w:lineRule="exact"/>
              <w:rPr>
                <w:rFonts w:asciiTheme="majorEastAsia" w:hAnsiTheme="majorEastAsia" w:eastAsiaTheme="majorEastAsia" w:cstheme="majorEastAsia"/>
                <w:kern w:val="0"/>
                <w:sz w:val="24"/>
                <w:szCs w:val="30"/>
              </w:rPr>
            </w:pPr>
          </w:p>
        </w:tc>
        <w:tc>
          <w:tcPr>
            <w:tcW w:w="1883" w:type="dxa"/>
          </w:tcPr>
          <w:p>
            <w:pPr>
              <w:adjustRightInd w:val="0"/>
              <w:snapToGrid w:val="0"/>
              <w:spacing w:before="156" w:beforeLines="50" w:after="156" w:afterLines="50" w:line="160" w:lineRule="exact"/>
              <w:rPr>
                <w:rFonts w:asciiTheme="majorEastAsia" w:hAnsiTheme="majorEastAsia" w:eastAsiaTheme="majorEastAsia" w:cstheme="majorEastAsia"/>
                <w:kern w:val="0"/>
                <w:sz w:val="24"/>
                <w:szCs w:val="30"/>
              </w:rPr>
            </w:pPr>
          </w:p>
        </w:tc>
        <w:tc>
          <w:tcPr>
            <w:tcW w:w="3412" w:type="dxa"/>
          </w:tcPr>
          <w:p>
            <w:pPr>
              <w:adjustRightInd w:val="0"/>
              <w:snapToGrid w:val="0"/>
              <w:spacing w:before="156" w:beforeLines="50" w:after="156" w:afterLines="50" w:line="160" w:lineRule="exact"/>
              <w:rPr>
                <w:rFonts w:asciiTheme="majorEastAsia" w:hAnsiTheme="majorEastAsia" w:eastAsiaTheme="majorEastAsia" w:cstheme="majorEastAsia"/>
                <w:kern w:val="0"/>
                <w:sz w:val="24"/>
                <w:szCs w:val="30"/>
              </w:rPr>
            </w:pPr>
          </w:p>
        </w:tc>
        <w:tc>
          <w:tcPr>
            <w:tcW w:w="2528" w:type="dxa"/>
          </w:tcPr>
          <w:p>
            <w:pPr>
              <w:adjustRightInd w:val="0"/>
              <w:snapToGrid w:val="0"/>
              <w:spacing w:before="156" w:beforeLines="50" w:after="156" w:afterLines="50" w:line="160" w:lineRule="exact"/>
              <w:rPr>
                <w:rFonts w:asciiTheme="majorEastAsia" w:hAnsiTheme="majorEastAsia" w:eastAsiaTheme="majorEastAsia" w:cstheme="majorEastAsia"/>
                <w:kern w:val="0"/>
                <w:sz w:val="24"/>
                <w:szCs w:val="30"/>
              </w:rPr>
            </w:pPr>
          </w:p>
        </w:tc>
        <w:tc>
          <w:tcPr>
            <w:tcW w:w="2067" w:type="dxa"/>
          </w:tcPr>
          <w:p>
            <w:pPr>
              <w:adjustRightInd w:val="0"/>
              <w:snapToGrid w:val="0"/>
              <w:spacing w:before="156" w:beforeLines="50" w:after="156" w:afterLines="50" w:line="160" w:lineRule="exact"/>
              <w:rPr>
                <w:rFonts w:asciiTheme="majorEastAsia" w:hAnsiTheme="majorEastAsia" w:eastAsiaTheme="majorEastAsia" w:cstheme="majorEastAsia"/>
                <w:kern w:val="0"/>
                <w:sz w:val="24"/>
                <w:szCs w:val="30"/>
              </w:rPr>
            </w:pPr>
          </w:p>
        </w:tc>
        <w:tc>
          <w:tcPr>
            <w:tcW w:w="1329" w:type="dxa"/>
          </w:tcPr>
          <w:p>
            <w:pPr>
              <w:adjustRightInd w:val="0"/>
              <w:snapToGrid w:val="0"/>
              <w:spacing w:before="156" w:beforeLines="50" w:after="156" w:afterLines="50" w:line="160" w:lineRule="exact"/>
              <w:rPr>
                <w:rFonts w:asciiTheme="majorEastAsia" w:hAnsiTheme="majorEastAsia" w:eastAsiaTheme="majorEastAsia" w:cstheme="majorEastAsia"/>
                <w:kern w:val="0"/>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09" w:type="dxa"/>
          </w:tcPr>
          <w:p>
            <w:pPr>
              <w:adjustRightInd w:val="0"/>
              <w:snapToGrid w:val="0"/>
              <w:spacing w:before="156" w:beforeLines="50" w:after="156" w:afterLines="50" w:line="160" w:lineRule="exact"/>
              <w:rPr>
                <w:rFonts w:asciiTheme="majorEastAsia" w:hAnsiTheme="majorEastAsia" w:eastAsiaTheme="majorEastAsia" w:cstheme="majorEastAsia"/>
                <w:kern w:val="0"/>
                <w:sz w:val="24"/>
                <w:szCs w:val="30"/>
              </w:rPr>
            </w:pPr>
          </w:p>
        </w:tc>
        <w:tc>
          <w:tcPr>
            <w:tcW w:w="1559" w:type="dxa"/>
          </w:tcPr>
          <w:p>
            <w:pPr>
              <w:adjustRightInd w:val="0"/>
              <w:snapToGrid w:val="0"/>
              <w:spacing w:before="156" w:beforeLines="50" w:after="156" w:afterLines="50" w:line="160" w:lineRule="exact"/>
              <w:rPr>
                <w:rFonts w:asciiTheme="majorEastAsia" w:hAnsiTheme="majorEastAsia" w:eastAsiaTheme="majorEastAsia" w:cstheme="majorEastAsia"/>
                <w:kern w:val="0"/>
                <w:sz w:val="24"/>
                <w:szCs w:val="30"/>
              </w:rPr>
            </w:pPr>
          </w:p>
        </w:tc>
        <w:tc>
          <w:tcPr>
            <w:tcW w:w="1276" w:type="dxa"/>
          </w:tcPr>
          <w:p>
            <w:pPr>
              <w:adjustRightInd w:val="0"/>
              <w:snapToGrid w:val="0"/>
              <w:spacing w:before="156" w:beforeLines="50" w:after="156" w:afterLines="50" w:line="160" w:lineRule="exact"/>
              <w:rPr>
                <w:rFonts w:asciiTheme="majorEastAsia" w:hAnsiTheme="majorEastAsia" w:eastAsiaTheme="majorEastAsia" w:cstheme="majorEastAsia"/>
                <w:kern w:val="0"/>
                <w:sz w:val="24"/>
                <w:szCs w:val="30"/>
              </w:rPr>
            </w:pPr>
          </w:p>
        </w:tc>
        <w:tc>
          <w:tcPr>
            <w:tcW w:w="1883" w:type="dxa"/>
          </w:tcPr>
          <w:p>
            <w:pPr>
              <w:adjustRightInd w:val="0"/>
              <w:snapToGrid w:val="0"/>
              <w:spacing w:before="156" w:beforeLines="50" w:after="156" w:afterLines="50" w:line="160" w:lineRule="exact"/>
              <w:rPr>
                <w:rFonts w:asciiTheme="majorEastAsia" w:hAnsiTheme="majorEastAsia" w:eastAsiaTheme="majorEastAsia" w:cstheme="majorEastAsia"/>
                <w:kern w:val="0"/>
                <w:sz w:val="24"/>
                <w:szCs w:val="30"/>
              </w:rPr>
            </w:pPr>
          </w:p>
        </w:tc>
        <w:tc>
          <w:tcPr>
            <w:tcW w:w="3412" w:type="dxa"/>
          </w:tcPr>
          <w:p>
            <w:pPr>
              <w:adjustRightInd w:val="0"/>
              <w:snapToGrid w:val="0"/>
              <w:spacing w:before="156" w:beforeLines="50" w:after="156" w:afterLines="50" w:line="160" w:lineRule="exact"/>
              <w:rPr>
                <w:rFonts w:asciiTheme="majorEastAsia" w:hAnsiTheme="majorEastAsia" w:eastAsiaTheme="majorEastAsia" w:cstheme="majorEastAsia"/>
                <w:kern w:val="0"/>
                <w:sz w:val="24"/>
                <w:szCs w:val="30"/>
              </w:rPr>
            </w:pPr>
          </w:p>
        </w:tc>
        <w:tc>
          <w:tcPr>
            <w:tcW w:w="2528" w:type="dxa"/>
          </w:tcPr>
          <w:p>
            <w:pPr>
              <w:adjustRightInd w:val="0"/>
              <w:snapToGrid w:val="0"/>
              <w:spacing w:before="156" w:beforeLines="50" w:after="156" w:afterLines="50" w:line="160" w:lineRule="exact"/>
              <w:rPr>
                <w:rFonts w:asciiTheme="majorEastAsia" w:hAnsiTheme="majorEastAsia" w:eastAsiaTheme="majorEastAsia" w:cstheme="majorEastAsia"/>
                <w:kern w:val="0"/>
                <w:sz w:val="24"/>
                <w:szCs w:val="30"/>
              </w:rPr>
            </w:pPr>
          </w:p>
        </w:tc>
        <w:tc>
          <w:tcPr>
            <w:tcW w:w="2067" w:type="dxa"/>
          </w:tcPr>
          <w:p>
            <w:pPr>
              <w:adjustRightInd w:val="0"/>
              <w:snapToGrid w:val="0"/>
              <w:spacing w:before="156" w:beforeLines="50" w:after="156" w:afterLines="50" w:line="160" w:lineRule="exact"/>
              <w:rPr>
                <w:rFonts w:asciiTheme="majorEastAsia" w:hAnsiTheme="majorEastAsia" w:eastAsiaTheme="majorEastAsia" w:cstheme="majorEastAsia"/>
                <w:kern w:val="0"/>
                <w:sz w:val="24"/>
                <w:szCs w:val="30"/>
              </w:rPr>
            </w:pPr>
          </w:p>
        </w:tc>
        <w:tc>
          <w:tcPr>
            <w:tcW w:w="1329" w:type="dxa"/>
          </w:tcPr>
          <w:p>
            <w:pPr>
              <w:adjustRightInd w:val="0"/>
              <w:snapToGrid w:val="0"/>
              <w:spacing w:before="156" w:beforeLines="50" w:after="156" w:afterLines="50" w:line="160" w:lineRule="exact"/>
              <w:rPr>
                <w:rFonts w:asciiTheme="majorEastAsia" w:hAnsiTheme="majorEastAsia" w:eastAsiaTheme="majorEastAsia" w:cstheme="majorEastAsia"/>
                <w:kern w:val="0"/>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09" w:type="dxa"/>
          </w:tcPr>
          <w:p>
            <w:pPr>
              <w:adjustRightInd w:val="0"/>
              <w:snapToGrid w:val="0"/>
              <w:spacing w:before="156" w:beforeLines="50" w:after="156" w:afterLines="50" w:line="160" w:lineRule="exact"/>
              <w:rPr>
                <w:rFonts w:asciiTheme="majorEastAsia" w:hAnsiTheme="majorEastAsia" w:eastAsiaTheme="majorEastAsia" w:cstheme="majorEastAsia"/>
                <w:kern w:val="0"/>
                <w:sz w:val="24"/>
                <w:szCs w:val="30"/>
              </w:rPr>
            </w:pPr>
          </w:p>
        </w:tc>
        <w:tc>
          <w:tcPr>
            <w:tcW w:w="1559" w:type="dxa"/>
          </w:tcPr>
          <w:p>
            <w:pPr>
              <w:adjustRightInd w:val="0"/>
              <w:snapToGrid w:val="0"/>
              <w:spacing w:before="156" w:beforeLines="50" w:after="156" w:afterLines="50" w:line="160" w:lineRule="exact"/>
              <w:rPr>
                <w:rFonts w:asciiTheme="majorEastAsia" w:hAnsiTheme="majorEastAsia" w:eastAsiaTheme="majorEastAsia" w:cstheme="majorEastAsia"/>
                <w:kern w:val="0"/>
                <w:sz w:val="24"/>
                <w:szCs w:val="30"/>
              </w:rPr>
            </w:pPr>
          </w:p>
        </w:tc>
        <w:tc>
          <w:tcPr>
            <w:tcW w:w="1276" w:type="dxa"/>
          </w:tcPr>
          <w:p>
            <w:pPr>
              <w:adjustRightInd w:val="0"/>
              <w:snapToGrid w:val="0"/>
              <w:spacing w:before="156" w:beforeLines="50" w:after="156" w:afterLines="50" w:line="160" w:lineRule="exact"/>
              <w:rPr>
                <w:rFonts w:asciiTheme="majorEastAsia" w:hAnsiTheme="majorEastAsia" w:eastAsiaTheme="majorEastAsia" w:cstheme="majorEastAsia"/>
                <w:kern w:val="0"/>
                <w:sz w:val="24"/>
                <w:szCs w:val="30"/>
              </w:rPr>
            </w:pPr>
          </w:p>
        </w:tc>
        <w:tc>
          <w:tcPr>
            <w:tcW w:w="1883" w:type="dxa"/>
          </w:tcPr>
          <w:p>
            <w:pPr>
              <w:adjustRightInd w:val="0"/>
              <w:snapToGrid w:val="0"/>
              <w:spacing w:before="156" w:beforeLines="50" w:after="156" w:afterLines="50" w:line="160" w:lineRule="exact"/>
              <w:rPr>
                <w:rFonts w:asciiTheme="majorEastAsia" w:hAnsiTheme="majorEastAsia" w:eastAsiaTheme="majorEastAsia" w:cstheme="majorEastAsia"/>
                <w:kern w:val="0"/>
                <w:sz w:val="24"/>
                <w:szCs w:val="30"/>
              </w:rPr>
            </w:pPr>
          </w:p>
        </w:tc>
        <w:tc>
          <w:tcPr>
            <w:tcW w:w="3412" w:type="dxa"/>
          </w:tcPr>
          <w:p>
            <w:pPr>
              <w:adjustRightInd w:val="0"/>
              <w:snapToGrid w:val="0"/>
              <w:spacing w:before="156" w:beforeLines="50" w:after="156" w:afterLines="50" w:line="160" w:lineRule="exact"/>
              <w:rPr>
                <w:rFonts w:asciiTheme="majorEastAsia" w:hAnsiTheme="majorEastAsia" w:eastAsiaTheme="majorEastAsia" w:cstheme="majorEastAsia"/>
                <w:kern w:val="0"/>
                <w:sz w:val="24"/>
                <w:szCs w:val="30"/>
              </w:rPr>
            </w:pPr>
          </w:p>
        </w:tc>
        <w:tc>
          <w:tcPr>
            <w:tcW w:w="2528" w:type="dxa"/>
          </w:tcPr>
          <w:p>
            <w:pPr>
              <w:adjustRightInd w:val="0"/>
              <w:snapToGrid w:val="0"/>
              <w:spacing w:before="156" w:beforeLines="50" w:after="156" w:afterLines="50" w:line="160" w:lineRule="exact"/>
              <w:rPr>
                <w:rFonts w:asciiTheme="majorEastAsia" w:hAnsiTheme="majorEastAsia" w:eastAsiaTheme="majorEastAsia" w:cstheme="majorEastAsia"/>
                <w:kern w:val="0"/>
                <w:sz w:val="24"/>
                <w:szCs w:val="30"/>
              </w:rPr>
            </w:pPr>
          </w:p>
        </w:tc>
        <w:tc>
          <w:tcPr>
            <w:tcW w:w="2067" w:type="dxa"/>
          </w:tcPr>
          <w:p>
            <w:pPr>
              <w:adjustRightInd w:val="0"/>
              <w:snapToGrid w:val="0"/>
              <w:spacing w:before="156" w:beforeLines="50" w:after="156" w:afterLines="50" w:line="160" w:lineRule="exact"/>
              <w:rPr>
                <w:rFonts w:asciiTheme="majorEastAsia" w:hAnsiTheme="majorEastAsia" w:eastAsiaTheme="majorEastAsia" w:cstheme="majorEastAsia"/>
                <w:kern w:val="0"/>
                <w:sz w:val="24"/>
                <w:szCs w:val="30"/>
              </w:rPr>
            </w:pPr>
          </w:p>
        </w:tc>
        <w:tc>
          <w:tcPr>
            <w:tcW w:w="1329" w:type="dxa"/>
          </w:tcPr>
          <w:p>
            <w:pPr>
              <w:adjustRightInd w:val="0"/>
              <w:snapToGrid w:val="0"/>
              <w:spacing w:before="156" w:beforeLines="50" w:after="156" w:afterLines="50" w:line="160" w:lineRule="exact"/>
              <w:rPr>
                <w:rFonts w:asciiTheme="majorEastAsia" w:hAnsiTheme="majorEastAsia" w:eastAsiaTheme="majorEastAsia" w:cstheme="majorEastAsia"/>
                <w:kern w:val="0"/>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09" w:type="dxa"/>
          </w:tcPr>
          <w:p>
            <w:pPr>
              <w:adjustRightInd w:val="0"/>
              <w:snapToGrid w:val="0"/>
              <w:spacing w:before="156" w:beforeLines="50" w:after="156" w:afterLines="50" w:line="160" w:lineRule="exact"/>
              <w:rPr>
                <w:rFonts w:asciiTheme="majorEastAsia" w:hAnsiTheme="majorEastAsia" w:eastAsiaTheme="majorEastAsia" w:cstheme="majorEastAsia"/>
                <w:kern w:val="0"/>
                <w:sz w:val="24"/>
                <w:szCs w:val="30"/>
              </w:rPr>
            </w:pPr>
          </w:p>
        </w:tc>
        <w:tc>
          <w:tcPr>
            <w:tcW w:w="1559" w:type="dxa"/>
          </w:tcPr>
          <w:p>
            <w:pPr>
              <w:adjustRightInd w:val="0"/>
              <w:snapToGrid w:val="0"/>
              <w:spacing w:before="156" w:beforeLines="50" w:after="156" w:afterLines="50" w:line="160" w:lineRule="exact"/>
              <w:rPr>
                <w:rFonts w:asciiTheme="majorEastAsia" w:hAnsiTheme="majorEastAsia" w:eastAsiaTheme="majorEastAsia" w:cstheme="majorEastAsia"/>
                <w:kern w:val="0"/>
                <w:sz w:val="24"/>
                <w:szCs w:val="30"/>
              </w:rPr>
            </w:pPr>
          </w:p>
        </w:tc>
        <w:tc>
          <w:tcPr>
            <w:tcW w:w="1276" w:type="dxa"/>
          </w:tcPr>
          <w:p>
            <w:pPr>
              <w:adjustRightInd w:val="0"/>
              <w:snapToGrid w:val="0"/>
              <w:spacing w:before="156" w:beforeLines="50" w:after="156" w:afterLines="50" w:line="160" w:lineRule="exact"/>
              <w:rPr>
                <w:rFonts w:asciiTheme="majorEastAsia" w:hAnsiTheme="majorEastAsia" w:eastAsiaTheme="majorEastAsia" w:cstheme="majorEastAsia"/>
                <w:kern w:val="0"/>
                <w:sz w:val="24"/>
                <w:szCs w:val="30"/>
              </w:rPr>
            </w:pPr>
          </w:p>
        </w:tc>
        <w:tc>
          <w:tcPr>
            <w:tcW w:w="1883" w:type="dxa"/>
          </w:tcPr>
          <w:p>
            <w:pPr>
              <w:adjustRightInd w:val="0"/>
              <w:snapToGrid w:val="0"/>
              <w:spacing w:before="156" w:beforeLines="50" w:after="156" w:afterLines="50" w:line="160" w:lineRule="exact"/>
              <w:rPr>
                <w:rFonts w:asciiTheme="majorEastAsia" w:hAnsiTheme="majorEastAsia" w:eastAsiaTheme="majorEastAsia" w:cstheme="majorEastAsia"/>
                <w:kern w:val="0"/>
                <w:sz w:val="24"/>
                <w:szCs w:val="30"/>
              </w:rPr>
            </w:pPr>
          </w:p>
        </w:tc>
        <w:tc>
          <w:tcPr>
            <w:tcW w:w="3412" w:type="dxa"/>
          </w:tcPr>
          <w:p>
            <w:pPr>
              <w:adjustRightInd w:val="0"/>
              <w:snapToGrid w:val="0"/>
              <w:spacing w:before="156" w:beforeLines="50" w:after="156" w:afterLines="50" w:line="160" w:lineRule="exact"/>
              <w:rPr>
                <w:rFonts w:asciiTheme="majorEastAsia" w:hAnsiTheme="majorEastAsia" w:eastAsiaTheme="majorEastAsia" w:cstheme="majorEastAsia"/>
                <w:kern w:val="0"/>
                <w:sz w:val="24"/>
                <w:szCs w:val="30"/>
              </w:rPr>
            </w:pPr>
          </w:p>
        </w:tc>
        <w:tc>
          <w:tcPr>
            <w:tcW w:w="2528" w:type="dxa"/>
          </w:tcPr>
          <w:p>
            <w:pPr>
              <w:adjustRightInd w:val="0"/>
              <w:snapToGrid w:val="0"/>
              <w:spacing w:before="156" w:beforeLines="50" w:after="156" w:afterLines="50" w:line="160" w:lineRule="exact"/>
              <w:rPr>
                <w:rFonts w:asciiTheme="majorEastAsia" w:hAnsiTheme="majorEastAsia" w:eastAsiaTheme="majorEastAsia" w:cstheme="majorEastAsia"/>
                <w:kern w:val="0"/>
                <w:sz w:val="24"/>
                <w:szCs w:val="30"/>
              </w:rPr>
            </w:pPr>
          </w:p>
        </w:tc>
        <w:tc>
          <w:tcPr>
            <w:tcW w:w="2067" w:type="dxa"/>
          </w:tcPr>
          <w:p>
            <w:pPr>
              <w:adjustRightInd w:val="0"/>
              <w:snapToGrid w:val="0"/>
              <w:spacing w:before="156" w:beforeLines="50" w:after="156" w:afterLines="50" w:line="160" w:lineRule="exact"/>
              <w:rPr>
                <w:rFonts w:asciiTheme="majorEastAsia" w:hAnsiTheme="majorEastAsia" w:eastAsiaTheme="majorEastAsia" w:cstheme="majorEastAsia"/>
                <w:kern w:val="0"/>
                <w:sz w:val="24"/>
                <w:szCs w:val="30"/>
              </w:rPr>
            </w:pPr>
          </w:p>
        </w:tc>
        <w:tc>
          <w:tcPr>
            <w:tcW w:w="1329" w:type="dxa"/>
          </w:tcPr>
          <w:p>
            <w:pPr>
              <w:adjustRightInd w:val="0"/>
              <w:snapToGrid w:val="0"/>
              <w:spacing w:before="156" w:beforeLines="50" w:after="156" w:afterLines="50" w:line="160" w:lineRule="exact"/>
              <w:rPr>
                <w:rFonts w:asciiTheme="majorEastAsia" w:hAnsiTheme="majorEastAsia" w:eastAsiaTheme="majorEastAsia" w:cstheme="majorEastAsia"/>
                <w:kern w:val="0"/>
                <w:sz w:val="24"/>
                <w:szCs w:val="30"/>
              </w:rPr>
            </w:pPr>
          </w:p>
        </w:tc>
      </w:tr>
    </w:tbl>
    <w:p>
      <w:pPr>
        <w:rPr>
          <w:rFonts w:ascii="仿宋" w:hAnsi="仿宋" w:eastAsia="仿宋" w:cs="仿宋"/>
          <w:color w:val="333333"/>
          <w:spacing w:val="-10"/>
          <w:sz w:val="32"/>
          <w:szCs w:val="32"/>
          <w:shd w:val="clear" w:color="auto" w:fill="FFFFFF"/>
        </w:rPr>
      </w:pPr>
    </w:p>
    <w:p>
      <w:pPr>
        <w:rPr>
          <w:rFonts w:ascii="仿宋" w:hAnsi="仿宋" w:eastAsia="仿宋" w:cs="仿宋"/>
          <w:color w:val="333333"/>
          <w:spacing w:val="-10"/>
          <w:sz w:val="32"/>
          <w:szCs w:val="32"/>
          <w:shd w:val="clear" w:color="auto" w:fill="FFFFFF"/>
        </w:rPr>
        <w:sectPr>
          <w:pgSz w:w="16838" w:h="11906" w:orient="landscape"/>
          <w:pgMar w:top="1800" w:right="1440" w:bottom="1800" w:left="1440" w:header="851" w:footer="992" w:gutter="0"/>
          <w:cols w:space="425" w:num="1"/>
          <w:docGrid w:type="lines" w:linePitch="312" w:charSpace="0"/>
        </w:sectPr>
      </w:pPr>
    </w:p>
    <w:p>
      <w:pPr>
        <w:widowControl/>
        <w:spacing w:line="560" w:lineRule="exact"/>
        <w:jc w:val="left"/>
        <w:rPr>
          <w:rFonts w:ascii="黑体" w:hAnsi="黑体" w:eastAsia="黑体"/>
          <w:bCs/>
          <w:sz w:val="32"/>
          <w:szCs w:val="32"/>
        </w:rPr>
      </w:pPr>
      <w:r>
        <w:rPr>
          <w:rFonts w:hint="eastAsia" w:ascii="黑体" w:hAnsi="黑体" w:eastAsia="黑体"/>
          <w:bCs/>
          <w:sz w:val="32"/>
          <w:szCs w:val="32"/>
        </w:rPr>
        <w:t>活动三：</w:t>
      </w:r>
    </w:p>
    <w:p>
      <w:pPr>
        <w:tabs>
          <w:tab w:val="left" w:pos="1093"/>
        </w:tabs>
        <w:spacing w:line="560" w:lineRule="exact"/>
        <w:ind w:firstLine="880" w:firstLineChars="200"/>
        <w:rPr>
          <w:rFonts w:ascii="方正小标宋简体" w:hAnsi="黑体" w:eastAsia="方正小标宋简体"/>
          <w:bCs/>
          <w:sz w:val="44"/>
          <w:szCs w:val="44"/>
        </w:rPr>
      </w:pPr>
      <w:r>
        <w:rPr>
          <w:rFonts w:hint="eastAsia" w:ascii="方正小标宋简体" w:hAnsi="黑体" w:eastAsia="方正小标宋简体"/>
          <w:bCs/>
          <w:sz w:val="44"/>
          <w:szCs w:val="44"/>
        </w:rPr>
        <w:t>“演绎传经典”情景剧演绎活动</w:t>
      </w:r>
    </w:p>
    <w:p>
      <w:pPr>
        <w:spacing w:line="56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文明生生不息，思想与时俱进。为进一步学习宣传贯彻习近平文化思想，提升中华民族传统美德的吸引力、传播力、影响力，引导学生通过阅读、提炼、演绎经典来传承与弘扬中华优秀传统文化、社会主义核心价值观。特</w:t>
      </w:r>
      <w:r>
        <w:rPr>
          <w:rFonts w:hint="eastAsia" w:ascii="仿宋" w:hAnsi="仿宋" w:eastAsia="仿宋"/>
          <w:bCs/>
          <w:sz w:val="32"/>
          <w:szCs w:val="32"/>
        </w:rPr>
        <w:t>制定本方案。</w:t>
      </w:r>
    </w:p>
    <w:p>
      <w:pPr>
        <w:tabs>
          <w:tab w:val="left" w:pos="1093"/>
        </w:tabs>
        <w:spacing w:line="560" w:lineRule="exact"/>
        <w:ind w:firstLine="640" w:firstLineChars="200"/>
        <w:rPr>
          <w:rFonts w:ascii="黑体" w:hAnsi="黑体" w:eastAsia="黑体"/>
          <w:sz w:val="32"/>
          <w:szCs w:val="32"/>
        </w:rPr>
      </w:pPr>
      <w:r>
        <w:rPr>
          <w:rFonts w:hint="eastAsia" w:ascii="黑体" w:hAnsi="黑体" w:eastAsia="黑体"/>
          <w:bCs/>
          <w:sz w:val="32"/>
          <w:szCs w:val="32"/>
        </w:rPr>
        <w:t>一、活动</w:t>
      </w:r>
      <w:r>
        <w:rPr>
          <w:rFonts w:hint="eastAsia" w:ascii="黑体" w:hAnsi="黑体" w:eastAsia="黑体"/>
          <w:sz w:val="32"/>
          <w:szCs w:val="32"/>
        </w:rPr>
        <w:t>主题</w:t>
      </w:r>
    </w:p>
    <w:p>
      <w:pPr>
        <w:tabs>
          <w:tab w:val="left" w:pos="1093"/>
        </w:tabs>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薪火相传绎经典·继往开来谱华章</w:t>
      </w:r>
    </w:p>
    <w:p>
      <w:pPr>
        <w:tabs>
          <w:tab w:val="left" w:pos="1093"/>
        </w:tabs>
        <w:spacing w:line="560" w:lineRule="exact"/>
        <w:ind w:firstLine="640" w:firstLineChars="200"/>
        <w:rPr>
          <w:rFonts w:ascii="黑体" w:hAnsi="黑体" w:eastAsia="黑体"/>
          <w:sz w:val="32"/>
          <w:szCs w:val="32"/>
        </w:rPr>
      </w:pPr>
      <w:r>
        <w:rPr>
          <w:rFonts w:hint="eastAsia" w:ascii="黑体" w:hAnsi="黑体" w:eastAsia="黑体"/>
          <w:sz w:val="32"/>
          <w:szCs w:val="32"/>
        </w:rPr>
        <w:t>二、活动时间</w:t>
      </w:r>
    </w:p>
    <w:p>
      <w:pPr>
        <w:pStyle w:val="8"/>
        <w:spacing w:line="560" w:lineRule="exact"/>
        <w:ind w:firstLine="640"/>
        <w:rPr>
          <w:rFonts w:ascii="仿宋" w:hAnsi="仿宋" w:eastAsia="仿宋"/>
          <w:kern w:val="0"/>
          <w:sz w:val="32"/>
          <w:szCs w:val="32"/>
        </w:rPr>
      </w:pPr>
      <w:r>
        <w:rPr>
          <w:rFonts w:hint="eastAsia" w:ascii="仿宋" w:hAnsi="仿宋" w:eastAsia="仿宋"/>
          <w:kern w:val="0"/>
          <w:sz w:val="32"/>
          <w:szCs w:val="32"/>
        </w:rPr>
        <w:t>2023年11月至</w:t>
      </w:r>
      <w:r>
        <w:rPr>
          <w:rFonts w:ascii="仿宋" w:hAnsi="仿宋" w:eastAsia="仿宋"/>
          <w:kern w:val="0"/>
          <w:sz w:val="32"/>
          <w:szCs w:val="32"/>
        </w:rPr>
        <w:t>12</w:t>
      </w:r>
      <w:r>
        <w:rPr>
          <w:rFonts w:hint="eastAsia" w:ascii="仿宋" w:hAnsi="仿宋" w:eastAsia="仿宋"/>
          <w:kern w:val="0"/>
          <w:sz w:val="32"/>
          <w:szCs w:val="32"/>
        </w:rPr>
        <w:t>月</w:t>
      </w:r>
    </w:p>
    <w:p>
      <w:pPr>
        <w:tabs>
          <w:tab w:val="left" w:pos="1093"/>
        </w:tabs>
        <w:spacing w:line="560" w:lineRule="exact"/>
        <w:ind w:firstLine="640" w:firstLineChars="200"/>
        <w:rPr>
          <w:rFonts w:ascii="黑体" w:hAnsi="黑体" w:eastAsia="黑体"/>
          <w:sz w:val="32"/>
          <w:szCs w:val="32"/>
        </w:rPr>
      </w:pPr>
      <w:r>
        <w:rPr>
          <w:rFonts w:hint="eastAsia" w:ascii="黑体" w:hAnsi="黑体" w:eastAsia="黑体"/>
          <w:sz w:val="32"/>
          <w:szCs w:val="32"/>
        </w:rPr>
        <w:t>三、</w:t>
      </w:r>
      <w:r>
        <w:rPr>
          <w:rFonts w:hint="eastAsia" w:ascii="黑体" w:hAnsi="黑体" w:eastAsia="黑体"/>
          <w:bCs/>
          <w:sz w:val="32"/>
          <w:szCs w:val="32"/>
        </w:rPr>
        <w:t>承办</w:t>
      </w:r>
      <w:r>
        <w:rPr>
          <w:rFonts w:hint="eastAsia" w:ascii="黑体" w:hAnsi="黑体" w:eastAsia="黑体"/>
          <w:sz w:val="32"/>
          <w:szCs w:val="32"/>
        </w:rPr>
        <w:t>单位</w:t>
      </w:r>
    </w:p>
    <w:p>
      <w:pPr>
        <w:pStyle w:val="8"/>
        <w:spacing w:line="560" w:lineRule="exact"/>
        <w:ind w:firstLine="640"/>
        <w:rPr>
          <w:rFonts w:ascii="仿宋" w:hAnsi="仿宋" w:eastAsia="仿宋" w:cs="仿宋"/>
          <w:sz w:val="32"/>
          <w:szCs w:val="32"/>
        </w:rPr>
      </w:pPr>
      <w:r>
        <w:rPr>
          <w:rFonts w:hint="eastAsia" w:ascii="仿宋" w:hAnsi="仿宋" w:eastAsia="仿宋"/>
          <w:kern w:val="0"/>
          <w:sz w:val="32"/>
          <w:szCs w:val="32"/>
        </w:rPr>
        <w:t>政治与公共管理学院</w:t>
      </w:r>
    </w:p>
    <w:p>
      <w:pPr>
        <w:tabs>
          <w:tab w:val="left" w:pos="1093"/>
        </w:tabs>
        <w:spacing w:line="560" w:lineRule="exact"/>
        <w:ind w:firstLine="640" w:firstLineChars="200"/>
        <w:rPr>
          <w:rFonts w:ascii="黑体" w:hAnsi="黑体" w:eastAsia="黑体"/>
          <w:sz w:val="32"/>
          <w:szCs w:val="32"/>
        </w:rPr>
      </w:pPr>
      <w:r>
        <w:rPr>
          <w:rFonts w:hint="eastAsia" w:ascii="黑体" w:hAnsi="黑体" w:eastAsia="黑体"/>
          <w:sz w:val="32"/>
          <w:szCs w:val="32"/>
        </w:rPr>
        <w:t>四、活动主要内容及实施过程</w:t>
      </w:r>
    </w:p>
    <w:p>
      <w:pPr>
        <w:spacing w:line="560" w:lineRule="exact"/>
        <w:ind w:firstLine="321" w:firstLineChars="100"/>
        <w:rPr>
          <w:rFonts w:ascii="楷体" w:hAnsi="楷体" w:eastAsia="楷体"/>
          <w:b/>
          <w:bCs/>
          <w:sz w:val="32"/>
          <w:szCs w:val="32"/>
        </w:rPr>
      </w:pPr>
      <w:r>
        <w:rPr>
          <w:rFonts w:hint="eastAsia" w:ascii="楷体" w:hAnsi="楷体" w:eastAsia="楷体"/>
          <w:b/>
          <w:bCs/>
          <w:sz w:val="32"/>
          <w:szCs w:val="32"/>
        </w:rPr>
        <w:t>（一）前期准备</w:t>
      </w:r>
    </w:p>
    <w:p>
      <w:pPr>
        <w:spacing w:line="560" w:lineRule="exact"/>
        <w:ind w:firstLine="640" w:firstLineChars="200"/>
        <w:textAlignment w:val="baseline"/>
        <w:rPr>
          <w:rFonts w:ascii="仿宋" w:hAnsi="仿宋" w:eastAsia="仿宋" w:cs="仿宋"/>
          <w:sz w:val="32"/>
          <w:szCs w:val="32"/>
        </w:rPr>
      </w:pPr>
      <w:bookmarkStart w:id="0" w:name="_Hlk87396369"/>
      <w:r>
        <w:rPr>
          <w:rFonts w:hint="eastAsia" w:ascii="仿宋" w:hAnsi="仿宋" w:eastAsia="仿宋" w:cs="仿宋"/>
          <w:sz w:val="32"/>
          <w:szCs w:val="32"/>
        </w:rPr>
        <w:t>由党委学工部官方媒体发布活动相关通知，做好线上宣传动员工作，扩大活动的影响力，动员广大学生积极参与。</w:t>
      </w:r>
      <w:bookmarkEnd w:id="0"/>
    </w:p>
    <w:p>
      <w:pPr>
        <w:spacing w:line="560" w:lineRule="exact"/>
        <w:ind w:firstLine="321" w:firstLineChars="100"/>
        <w:rPr>
          <w:rFonts w:ascii="楷体" w:hAnsi="楷体" w:eastAsia="楷体"/>
          <w:b/>
          <w:bCs/>
          <w:sz w:val="32"/>
          <w:szCs w:val="32"/>
        </w:rPr>
      </w:pPr>
      <w:r>
        <w:rPr>
          <w:rFonts w:hint="eastAsia" w:ascii="楷体" w:hAnsi="楷体" w:eastAsia="楷体"/>
          <w:b/>
          <w:bCs/>
          <w:sz w:val="32"/>
          <w:szCs w:val="32"/>
        </w:rPr>
        <w:t>（二）具体实施</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1.选拔阶段</w:t>
      </w:r>
    </w:p>
    <w:p>
      <w:pPr>
        <w:spacing w:line="560" w:lineRule="exact"/>
        <w:ind w:firstLine="640" w:firstLineChars="200"/>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（1）以学院（部）、书院为单位，自行选定参赛人员，推荐1个情景剧节目参加校级初赛，团队成员不超过15人（团队成员须为本学院（部）、书院在籍学生）。</w:t>
      </w:r>
    </w:p>
    <w:p>
      <w:pPr>
        <w:spacing w:line="560" w:lineRule="exact"/>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（2）各学院（部）</w:t>
      </w:r>
      <w:r>
        <w:rPr>
          <w:rFonts w:hint="eastAsia" w:ascii="仿宋" w:hAnsi="仿宋" w:eastAsia="仿宋" w:cs="仿宋"/>
          <w:sz w:val="32"/>
          <w:szCs w:val="32"/>
        </w:rPr>
        <w:t>、书院确定</w:t>
      </w:r>
      <w:r>
        <w:rPr>
          <w:rFonts w:hint="eastAsia" w:ascii="仿宋" w:hAnsi="仿宋" w:eastAsia="仿宋" w:cs="Times New Roman"/>
          <w:color w:val="000000"/>
          <w:sz w:val="32"/>
          <w:szCs w:val="32"/>
        </w:rPr>
        <w:t>参赛人员后，需以学院（部）、书院为单位报送纸质版和电子版活动材料。材料内容包括：情景剧演绎活动报名表（附件）和参赛相关材料（包括情景剧剧本、背景P</w:t>
      </w:r>
      <w:r>
        <w:rPr>
          <w:rFonts w:ascii="仿宋" w:hAnsi="仿宋" w:eastAsia="仿宋" w:cs="Times New Roman"/>
          <w:color w:val="000000"/>
          <w:sz w:val="32"/>
          <w:szCs w:val="32"/>
        </w:rPr>
        <w:t>PT</w:t>
      </w:r>
      <w:r>
        <w:rPr>
          <w:rFonts w:hint="eastAsia" w:ascii="仿宋" w:hAnsi="仿宋" w:eastAsia="仿宋" w:cs="Times New Roman"/>
          <w:color w:val="000000"/>
          <w:sz w:val="32"/>
          <w:szCs w:val="32"/>
        </w:rPr>
        <w:t>等）。纸质版材料加盖学院（部）</w:t>
      </w:r>
      <w:r>
        <w:rPr>
          <w:rFonts w:hint="eastAsia" w:ascii="仿宋" w:hAnsi="仿宋" w:eastAsia="仿宋" w:cs="仿宋"/>
          <w:sz w:val="32"/>
          <w:szCs w:val="32"/>
        </w:rPr>
        <w:t>、书院</w:t>
      </w:r>
      <w:r>
        <w:rPr>
          <w:rFonts w:hint="eastAsia" w:ascii="仿宋" w:hAnsi="仿宋" w:eastAsia="仿宋" w:cs="Times New Roman"/>
          <w:color w:val="000000"/>
          <w:sz w:val="32"/>
          <w:szCs w:val="32"/>
        </w:rPr>
        <w:t>公章后于11月2</w:t>
      </w:r>
      <w:r>
        <w:rPr>
          <w:rFonts w:ascii="仿宋" w:hAnsi="仿宋" w:eastAsia="仿宋" w:cs="Times New Roman"/>
          <w:color w:val="000000"/>
          <w:sz w:val="32"/>
          <w:szCs w:val="32"/>
        </w:rPr>
        <w:t>0</w:t>
      </w:r>
      <w:r>
        <w:rPr>
          <w:rFonts w:hint="eastAsia" w:ascii="仿宋" w:hAnsi="仿宋" w:eastAsia="仿宋" w:cs="Times New Roman"/>
          <w:color w:val="000000"/>
          <w:sz w:val="32"/>
          <w:szCs w:val="32"/>
        </w:rPr>
        <w:t>日前送至东校区</w:t>
      </w:r>
      <w:r>
        <w:rPr>
          <w:rFonts w:hint="eastAsia" w:ascii="仿宋" w:hAnsi="仿宋" w:eastAsia="仿宋"/>
          <w:kern w:val="0"/>
          <w:sz w:val="32"/>
          <w:szCs w:val="32"/>
        </w:rPr>
        <w:t>崇德楼</w:t>
      </w:r>
      <w:r>
        <w:rPr>
          <w:rFonts w:hint="eastAsia" w:ascii="仿宋" w:hAnsi="仿宋" w:eastAsia="仿宋" w:cs="Times New Roman"/>
          <w:color w:val="000000"/>
          <w:sz w:val="32"/>
          <w:szCs w:val="32"/>
        </w:rPr>
        <w:t>政治与公共管理学院1</w:t>
      </w:r>
      <w:r>
        <w:rPr>
          <w:rFonts w:ascii="仿宋" w:hAnsi="仿宋" w:eastAsia="仿宋" w:cs="Times New Roman"/>
          <w:color w:val="000000"/>
          <w:sz w:val="32"/>
          <w:szCs w:val="32"/>
        </w:rPr>
        <w:t>18</w:t>
      </w:r>
      <w:r>
        <w:rPr>
          <w:rFonts w:hint="eastAsia" w:ascii="仿宋" w:hAnsi="仿宋" w:eastAsia="仿宋" w:cs="Times New Roman"/>
          <w:color w:val="000000"/>
          <w:sz w:val="32"/>
          <w:szCs w:val="32"/>
        </w:rPr>
        <w:t>办公室；电子版材料压缩后按照“xxx学院（部）、书院阅享经典情景剧活动材料”格式命名并发送至邮箱</w:t>
      </w:r>
      <w:r>
        <w:rPr>
          <w:rFonts w:hint="eastAsia" w:ascii="仿宋" w:hAnsi="仿宋" w:eastAsia="仿宋"/>
          <w:kern w:val="0"/>
          <w:sz w:val="32"/>
          <w:szCs w:val="32"/>
        </w:rPr>
        <w:t>478213340@qq.com</w:t>
      </w:r>
      <w:r>
        <w:rPr>
          <w:rFonts w:hint="eastAsia" w:ascii="仿宋" w:hAnsi="仿宋" w:eastAsia="仿宋" w:cs="Times New Roman"/>
          <w:color w:val="000000"/>
          <w:sz w:val="32"/>
          <w:szCs w:val="32"/>
        </w:rPr>
        <w:t>。</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2.作品要求</w:t>
      </w:r>
    </w:p>
    <w:p>
      <w:pPr>
        <w:spacing w:line="560" w:lineRule="exact"/>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（1）以习近平文化思想为指导，坚持“两个结合”，坚定文化自信，选取中华传统经典书籍中的相关故事，弘扬中华民族传统美德，弘扬社会主义核心价值观。</w:t>
      </w:r>
    </w:p>
    <w:p>
      <w:pPr>
        <w:autoSpaceDE w:val="0"/>
        <w:autoSpaceDN w:val="0"/>
        <w:adjustRightInd w:val="0"/>
        <w:spacing w:line="560" w:lineRule="exact"/>
        <w:ind w:firstLine="640" w:firstLineChars="200"/>
        <w:rPr>
          <w:rFonts w:ascii="仿宋" w:hAnsi="仿宋" w:eastAsia="仿宋" w:cs="黑体"/>
          <w:color w:val="000000"/>
          <w:sz w:val="32"/>
          <w:szCs w:val="32"/>
        </w:rPr>
      </w:pPr>
      <w:r>
        <w:rPr>
          <w:rFonts w:hint="eastAsia" w:ascii="仿宋" w:hAnsi="仿宋" w:eastAsia="仿宋"/>
          <w:color w:val="000000"/>
          <w:sz w:val="32"/>
          <w:szCs w:val="32"/>
        </w:rPr>
        <w:t>（2）剧本题材新颖，内容健康，主题明确，积极向上，在中华传统经典书籍、史实基础上进行艺术加工，不可捏造事实，剧情须有起因、发展、高潮和结局，表演流畅，富有内涵，给人启迪。</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（3）时间控制在</w:t>
      </w:r>
      <w:r>
        <w:rPr>
          <w:rFonts w:ascii="仿宋" w:hAnsi="仿宋" w:eastAsia="仿宋"/>
          <w:color w:val="000000"/>
          <w:sz w:val="32"/>
          <w:szCs w:val="32"/>
        </w:rPr>
        <w:t>10</w:t>
      </w:r>
      <w:r>
        <w:rPr>
          <w:rFonts w:hint="eastAsia" w:ascii="仿宋" w:hAnsi="仿宋" w:eastAsia="仿宋"/>
          <w:color w:val="000000"/>
          <w:sz w:val="32"/>
          <w:szCs w:val="32"/>
        </w:rPr>
        <w:t>-1</w:t>
      </w:r>
      <w:r>
        <w:rPr>
          <w:rFonts w:ascii="仿宋" w:hAnsi="仿宋" w:eastAsia="仿宋"/>
          <w:color w:val="000000"/>
          <w:sz w:val="32"/>
          <w:szCs w:val="32"/>
        </w:rPr>
        <w:t>5</w:t>
      </w:r>
      <w:r>
        <w:rPr>
          <w:rFonts w:hint="eastAsia" w:ascii="仿宋" w:hAnsi="仿宋" w:eastAsia="仿宋"/>
          <w:color w:val="000000"/>
          <w:sz w:val="32"/>
          <w:szCs w:val="32"/>
        </w:rPr>
        <w:t>分钟；参演人员每组不超过15人。</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3.比赛安排</w:t>
      </w:r>
    </w:p>
    <w:p>
      <w:pPr>
        <w:spacing w:line="560" w:lineRule="exact"/>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（1）主题抽签：由政治与公共管理学院负责组织，各学院(部)、书院抽取演绎主题。</w:t>
      </w:r>
    </w:p>
    <w:p>
      <w:pPr>
        <w:spacing w:line="560" w:lineRule="exact"/>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（2）初赛：初赛采取小组赛形式，按照各学院（部）、书院围绕不同主题进行分组，每小组第一晋级决赛。</w:t>
      </w:r>
    </w:p>
    <w:p>
      <w:pPr>
        <w:spacing w:line="560" w:lineRule="exact"/>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（3）决赛：根据抽签决定决赛比赛顺序，按最终成绩高低分别评定一、二、三等奖；决赛时间待定。</w:t>
      </w:r>
    </w:p>
    <w:p>
      <w:pPr>
        <w:spacing w:line="560" w:lineRule="exact"/>
        <w:ind w:firstLine="321" w:firstLineChars="100"/>
        <w:rPr>
          <w:rFonts w:ascii="楷体" w:hAnsi="楷体" w:eastAsia="楷体"/>
          <w:b/>
          <w:bCs/>
          <w:sz w:val="32"/>
          <w:szCs w:val="32"/>
        </w:rPr>
      </w:pPr>
      <w:r>
        <w:rPr>
          <w:rFonts w:hint="eastAsia" w:ascii="楷体" w:hAnsi="楷体" w:eastAsia="楷体"/>
          <w:b/>
          <w:bCs/>
          <w:sz w:val="32"/>
          <w:szCs w:val="32"/>
        </w:rPr>
        <w:t>（三）后期宣传</w:t>
      </w:r>
    </w:p>
    <w:p>
      <w:pPr>
        <w:pStyle w:val="8"/>
        <w:spacing w:line="560" w:lineRule="exact"/>
        <w:ind w:firstLine="640"/>
        <w:rPr>
          <w:rFonts w:ascii="仿宋" w:hAnsi="仿宋" w:eastAsia="仿宋"/>
          <w:kern w:val="0"/>
          <w:sz w:val="32"/>
          <w:szCs w:val="32"/>
        </w:rPr>
      </w:pPr>
      <w:r>
        <w:rPr>
          <w:rFonts w:hint="eastAsia" w:ascii="仿宋" w:hAnsi="仿宋" w:eastAsia="仿宋"/>
          <w:kern w:val="0"/>
          <w:sz w:val="32"/>
          <w:szCs w:val="32"/>
        </w:rPr>
        <w:t>活动后期将通过</w:t>
      </w:r>
      <w:r>
        <w:rPr>
          <w:rFonts w:hint="eastAsia" w:ascii="仿宋" w:hAnsi="仿宋" w:eastAsia="仿宋"/>
          <w:sz w:val="32"/>
          <w:szCs w:val="32"/>
          <w:shd w:val="clear" w:color="auto" w:fill="FFFFFF"/>
        </w:rPr>
        <w:t>河南师范大学党委学工部微信公众号、各学院（部）、书院新媒体平台</w:t>
      </w:r>
      <w:r>
        <w:rPr>
          <w:rFonts w:hint="eastAsia" w:ascii="仿宋" w:hAnsi="仿宋" w:eastAsia="仿宋"/>
          <w:kern w:val="0"/>
          <w:sz w:val="32"/>
          <w:szCs w:val="32"/>
        </w:rPr>
        <w:t>对优秀作品进行展示宣传，扩大活动覆盖面，提高活动影响力。</w:t>
      </w:r>
    </w:p>
    <w:p>
      <w:pPr>
        <w:tabs>
          <w:tab w:val="left" w:pos="1093"/>
        </w:tabs>
        <w:spacing w:line="560" w:lineRule="exact"/>
        <w:ind w:firstLine="640" w:firstLineChars="200"/>
        <w:rPr>
          <w:rFonts w:ascii="黑体" w:hAnsi="黑体" w:eastAsia="黑体"/>
          <w:sz w:val="32"/>
          <w:szCs w:val="32"/>
        </w:rPr>
      </w:pPr>
      <w:r>
        <w:rPr>
          <w:rFonts w:hint="eastAsia" w:ascii="黑体" w:hAnsi="黑体" w:eastAsia="黑体"/>
          <w:sz w:val="32"/>
          <w:szCs w:val="32"/>
        </w:rPr>
        <w:t>七、奖项设置</w:t>
      </w:r>
    </w:p>
    <w:p>
      <w:pPr>
        <w:pStyle w:val="8"/>
        <w:spacing w:line="560" w:lineRule="exact"/>
        <w:ind w:firstLine="640"/>
        <w:rPr>
          <w:rFonts w:ascii="仿宋" w:hAnsi="仿宋" w:eastAsia="仿宋"/>
          <w:kern w:val="0"/>
          <w:sz w:val="32"/>
          <w:szCs w:val="32"/>
        </w:rPr>
      </w:pPr>
      <w:r>
        <w:rPr>
          <w:rFonts w:hint="eastAsia" w:ascii="仿宋" w:hAnsi="仿宋" w:eastAsia="仿宋"/>
          <w:kern w:val="0"/>
          <w:sz w:val="32"/>
          <w:szCs w:val="32"/>
        </w:rPr>
        <w:t>“演绎传经典”情景剧演绎比赛设置一等奖2个、二等奖</w:t>
      </w:r>
      <w:r>
        <w:rPr>
          <w:rFonts w:ascii="仿宋" w:hAnsi="仿宋" w:eastAsia="仿宋"/>
          <w:kern w:val="0"/>
          <w:sz w:val="32"/>
          <w:szCs w:val="32"/>
        </w:rPr>
        <w:t>3</w:t>
      </w:r>
      <w:r>
        <w:rPr>
          <w:rFonts w:hint="eastAsia" w:ascii="仿宋" w:hAnsi="仿宋" w:eastAsia="仿宋"/>
          <w:kern w:val="0"/>
          <w:sz w:val="32"/>
          <w:szCs w:val="32"/>
        </w:rPr>
        <w:t>个、三等奖</w:t>
      </w:r>
      <w:r>
        <w:rPr>
          <w:rFonts w:ascii="仿宋" w:hAnsi="仿宋" w:eastAsia="仿宋"/>
          <w:kern w:val="0"/>
          <w:sz w:val="32"/>
          <w:szCs w:val="32"/>
        </w:rPr>
        <w:t>3</w:t>
      </w:r>
      <w:r>
        <w:rPr>
          <w:rFonts w:hint="eastAsia" w:ascii="仿宋" w:hAnsi="仿宋" w:eastAsia="仿宋"/>
          <w:kern w:val="0"/>
          <w:sz w:val="32"/>
          <w:szCs w:val="32"/>
        </w:rPr>
        <w:t>个，评选“最佳演员”“最佳导演”和“最佳编剧”各4名。</w:t>
      </w:r>
    </w:p>
    <w:p>
      <w:pPr>
        <w:widowControl/>
        <w:spacing w:line="560" w:lineRule="exact"/>
        <w:jc w:val="left"/>
        <w:rPr>
          <w:rFonts w:ascii="仿宋" w:hAnsi="仿宋" w:eastAsia="仿宋" w:cs="Times New Roman"/>
          <w:color w:val="000000"/>
          <w:sz w:val="32"/>
          <w:szCs w:val="32"/>
        </w:rPr>
      </w:pPr>
      <w:r>
        <w:rPr>
          <w:rFonts w:ascii="仿宋" w:hAnsi="仿宋" w:eastAsia="仿宋" w:cs="Times New Roman"/>
          <w:color w:val="000000"/>
          <w:sz w:val="32"/>
          <w:szCs w:val="32"/>
        </w:rPr>
        <w:br w:type="page"/>
      </w:r>
    </w:p>
    <w:p>
      <w:pPr>
        <w:rPr>
          <w:rFonts w:ascii="黑体" w:hAnsi="黑体" w:eastAsia="黑体" w:cs="黑体"/>
          <w:sz w:val="32"/>
          <w:szCs w:val="32"/>
        </w:rPr>
      </w:pPr>
      <w:r>
        <w:rPr>
          <w:rFonts w:hint="eastAsia" w:ascii="黑体" w:hAnsi="黑体" w:eastAsia="黑体"/>
          <w:sz w:val="32"/>
          <w:szCs w:val="32"/>
        </w:rPr>
        <w:t>附件</w:t>
      </w:r>
    </w:p>
    <w:p>
      <w:pPr>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“演绎传经典”情景剧演绎活动报名表</w:t>
      </w:r>
    </w:p>
    <w:tbl>
      <w:tblPr>
        <w:tblStyle w:val="4"/>
        <w:tblpPr w:leftFromText="180" w:rightFromText="180" w:vertAnchor="text" w:horzAnchor="page" w:tblpX="1640" w:tblpY="87"/>
        <w:tblOverlap w:val="never"/>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2198"/>
        <w:gridCol w:w="411"/>
        <w:gridCol w:w="1295"/>
        <w:gridCol w:w="122"/>
        <w:gridCol w:w="2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06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color w:val="000000"/>
                <w:sz w:val="24"/>
              </w:rPr>
            </w:pPr>
            <w:r>
              <w:rPr>
                <w:rFonts w:hint="eastAsia" w:ascii="宋体" w:hAnsi="宋体" w:eastAsia="宋体" w:cs="宋体"/>
                <w:sz w:val="24"/>
              </w:rPr>
              <w:t>报名单位</w:t>
            </w:r>
          </w:p>
        </w:tc>
        <w:tc>
          <w:tcPr>
            <w:tcW w:w="6805"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06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color w:val="000000"/>
                <w:sz w:val="24"/>
              </w:rPr>
            </w:pPr>
            <w:r>
              <w:rPr>
                <w:rFonts w:hint="eastAsia" w:ascii="宋体" w:hAnsi="宋体" w:eastAsia="宋体" w:cs="宋体"/>
                <w:sz w:val="24"/>
              </w:rPr>
              <w:t>节目名称</w:t>
            </w:r>
          </w:p>
        </w:tc>
        <w:tc>
          <w:tcPr>
            <w:tcW w:w="6805"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06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color w:val="000000"/>
                <w:sz w:val="24"/>
              </w:rPr>
            </w:pPr>
            <w:r>
              <w:rPr>
                <w:rFonts w:hint="eastAsia" w:ascii="宋体" w:hAnsi="宋体" w:eastAsia="宋体" w:cs="宋体"/>
                <w:sz w:val="24"/>
              </w:rPr>
              <w:t>节目时长</w:t>
            </w:r>
          </w:p>
        </w:tc>
        <w:tc>
          <w:tcPr>
            <w:tcW w:w="261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color w:val="000000"/>
                <w:sz w:val="24"/>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sz w:val="24"/>
              </w:rPr>
            </w:pPr>
            <w:r>
              <w:rPr>
                <w:rFonts w:hint="eastAsia" w:ascii="宋体" w:hAnsi="宋体" w:eastAsia="宋体" w:cs="宋体"/>
                <w:sz w:val="24"/>
              </w:rPr>
              <w:t>参演人数</w:t>
            </w:r>
          </w:p>
        </w:tc>
        <w:tc>
          <w:tcPr>
            <w:tcW w:w="27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2067" w:type="dxa"/>
            <w:tcBorders>
              <w:top w:val="single" w:color="auto" w:sz="4" w:space="0"/>
              <w:left w:val="single" w:color="auto" w:sz="4" w:space="0"/>
              <w:bottom w:val="single" w:color="auto" w:sz="4" w:space="0"/>
              <w:right w:val="single" w:color="auto" w:sz="4" w:space="0"/>
            </w:tcBorders>
            <w:vAlign w:val="center"/>
          </w:tcPr>
          <w:p>
            <w:pPr>
              <w:spacing w:line="240" w:lineRule="exact"/>
              <w:ind w:firstLine="218" w:firstLineChars="91"/>
              <w:jc w:val="center"/>
              <w:rPr>
                <w:rFonts w:ascii="宋体" w:hAnsi="宋体" w:eastAsia="宋体" w:cs="宋体"/>
                <w:sz w:val="24"/>
              </w:rPr>
            </w:pPr>
            <w:r>
              <w:rPr>
                <w:rFonts w:hint="eastAsia" w:ascii="宋体" w:hAnsi="宋体" w:eastAsia="宋体" w:cs="宋体"/>
                <w:sz w:val="24"/>
              </w:rPr>
              <w:t>剧目选自</w:t>
            </w:r>
          </w:p>
          <w:p>
            <w:pPr>
              <w:spacing w:line="240" w:lineRule="exact"/>
              <w:jc w:val="center"/>
              <w:rPr>
                <w:rFonts w:ascii="宋体" w:hAnsi="宋体" w:eastAsia="宋体" w:cs="宋体"/>
                <w:sz w:val="24"/>
              </w:rPr>
            </w:pPr>
            <w:r>
              <w:rPr>
                <w:rFonts w:hint="eastAsia" w:ascii="宋体" w:hAnsi="宋体" w:eastAsia="宋体" w:cs="宋体"/>
                <w:sz w:val="24"/>
              </w:rPr>
              <w:t>（注明选自典籍）</w:t>
            </w:r>
          </w:p>
        </w:tc>
        <w:tc>
          <w:tcPr>
            <w:tcW w:w="6805"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color w:val="000000"/>
                <w:sz w:val="24"/>
              </w:rPr>
            </w:pPr>
          </w:p>
          <w:p>
            <w:pPr>
              <w:spacing w:line="240" w:lineRule="exact"/>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trPr>
        <w:tc>
          <w:tcPr>
            <w:tcW w:w="206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color w:val="000000"/>
                <w:sz w:val="24"/>
              </w:rPr>
            </w:pPr>
            <w:r>
              <w:rPr>
                <w:rFonts w:hint="eastAsia" w:ascii="宋体" w:hAnsi="宋体" w:eastAsia="宋体" w:cs="宋体"/>
                <w:sz w:val="24"/>
              </w:rPr>
              <w:t>基本内容</w:t>
            </w:r>
          </w:p>
          <w:p>
            <w:pPr>
              <w:spacing w:line="240" w:lineRule="exact"/>
              <w:jc w:val="center"/>
              <w:rPr>
                <w:rFonts w:ascii="宋体" w:hAnsi="宋体" w:eastAsia="宋体" w:cs="宋体"/>
                <w:sz w:val="24"/>
              </w:rPr>
            </w:pPr>
            <w:r>
              <w:rPr>
                <w:rFonts w:hint="eastAsia" w:ascii="宋体" w:hAnsi="宋体" w:eastAsia="宋体" w:cs="宋体"/>
                <w:sz w:val="24"/>
              </w:rPr>
              <w:t>（解说词，</w:t>
            </w:r>
          </w:p>
          <w:p>
            <w:pPr>
              <w:spacing w:line="240" w:lineRule="exact"/>
              <w:jc w:val="center"/>
              <w:rPr>
                <w:rFonts w:ascii="宋体" w:hAnsi="宋体" w:eastAsia="宋体" w:cs="宋体"/>
                <w:color w:val="000000"/>
                <w:sz w:val="24"/>
              </w:rPr>
            </w:pPr>
            <w:r>
              <w:rPr>
                <w:rFonts w:hint="eastAsia" w:ascii="宋体" w:hAnsi="宋体" w:eastAsia="宋体" w:cs="宋体"/>
                <w:sz w:val="24"/>
              </w:rPr>
              <w:t>字数200字以内）</w:t>
            </w:r>
          </w:p>
        </w:tc>
        <w:tc>
          <w:tcPr>
            <w:tcW w:w="6805"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8" w:hRule="atLeast"/>
        </w:trPr>
        <w:tc>
          <w:tcPr>
            <w:tcW w:w="206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color w:val="000000"/>
                <w:sz w:val="24"/>
              </w:rPr>
            </w:pPr>
            <w:r>
              <w:rPr>
                <w:rFonts w:hint="eastAsia" w:ascii="宋体" w:hAnsi="宋体" w:eastAsia="宋体" w:cs="宋体"/>
                <w:sz w:val="24"/>
              </w:rPr>
              <w:t>备注</w:t>
            </w:r>
          </w:p>
          <w:p>
            <w:pPr>
              <w:spacing w:line="240" w:lineRule="exact"/>
              <w:jc w:val="center"/>
              <w:rPr>
                <w:rFonts w:ascii="宋体" w:hAnsi="宋体" w:eastAsia="宋体" w:cs="宋体"/>
                <w:sz w:val="24"/>
              </w:rPr>
            </w:pPr>
            <w:r>
              <w:rPr>
                <w:rFonts w:hint="eastAsia" w:ascii="宋体" w:hAnsi="宋体" w:eastAsia="宋体" w:cs="宋体"/>
                <w:sz w:val="24"/>
              </w:rPr>
              <w:t>（舞台要求，</w:t>
            </w:r>
          </w:p>
          <w:p>
            <w:pPr>
              <w:spacing w:line="240" w:lineRule="exact"/>
              <w:jc w:val="center"/>
              <w:rPr>
                <w:rFonts w:ascii="宋体" w:hAnsi="宋体" w:eastAsia="宋体" w:cs="宋体"/>
                <w:color w:val="000000"/>
                <w:sz w:val="24"/>
              </w:rPr>
            </w:pPr>
            <w:r>
              <w:rPr>
                <w:rFonts w:hint="eastAsia" w:ascii="宋体" w:hAnsi="宋体" w:eastAsia="宋体" w:cs="宋体"/>
                <w:sz w:val="24"/>
              </w:rPr>
              <w:t>如所需桌椅等道具）</w:t>
            </w:r>
          </w:p>
        </w:tc>
        <w:tc>
          <w:tcPr>
            <w:tcW w:w="6805"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206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color w:val="000000"/>
                <w:sz w:val="24"/>
              </w:rPr>
            </w:pPr>
            <w:r>
              <w:rPr>
                <w:rFonts w:hint="eastAsia" w:ascii="宋体" w:hAnsi="宋体" w:eastAsia="宋体" w:cs="宋体"/>
                <w:sz w:val="24"/>
              </w:rPr>
              <w:t>指导教师</w:t>
            </w:r>
          </w:p>
        </w:tc>
        <w:tc>
          <w:tcPr>
            <w:tcW w:w="6805"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06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color w:val="000000"/>
                <w:sz w:val="24"/>
              </w:rPr>
            </w:pPr>
            <w:r>
              <w:rPr>
                <w:rFonts w:hint="eastAsia" w:ascii="宋体" w:hAnsi="宋体" w:eastAsia="宋体" w:cs="宋体"/>
                <w:sz w:val="24"/>
              </w:rPr>
              <w:t>节目负责人</w:t>
            </w:r>
          </w:p>
        </w:tc>
        <w:tc>
          <w:tcPr>
            <w:tcW w:w="220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color w:val="000000"/>
                <w:sz w:val="24"/>
              </w:rPr>
            </w:pPr>
          </w:p>
        </w:tc>
        <w:tc>
          <w:tcPr>
            <w:tcW w:w="1707"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color w:val="000000"/>
                <w:sz w:val="24"/>
              </w:rPr>
            </w:pPr>
            <w:r>
              <w:rPr>
                <w:rFonts w:hint="eastAsia" w:ascii="宋体" w:hAnsi="宋体" w:eastAsia="宋体" w:cs="宋体"/>
                <w:sz w:val="24"/>
              </w:rPr>
              <w:t>联系电话</w:t>
            </w:r>
          </w:p>
        </w:tc>
        <w:tc>
          <w:tcPr>
            <w:tcW w:w="2898"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06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color w:val="000000"/>
                <w:sz w:val="24"/>
              </w:rPr>
            </w:pPr>
            <w:r>
              <w:rPr>
                <w:rFonts w:hint="eastAsia" w:ascii="宋体" w:hAnsi="宋体" w:eastAsia="宋体" w:cs="宋体"/>
                <w:color w:val="000000"/>
                <w:sz w:val="24"/>
              </w:rPr>
              <w:t>PPT负责人</w:t>
            </w:r>
          </w:p>
        </w:tc>
        <w:tc>
          <w:tcPr>
            <w:tcW w:w="220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color w:val="000000"/>
                <w:sz w:val="24"/>
              </w:rPr>
            </w:pPr>
          </w:p>
        </w:tc>
        <w:tc>
          <w:tcPr>
            <w:tcW w:w="1707"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color w:val="000000"/>
                <w:sz w:val="24"/>
              </w:rPr>
            </w:pPr>
            <w:r>
              <w:rPr>
                <w:rFonts w:hint="eastAsia" w:ascii="宋体" w:hAnsi="宋体" w:eastAsia="宋体" w:cs="宋体"/>
                <w:sz w:val="24"/>
              </w:rPr>
              <w:t>联系电话</w:t>
            </w:r>
          </w:p>
        </w:tc>
        <w:tc>
          <w:tcPr>
            <w:tcW w:w="2898"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06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sz w:val="24"/>
              </w:rPr>
            </w:pPr>
            <w:r>
              <w:rPr>
                <w:rFonts w:hint="eastAsia" w:ascii="宋体" w:hAnsi="宋体" w:eastAsia="宋体" w:cs="宋体"/>
                <w:sz w:val="24"/>
              </w:rPr>
              <w:t>灯光负责人</w:t>
            </w:r>
          </w:p>
        </w:tc>
        <w:tc>
          <w:tcPr>
            <w:tcW w:w="220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color w:val="000000"/>
                <w:sz w:val="24"/>
              </w:rPr>
            </w:pPr>
          </w:p>
        </w:tc>
        <w:tc>
          <w:tcPr>
            <w:tcW w:w="1707"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sz w:val="24"/>
              </w:rPr>
            </w:pPr>
            <w:r>
              <w:rPr>
                <w:rFonts w:hint="eastAsia" w:ascii="宋体" w:hAnsi="宋体" w:eastAsia="宋体" w:cs="宋体"/>
                <w:sz w:val="24"/>
              </w:rPr>
              <w:t>联系电话</w:t>
            </w:r>
          </w:p>
        </w:tc>
        <w:tc>
          <w:tcPr>
            <w:tcW w:w="2898"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06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sz w:val="24"/>
              </w:rPr>
            </w:pPr>
            <w:r>
              <w:rPr>
                <w:rFonts w:hint="eastAsia" w:ascii="宋体" w:hAnsi="宋体" w:eastAsia="宋体" w:cs="宋体"/>
                <w:sz w:val="24"/>
              </w:rPr>
              <w:t>剧务负责人</w:t>
            </w:r>
          </w:p>
        </w:tc>
        <w:tc>
          <w:tcPr>
            <w:tcW w:w="220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color w:val="000000"/>
                <w:sz w:val="24"/>
              </w:rPr>
            </w:pPr>
          </w:p>
        </w:tc>
        <w:tc>
          <w:tcPr>
            <w:tcW w:w="1707"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sz w:val="24"/>
              </w:rPr>
            </w:pPr>
            <w:r>
              <w:rPr>
                <w:rFonts w:hint="eastAsia" w:ascii="宋体" w:hAnsi="宋体" w:eastAsia="宋体" w:cs="宋体"/>
                <w:sz w:val="24"/>
              </w:rPr>
              <w:t>联系电话</w:t>
            </w:r>
          </w:p>
        </w:tc>
        <w:tc>
          <w:tcPr>
            <w:tcW w:w="2898"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color w:val="000000"/>
                <w:sz w:val="24"/>
              </w:rPr>
            </w:pPr>
          </w:p>
        </w:tc>
      </w:tr>
    </w:tbl>
    <w:p>
      <w:pPr>
        <w:spacing w:line="240" w:lineRule="exact"/>
        <w:jc w:val="left"/>
        <w:rPr>
          <w:rFonts w:ascii="宋体" w:hAnsi="宋体" w:eastAsia="宋体" w:cs="宋体"/>
          <w:sz w:val="24"/>
        </w:rPr>
      </w:pPr>
      <w:r>
        <w:rPr>
          <w:rFonts w:hint="eastAsia" w:ascii="宋体" w:hAnsi="宋体" w:eastAsia="宋体" w:cs="宋体"/>
          <w:sz w:val="24"/>
        </w:rPr>
        <w:t>注：请各学院（部）、书院于11月20日前将剧本以及表格电子版发至邮箱478213340@qq.com，纸质版加盖公章后交至崇德楼118办公室。</w:t>
      </w:r>
    </w:p>
    <w:p>
      <w:pPr>
        <w:spacing w:before="100" w:beforeAutospacing="1" w:after="100" w:afterAutospacing="1" w:line="560" w:lineRule="exact"/>
        <w:jc w:val="left"/>
        <w:rPr>
          <w:rFonts w:ascii="黑体" w:hAnsi="黑体" w:eastAsia="黑体" w:cs="Times New Roman"/>
          <w:sz w:val="32"/>
          <w:szCs w:val="32"/>
        </w:rPr>
      </w:pPr>
      <w:r>
        <w:rPr>
          <w:rFonts w:hint="eastAsia" w:ascii="黑体" w:hAnsi="黑体" w:eastAsia="黑体" w:cs="Times New Roman"/>
          <w:sz w:val="32"/>
          <w:szCs w:val="32"/>
        </w:rPr>
        <w:t>活动四：</w:t>
      </w:r>
    </w:p>
    <w:p>
      <w:pPr>
        <w:spacing w:before="100" w:beforeAutospacing="1" w:after="100" w:afterAutospacing="1" w:line="560" w:lineRule="exact"/>
        <w:jc w:val="center"/>
        <w:rPr>
          <w:rFonts w:ascii="方正小标宋简体" w:eastAsia="方正小标宋简体"/>
          <w:sz w:val="40"/>
          <w:szCs w:val="40"/>
        </w:rPr>
      </w:pPr>
      <w:bookmarkStart w:id="1" w:name="_Hlk149912673"/>
      <w:r>
        <w:rPr>
          <w:rFonts w:hint="eastAsia" w:ascii="方正小标宋简体" w:eastAsia="方正小标宋简体"/>
          <w:sz w:val="40"/>
          <w:szCs w:val="40"/>
        </w:rPr>
        <w:t>“武强身·文铸魂”体育文化分享活动</w:t>
      </w:r>
      <w:bookmarkEnd w:id="1"/>
      <w:r>
        <w:rPr>
          <w:rFonts w:hint="eastAsia" w:ascii="方正小标宋简体" w:eastAsia="方正小标宋简体"/>
          <w:sz w:val="40"/>
          <w:szCs w:val="40"/>
        </w:rPr>
        <w:t>实施方案</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为深入贯彻落实党的二十大报告精神，积极响应“书香中国”建设号召，结合加快推进体育强国建设步伐，把传播体育文化同学生健康教育结合起来，把强身健体同国防教育结合起来，把弘扬中华体育精神同坚定文化自信结合起来，在阅读中传递书香，传承文明，让体育与文化交相辉映，激发师大学子展现朝气蓬勃、阳光自信、积极向上的精神面貌，特制定本方案。</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一、活动主题</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武强身·文铸魂</w:t>
      </w:r>
      <w:r>
        <w:rPr>
          <w:rFonts w:ascii="仿宋" w:hAnsi="仿宋" w:eastAsia="仿宋" w:cs="Times New Roman"/>
          <w:sz w:val="32"/>
          <w:szCs w:val="32"/>
        </w:rPr>
        <w:t xml:space="preserve"> </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二、承办单位</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体育学院</w:t>
      </w:r>
    </w:p>
    <w:p>
      <w:pPr>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三</w:t>
      </w:r>
      <w:r>
        <w:rPr>
          <w:rFonts w:ascii="Times New Roman" w:hAnsi="Times New Roman" w:eastAsia="黑体" w:cs="Times New Roman"/>
          <w:sz w:val="32"/>
          <w:szCs w:val="32"/>
        </w:rPr>
        <w:t>、活动日程</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初赛：2023年11月16日—26日</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复赛：2023年11月28日</w:t>
      </w:r>
    </w:p>
    <w:p>
      <w:pPr>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四</w:t>
      </w:r>
      <w:r>
        <w:rPr>
          <w:rFonts w:ascii="Times New Roman" w:hAnsi="Times New Roman" w:eastAsia="黑体" w:cs="Times New Roman"/>
          <w:sz w:val="32"/>
          <w:szCs w:val="32"/>
        </w:rPr>
        <w:t>、活动程序</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（一）学院</w:t>
      </w:r>
      <w:r>
        <w:rPr>
          <w:rFonts w:hint="eastAsia" w:ascii="仿宋" w:hAnsi="仿宋" w:eastAsia="仿宋" w:cs="Times New Roman"/>
          <w:sz w:val="32"/>
          <w:szCs w:val="32"/>
        </w:rPr>
        <w:t>（部）、书院</w:t>
      </w:r>
      <w:r>
        <w:rPr>
          <w:rFonts w:ascii="仿宋" w:hAnsi="仿宋" w:eastAsia="仿宋" w:cs="Times New Roman"/>
          <w:sz w:val="32"/>
          <w:szCs w:val="32"/>
        </w:rPr>
        <w:t>初赛</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各学院（部）</w:t>
      </w:r>
      <w:r>
        <w:rPr>
          <w:rFonts w:hint="eastAsia" w:ascii="仿宋" w:hAnsi="仿宋" w:eastAsia="仿宋" w:cs="Times New Roman"/>
          <w:sz w:val="32"/>
          <w:szCs w:val="32"/>
        </w:rPr>
        <w:t>、书院</w:t>
      </w:r>
      <w:r>
        <w:rPr>
          <w:rFonts w:ascii="仿宋" w:hAnsi="仿宋" w:eastAsia="仿宋" w:cs="Times New Roman"/>
          <w:sz w:val="32"/>
          <w:szCs w:val="32"/>
        </w:rPr>
        <w:t>积极进行动员，以</w:t>
      </w:r>
      <w:r>
        <w:rPr>
          <w:rFonts w:hint="eastAsia" w:ascii="仿宋" w:hAnsi="仿宋" w:eastAsia="仿宋" w:cs="Times New Roman"/>
          <w:sz w:val="32"/>
          <w:szCs w:val="32"/>
        </w:rPr>
        <w:t>学院为</w:t>
      </w:r>
      <w:r>
        <w:rPr>
          <w:rFonts w:ascii="仿宋" w:hAnsi="仿宋" w:eastAsia="仿宋" w:cs="Times New Roman"/>
          <w:sz w:val="32"/>
          <w:szCs w:val="32"/>
        </w:rPr>
        <w:t>单位引导</w:t>
      </w:r>
      <w:r>
        <w:rPr>
          <w:rFonts w:hint="eastAsia" w:ascii="仿宋" w:hAnsi="仿宋" w:eastAsia="仿宋" w:cs="Times New Roman"/>
          <w:sz w:val="32"/>
          <w:szCs w:val="32"/>
        </w:rPr>
        <w:t>学生放下手机、捧起书本，抓住流动的空气，参与体育运动，感受当下真实。参赛者须以2至4人为一组建队，并选取一人为队长，负责本小组的协调与对接工作。每个参赛小组应至少包括1名主讲者和1名表演者，通过阅读经典、积累素材、多视角多维度寻根溯源，讲解中华优秀传统体育文化，把“武强身·文铸魂”的体育内涵传播校园，主讲者需通过PPT进行现场展示。（内容可包括但不限于所选择体育项目的起源、发展历程、基本招式、内涵及应用等）表演者需现场展示所选体育项目的精彩片段，片段展示部分形式不拘泥于传统，鼓励创新。各参赛小组在比赛中需齐心协力，共同完成一场完整的武术宣讲与表演。每组的表演时间不超过5分钟。</w:t>
      </w:r>
      <w:r>
        <w:rPr>
          <w:rFonts w:ascii="仿宋" w:hAnsi="仿宋" w:eastAsia="仿宋" w:cs="Times New Roman"/>
          <w:sz w:val="32"/>
          <w:szCs w:val="32"/>
        </w:rPr>
        <w:t>各学院（部）</w:t>
      </w:r>
      <w:r>
        <w:rPr>
          <w:rFonts w:hint="eastAsia" w:ascii="仿宋" w:hAnsi="仿宋" w:eastAsia="仿宋" w:cs="Times New Roman"/>
          <w:sz w:val="32"/>
          <w:szCs w:val="32"/>
        </w:rPr>
        <w:t>、书院</w:t>
      </w:r>
      <w:r>
        <w:rPr>
          <w:rFonts w:ascii="仿宋" w:hAnsi="仿宋" w:eastAsia="仿宋" w:cs="Times New Roman"/>
          <w:sz w:val="32"/>
          <w:szCs w:val="32"/>
        </w:rPr>
        <w:t>进行初步评选后，最终推荐1</w:t>
      </w:r>
      <w:r>
        <w:rPr>
          <w:rFonts w:hint="eastAsia" w:ascii="仿宋" w:hAnsi="仿宋" w:eastAsia="仿宋" w:cs="Times New Roman"/>
          <w:sz w:val="32"/>
          <w:szCs w:val="32"/>
        </w:rPr>
        <w:t>组</w:t>
      </w:r>
      <w:r>
        <w:rPr>
          <w:rFonts w:ascii="仿宋" w:hAnsi="仿宋" w:eastAsia="仿宋" w:cs="Times New Roman"/>
          <w:sz w:val="32"/>
          <w:szCs w:val="32"/>
        </w:rPr>
        <w:t>优秀选手，参加学</w:t>
      </w:r>
      <w:r>
        <w:rPr>
          <w:rFonts w:hint="eastAsia" w:ascii="仿宋" w:hAnsi="仿宋" w:eastAsia="仿宋" w:cs="Times New Roman"/>
          <w:sz w:val="32"/>
          <w:szCs w:val="32"/>
        </w:rPr>
        <w:t>校复赛。</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学院（部）、书院动员、比赛情况需形成图文材料，连同参加学校复赛学生的生活照、个人简介、</w:t>
      </w:r>
      <w:r>
        <w:fldChar w:fldCharType="begin"/>
      </w:r>
      <w:r>
        <w:instrText xml:space="preserve"> HYPERLINK "mailto:附件1一并打包发送至443726444@qq.com" </w:instrText>
      </w:r>
      <w:r>
        <w:fldChar w:fldCharType="separate"/>
      </w:r>
      <w:r>
        <w:rPr>
          <w:rFonts w:hint="eastAsia" w:ascii="仿宋" w:hAnsi="仿宋" w:eastAsia="仿宋" w:cs="Times New Roman"/>
          <w:sz w:val="32"/>
          <w:szCs w:val="32"/>
        </w:rPr>
        <w:t>附件1一并打包发送至443726444@qq.com</w:t>
      </w:r>
      <w:r>
        <w:rPr>
          <w:rFonts w:hint="eastAsia" w:ascii="仿宋" w:hAnsi="仿宋" w:eastAsia="仿宋" w:cs="Times New Roman"/>
          <w:sz w:val="32"/>
          <w:szCs w:val="32"/>
        </w:rPr>
        <w:fldChar w:fldCharType="end"/>
      </w:r>
      <w:r>
        <w:rPr>
          <w:rFonts w:hint="eastAsia" w:ascii="仿宋" w:hAnsi="仿宋" w:eastAsia="仿宋" w:cs="Times New Roman"/>
          <w:sz w:val="32"/>
          <w:szCs w:val="32"/>
        </w:rPr>
        <w:t>，邮件命名格式：“武强身·文铸魂”+学院+负责人姓名+负责人联系方式。并将纸质版材料（加盖学院公章）交至东校区体育学院308办公室，此材料将会作为评选优</w:t>
      </w:r>
      <w:r>
        <w:rPr>
          <w:rFonts w:ascii="仿宋" w:hAnsi="仿宋" w:eastAsia="仿宋" w:cs="Times New Roman"/>
          <w:sz w:val="32"/>
          <w:szCs w:val="32"/>
        </w:rPr>
        <w:t>秀组织奖的参考依据。</w:t>
      </w:r>
    </w:p>
    <w:p>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（二）学校复赛</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邀请专家评委，依据评分细则对各位选手的现场表现进行评分，最终评选出特等奖和一</w:t>
      </w:r>
      <w:r>
        <w:rPr>
          <w:rFonts w:hint="eastAsia" w:ascii="仿宋" w:hAnsi="仿宋" w:eastAsia="仿宋" w:cs="Times New Roman"/>
          <w:sz w:val="32"/>
          <w:szCs w:val="32"/>
        </w:rPr>
        <w:t>、</w:t>
      </w:r>
      <w:r>
        <w:rPr>
          <w:rFonts w:ascii="仿宋" w:hAnsi="仿宋" w:eastAsia="仿宋" w:cs="Times New Roman"/>
          <w:sz w:val="32"/>
          <w:szCs w:val="32"/>
        </w:rPr>
        <w:t>二</w:t>
      </w:r>
      <w:r>
        <w:rPr>
          <w:rFonts w:hint="eastAsia" w:ascii="仿宋" w:hAnsi="仿宋" w:eastAsia="仿宋" w:cs="Times New Roman"/>
          <w:sz w:val="32"/>
          <w:szCs w:val="32"/>
        </w:rPr>
        <w:t>、</w:t>
      </w:r>
      <w:r>
        <w:rPr>
          <w:rFonts w:ascii="仿宋" w:hAnsi="仿宋" w:eastAsia="仿宋" w:cs="Times New Roman"/>
          <w:sz w:val="32"/>
          <w:szCs w:val="32"/>
        </w:rPr>
        <w:t>三等奖。比赛流程如下：</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（1）现场分享（5分钟）</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按照抽签顺序，每个小组上台进行演出。</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主讲者使用PPT进行武术宣讲，详细介绍所选择的武术门派或招式。在主讲者讲解PPT的过程中，表演者插入表演，通过动作和技巧生动地展示所讲述的武术内容。</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（2）评委点评</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评委根据主讲者的讲解内容的准确性和清晰度，以及表演者的技巧、动作准确度等方面进行评分。</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评委评分标准可以包括主讲者的表达能力、PPT设计与运用，以及表演者的舞台表现等。</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（三）后期宣传总结</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坚持线上、线下相结合，活动结束后，通过微信等平台对优秀选手及其作品进行展示和宣传，同时将相关内容做成宣传展板，分别在东、西区主干道进行展示，提高活动的影响力。</w:t>
      </w:r>
    </w:p>
    <w:p>
      <w:pPr>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五</w:t>
      </w:r>
      <w:r>
        <w:rPr>
          <w:rFonts w:ascii="Times New Roman" w:hAnsi="Times New Roman" w:eastAsia="黑体" w:cs="Times New Roman"/>
          <w:sz w:val="32"/>
          <w:szCs w:val="32"/>
        </w:rPr>
        <w:t>、奖项设置</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根据分数高低最终选出特等奖5个，一等奖8名，二等奖</w:t>
      </w:r>
      <w:r>
        <w:rPr>
          <w:rFonts w:hint="eastAsia" w:ascii="仿宋" w:hAnsi="仿宋" w:eastAsia="仿宋" w:cs="Times New Roman"/>
          <w:sz w:val="32"/>
          <w:szCs w:val="32"/>
        </w:rPr>
        <w:t>1</w:t>
      </w:r>
      <w:r>
        <w:rPr>
          <w:rFonts w:ascii="仿宋" w:hAnsi="仿宋" w:eastAsia="仿宋" w:cs="Times New Roman"/>
          <w:sz w:val="32"/>
          <w:szCs w:val="32"/>
        </w:rPr>
        <w:t>2名。其中特等奖计“第二课堂”18学时，一等奖计“第二课堂”16学时，二等奖计“第二课堂”12学时，三等奖计“第二课堂”8学时，并颁发校级证书及奖品。参与活动即奖3学时。</w:t>
      </w:r>
    </w:p>
    <w:p>
      <w:pPr>
        <w:spacing w:line="600" w:lineRule="exact"/>
        <w:ind w:firstLine="640" w:firstLineChars="200"/>
        <w:rPr>
          <w:rFonts w:ascii="仿宋" w:hAnsi="仿宋" w:eastAsia="仿宋" w:cs="Times New Roman"/>
          <w:sz w:val="32"/>
          <w:szCs w:val="32"/>
        </w:rPr>
        <w:sectPr>
          <w:pgSz w:w="11906" w:h="16838"/>
          <w:pgMar w:top="2098" w:right="1531" w:bottom="2211" w:left="1531" w:header="851" w:footer="992" w:gutter="0"/>
          <w:cols w:space="425" w:num="1"/>
          <w:docGrid w:type="lines" w:linePitch="312" w:charSpace="0"/>
        </w:sectPr>
      </w:pPr>
    </w:p>
    <w:p>
      <w:pPr>
        <w:spacing w:line="600" w:lineRule="exact"/>
        <w:rPr>
          <w:rFonts w:ascii="Times New Roman" w:hAnsi="Times New Roman" w:eastAsia="黑体" w:cs="Times New Roman"/>
          <w:bCs/>
          <w:color w:val="000000"/>
          <w:w w:val="90"/>
          <w:kern w:val="0"/>
          <w:sz w:val="30"/>
          <w:szCs w:val="30"/>
        </w:rPr>
      </w:pPr>
      <w:r>
        <w:rPr>
          <w:rFonts w:ascii="Times New Roman" w:hAnsi="Times New Roman" w:eastAsia="黑体" w:cs="Times New Roman"/>
          <w:bCs/>
          <w:color w:val="000000"/>
          <w:w w:val="90"/>
          <w:kern w:val="0"/>
          <w:sz w:val="30"/>
          <w:szCs w:val="30"/>
        </w:rPr>
        <w:t>附件1</w:t>
      </w:r>
    </w:p>
    <w:p>
      <w:pPr>
        <w:spacing w:line="600" w:lineRule="exact"/>
        <w:ind w:firstLine="792" w:firstLineChars="200"/>
        <w:jc w:val="center"/>
        <w:rPr>
          <w:rFonts w:ascii="方正小标宋简体" w:hAnsi="Times New Roman" w:eastAsia="方正小标宋简体" w:cs="Times New Roman"/>
          <w:bCs/>
          <w:color w:val="000000"/>
          <w:w w:val="90"/>
          <w:kern w:val="0"/>
          <w:sz w:val="44"/>
          <w:szCs w:val="44"/>
        </w:rPr>
      </w:pPr>
      <w:r>
        <w:rPr>
          <w:rFonts w:hint="eastAsia" w:ascii="方正小标宋简体" w:hAnsi="Times New Roman" w:eastAsia="方正小标宋简体" w:cs="Times New Roman"/>
          <w:bCs/>
          <w:color w:val="000000"/>
          <w:w w:val="90"/>
          <w:kern w:val="0"/>
          <w:sz w:val="44"/>
          <w:szCs w:val="44"/>
        </w:rPr>
        <w:t>“武强身·文铸魂”体育文化分享活</w:t>
      </w:r>
      <w:r>
        <w:rPr>
          <w:rFonts w:hint="eastAsia" w:ascii="方正小标宋简体" w:hAnsi="Times New Roman" w:eastAsia="方正小标宋简体" w:cs="Times New Roman"/>
          <w:sz w:val="44"/>
          <w:szCs w:val="44"/>
        </w:rPr>
        <w:t>动</w:t>
      </w:r>
      <w:r>
        <w:rPr>
          <w:rFonts w:hint="eastAsia" w:ascii="方正小标宋简体" w:hAnsi="Times New Roman" w:eastAsia="方正小标宋简体" w:cs="Times New Roman"/>
          <w:bCs/>
          <w:color w:val="000000"/>
          <w:w w:val="90"/>
          <w:kern w:val="0"/>
          <w:sz w:val="44"/>
          <w:szCs w:val="44"/>
        </w:rPr>
        <w:t>XX学院（部）参赛信息一览表</w:t>
      </w:r>
    </w:p>
    <w:p>
      <w:pPr>
        <w:spacing w:before="156" w:beforeLines="50" w:after="156" w:afterLines="50" w:line="600" w:lineRule="exact"/>
        <w:ind w:firstLine="560" w:firstLineChars="200"/>
        <w:rPr>
          <w:rFonts w:ascii="宋体" w:hAnsi="宋体" w:eastAsia="宋体" w:cs="宋体"/>
          <w:sz w:val="28"/>
          <w:szCs w:val="28"/>
        </w:rPr>
      </w:pPr>
      <w:r>
        <w:rPr>
          <w:rFonts w:hint="eastAsia" w:ascii="宋体" w:hAnsi="宋体" w:eastAsia="宋体" w:cs="宋体"/>
          <w:sz w:val="28"/>
          <w:szCs w:val="28"/>
        </w:rPr>
        <w:t>学院（部）、书院：                                                           2023年   月   日</w:t>
      </w:r>
    </w:p>
    <w:tbl>
      <w:tblPr>
        <w:tblStyle w:val="5"/>
        <w:tblW w:w="14535" w:type="dxa"/>
        <w:tblInd w:w="-2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3"/>
        <w:gridCol w:w="1620"/>
        <w:gridCol w:w="1980"/>
        <w:gridCol w:w="1980"/>
        <w:gridCol w:w="4500"/>
        <w:gridCol w:w="1737"/>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14535" w:type="dxa"/>
            <w:gridSpan w:val="7"/>
          </w:tcPr>
          <w:p>
            <w:pPr>
              <w:spacing w:before="156" w:beforeLines="50" w:after="156" w:afterLines="50" w:line="600" w:lineRule="exact"/>
              <w:ind w:firstLine="480" w:firstLineChars="200"/>
              <w:rPr>
                <w:rFonts w:ascii="宋体" w:hAnsi="宋体" w:eastAsia="宋体" w:cs="宋体"/>
                <w:kern w:val="0"/>
                <w:sz w:val="24"/>
              </w:rPr>
            </w:pPr>
            <w:r>
              <w:rPr>
                <w:rFonts w:hint="eastAsia" w:ascii="宋体" w:hAnsi="宋体" w:eastAsia="宋体" w:cs="宋体"/>
                <w:kern w:val="0"/>
                <w:sz w:val="24"/>
              </w:rPr>
              <w:t>学院（部）、书院活动负责人：                    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593" w:type="dxa"/>
          </w:tcPr>
          <w:p>
            <w:pPr>
              <w:spacing w:before="156" w:beforeLines="50" w:after="156" w:afterLines="50" w:line="600" w:lineRule="exact"/>
              <w:jc w:val="center"/>
              <w:rPr>
                <w:rFonts w:ascii="宋体" w:hAnsi="宋体" w:eastAsia="宋体" w:cs="宋体"/>
                <w:kern w:val="0"/>
                <w:sz w:val="24"/>
              </w:rPr>
            </w:pPr>
            <w:r>
              <w:rPr>
                <w:rFonts w:hint="eastAsia" w:ascii="宋体" w:hAnsi="宋体" w:eastAsia="宋体" w:cs="宋体"/>
                <w:kern w:val="0"/>
                <w:sz w:val="24"/>
              </w:rPr>
              <w:t>学号</w:t>
            </w:r>
          </w:p>
        </w:tc>
        <w:tc>
          <w:tcPr>
            <w:tcW w:w="1620" w:type="dxa"/>
          </w:tcPr>
          <w:p>
            <w:pPr>
              <w:spacing w:before="156" w:beforeLines="50" w:after="156" w:afterLines="50" w:line="600" w:lineRule="exact"/>
              <w:jc w:val="center"/>
              <w:rPr>
                <w:rFonts w:ascii="宋体" w:hAnsi="宋体" w:eastAsia="宋体" w:cs="宋体"/>
                <w:kern w:val="0"/>
                <w:sz w:val="24"/>
              </w:rPr>
            </w:pPr>
            <w:r>
              <w:rPr>
                <w:rFonts w:hint="eastAsia" w:ascii="宋体" w:hAnsi="宋体" w:eastAsia="宋体" w:cs="宋体"/>
                <w:kern w:val="0"/>
                <w:sz w:val="24"/>
              </w:rPr>
              <w:t>姓名</w:t>
            </w:r>
          </w:p>
        </w:tc>
        <w:tc>
          <w:tcPr>
            <w:tcW w:w="1980" w:type="dxa"/>
          </w:tcPr>
          <w:p>
            <w:pPr>
              <w:spacing w:before="156" w:beforeLines="50" w:after="156" w:afterLines="50" w:line="600" w:lineRule="exact"/>
              <w:jc w:val="center"/>
              <w:rPr>
                <w:rFonts w:ascii="宋体" w:hAnsi="宋体" w:eastAsia="宋体" w:cs="宋体"/>
                <w:kern w:val="0"/>
                <w:sz w:val="24"/>
              </w:rPr>
            </w:pPr>
            <w:r>
              <w:rPr>
                <w:rFonts w:hint="eastAsia" w:ascii="宋体" w:hAnsi="宋体" w:eastAsia="宋体" w:cs="宋体"/>
                <w:kern w:val="0"/>
                <w:sz w:val="24"/>
              </w:rPr>
              <w:t>专业</w:t>
            </w:r>
          </w:p>
        </w:tc>
        <w:tc>
          <w:tcPr>
            <w:tcW w:w="1980" w:type="dxa"/>
          </w:tcPr>
          <w:p>
            <w:pPr>
              <w:spacing w:before="156" w:beforeLines="50" w:after="156" w:afterLines="50" w:line="600" w:lineRule="exact"/>
              <w:jc w:val="center"/>
              <w:rPr>
                <w:rFonts w:ascii="宋体" w:hAnsi="宋体" w:eastAsia="宋体" w:cs="宋体"/>
                <w:kern w:val="0"/>
                <w:sz w:val="24"/>
              </w:rPr>
            </w:pPr>
            <w:r>
              <w:rPr>
                <w:rFonts w:hint="eastAsia" w:ascii="宋体" w:hAnsi="宋体" w:eastAsia="宋体" w:cs="宋体"/>
                <w:kern w:val="0"/>
                <w:sz w:val="24"/>
              </w:rPr>
              <w:t>分享题目</w:t>
            </w:r>
          </w:p>
        </w:tc>
        <w:tc>
          <w:tcPr>
            <w:tcW w:w="4500" w:type="dxa"/>
          </w:tcPr>
          <w:p>
            <w:pPr>
              <w:spacing w:before="156" w:beforeLines="50" w:after="156" w:afterLines="50" w:line="600" w:lineRule="exact"/>
              <w:jc w:val="center"/>
              <w:rPr>
                <w:rFonts w:ascii="宋体" w:hAnsi="宋体" w:eastAsia="宋体" w:cs="宋体"/>
                <w:kern w:val="0"/>
                <w:sz w:val="24"/>
              </w:rPr>
            </w:pPr>
            <w:r>
              <w:rPr>
                <w:rFonts w:hint="eastAsia" w:ascii="宋体" w:hAnsi="宋体" w:eastAsia="宋体" w:cs="宋体"/>
                <w:kern w:val="0"/>
                <w:sz w:val="24"/>
              </w:rPr>
              <w:t>分享内容简介（200字以内）</w:t>
            </w:r>
          </w:p>
        </w:tc>
        <w:tc>
          <w:tcPr>
            <w:tcW w:w="1737" w:type="dxa"/>
          </w:tcPr>
          <w:p>
            <w:pPr>
              <w:spacing w:before="156" w:beforeLines="50" w:after="156" w:afterLines="50" w:line="600" w:lineRule="exact"/>
              <w:jc w:val="center"/>
              <w:rPr>
                <w:rFonts w:ascii="宋体" w:hAnsi="宋体" w:eastAsia="宋体" w:cs="宋体"/>
                <w:kern w:val="0"/>
                <w:sz w:val="24"/>
              </w:rPr>
            </w:pPr>
            <w:r>
              <w:rPr>
                <w:rFonts w:hint="eastAsia" w:ascii="宋体" w:hAnsi="宋体" w:eastAsia="宋体" w:cs="宋体"/>
                <w:kern w:val="0"/>
                <w:sz w:val="24"/>
              </w:rPr>
              <w:t>联系方式</w:t>
            </w:r>
          </w:p>
        </w:tc>
        <w:tc>
          <w:tcPr>
            <w:tcW w:w="1125" w:type="dxa"/>
          </w:tcPr>
          <w:p>
            <w:pPr>
              <w:spacing w:before="156" w:beforeLines="50" w:after="156" w:afterLines="50" w:line="600" w:lineRule="exact"/>
              <w:jc w:val="center"/>
              <w:rPr>
                <w:rFonts w:ascii="宋体" w:hAnsi="宋体" w:eastAsia="宋体" w:cs="宋体"/>
                <w:kern w:val="0"/>
                <w:sz w:val="24"/>
              </w:rPr>
            </w:pPr>
            <w:r>
              <w:rPr>
                <w:rFonts w:hint="eastAsia" w:ascii="宋体" w:hAnsi="宋体" w:eastAsia="宋体" w:cs="宋体"/>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593" w:type="dxa"/>
            <w:vAlign w:val="center"/>
          </w:tcPr>
          <w:p>
            <w:pPr>
              <w:spacing w:before="156" w:beforeLines="50" w:after="156" w:afterLines="50" w:line="600" w:lineRule="exact"/>
              <w:ind w:firstLine="640" w:firstLineChars="200"/>
              <w:rPr>
                <w:rFonts w:ascii="Times New Roman" w:hAnsi="Times New Roman" w:cs="Times New Roman"/>
                <w:kern w:val="0"/>
                <w:sz w:val="32"/>
                <w:szCs w:val="32"/>
              </w:rPr>
            </w:pPr>
          </w:p>
        </w:tc>
        <w:tc>
          <w:tcPr>
            <w:tcW w:w="1620" w:type="dxa"/>
            <w:vAlign w:val="center"/>
          </w:tcPr>
          <w:p>
            <w:pPr>
              <w:spacing w:before="156" w:beforeLines="50" w:after="156" w:afterLines="50" w:line="600" w:lineRule="exact"/>
              <w:ind w:firstLine="640" w:firstLineChars="200"/>
              <w:rPr>
                <w:rFonts w:ascii="Times New Roman" w:hAnsi="Times New Roman" w:cs="Times New Roman"/>
                <w:kern w:val="0"/>
                <w:sz w:val="32"/>
                <w:szCs w:val="32"/>
              </w:rPr>
            </w:pPr>
          </w:p>
        </w:tc>
        <w:tc>
          <w:tcPr>
            <w:tcW w:w="1980" w:type="dxa"/>
            <w:vAlign w:val="center"/>
          </w:tcPr>
          <w:p>
            <w:pPr>
              <w:spacing w:before="156" w:beforeLines="50" w:after="156" w:afterLines="50" w:line="600" w:lineRule="exact"/>
              <w:ind w:firstLine="640" w:firstLineChars="200"/>
              <w:rPr>
                <w:rFonts w:ascii="Times New Roman" w:hAnsi="Times New Roman" w:cs="Times New Roman"/>
                <w:kern w:val="0"/>
                <w:sz w:val="32"/>
                <w:szCs w:val="32"/>
              </w:rPr>
            </w:pPr>
          </w:p>
        </w:tc>
        <w:tc>
          <w:tcPr>
            <w:tcW w:w="1980" w:type="dxa"/>
            <w:vAlign w:val="center"/>
          </w:tcPr>
          <w:p>
            <w:pPr>
              <w:spacing w:before="156" w:beforeLines="50" w:after="156" w:afterLines="50" w:line="600" w:lineRule="exact"/>
              <w:ind w:firstLine="640" w:firstLineChars="200"/>
              <w:rPr>
                <w:rFonts w:ascii="Times New Roman" w:hAnsi="Times New Roman" w:cs="Times New Roman"/>
                <w:kern w:val="0"/>
                <w:sz w:val="32"/>
                <w:szCs w:val="32"/>
              </w:rPr>
            </w:pPr>
          </w:p>
        </w:tc>
        <w:tc>
          <w:tcPr>
            <w:tcW w:w="4500" w:type="dxa"/>
            <w:vAlign w:val="center"/>
          </w:tcPr>
          <w:p>
            <w:pPr>
              <w:spacing w:before="156" w:beforeLines="50" w:after="156" w:afterLines="50" w:line="600" w:lineRule="exact"/>
              <w:ind w:firstLine="640" w:firstLineChars="200"/>
              <w:rPr>
                <w:rFonts w:ascii="Times New Roman" w:hAnsi="Times New Roman" w:cs="Times New Roman"/>
                <w:kern w:val="0"/>
                <w:sz w:val="32"/>
                <w:szCs w:val="32"/>
              </w:rPr>
            </w:pPr>
          </w:p>
          <w:p>
            <w:pPr>
              <w:spacing w:before="156" w:beforeLines="50" w:after="156" w:afterLines="50" w:line="600" w:lineRule="exact"/>
              <w:ind w:firstLine="640" w:firstLineChars="200"/>
              <w:rPr>
                <w:rFonts w:ascii="Times New Roman" w:hAnsi="Times New Roman" w:cs="Times New Roman"/>
                <w:kern w:val="0"/>
                <w:sz w:val="32"/>
                <w:szCs w:val="32"/>
              </w:rPr>
            </w:pPr>
          </w:p>
          <w:p>
            <w:pPr>
              <w:spacing w:before="156" w:beforeLines="50" w:after="156" w:afterLines="50" w:line="600" w:lineRule="exact"/>
              <w:ind w:firstLine="640" w:firstLineChars="200"/>
              <w:rPr>
                <w:rFonts w:ascii="Times New Roman" w:hAnsi="Times New Roman" w:cs="Times New Roman"/>
                <w:kern w:val="0"/>
                <w:sz w:val="32"/>
                <w:szCs w:val="32"/>
              </w:rPr>
            </w:pPr>
          </w:p>
          <w:p>
            <w:pPr>
              <w:spacing w:before="156" w:beforeLines="50" w:after="156" w:afterLines="50" w:line="600" w:lineRule="exact"/>
              <w:ind w:firstLine="640" w:firstLineChars="200"/>
              <w:rPr>
                <w:rFonts w:ascii="Times New Roman" w:hAnsi="Times New Roman" w:cs="Times New Roman"/>
                <w:kern w:val="0"/>
                <w:sz w:val="32"/>
                <w:szCs w:val="32"/>
              </w:rPr>
            </w:pPr>
          </w:p>
          <w:p>
            <w:pPr>
              <w:spacing w:before="156" w:beforeLines="50" w:after="156" w:afterLines="50" w:line="600" w:lineRule="exact"/>
              <w:ind w:firstLine="640" w:firstLineChars="200"/>
              <w:rPr>
                <w:rFonts w:ascii="Times New Roman" w:hAnsi="Times New Roman" w:cs="Times New Roman"/>
                <w:kern w:val="0"/>
                <w:sz w:val="32"/>
                <w:szCs w:val="32"/>
              </w:rPr>
            </w:pPr>
          </w:p>
        </w:tc>
        <w:tc>
          <w:tcPr>
            <w:tcW w:w="1737" w:type="dxa"/>
            <w:vAlign w:val="center"/>
          </w:tcPr>
          <w:p>
            <w:pPr>
              <w:spacing w:before="156" w:beforeLines="50" w:after="156" w:afterLines="50" w:line="600" w:lineRule="exact"/>
              <w:ind w:firstLine="640" w:firstLineChars="200"/>
              <w:rPr>
                <w:rFonts w:ascii="Times New Roman" w:hAnsi="Times New Roman" w:cs="Times New Roman"/>
                <w:kern w:val="0"/>
                <w:sz w:val="32"/>
                <w:szCs w:val="32"/>
              </w:rPr>
            </w:pPr>
          </w:p>
        </w:tc>
        <w:tc>
          <w:tcPr>
            <w:tcW w:w="1125" w:type="dxa"/>
            <w:vAlign w:val="center"/>
          </w:tcPr>
          <w:p>
            <w:pPr>
              <w:spacing w:before="156" w:beforeLines="50" w:after="156" w:afterLines="50" w:line="600" w:lineRule="exact"/>
              <w:ind w:firstLine="640" w:firstLineChars="200"/>
              <w:rPr>
                <w:rFonts w:ascii="Times New Roman" w:hAnsi="Times New Roman" w:cs="Times New Roman"/>
                <w:kern w:val="0"/>
                <w:sz w:val="32"/>
                <w:szCs w:val="32"/>
              </w:rPr>
            </w:pPr>
          </w:p>
        </w:tc>
      </w:tr>
    </w:tbl>
    <w:p>
      <w:pPr>
        <w:spacing w:line="600" w:lineRule="exact"/>
        <w:rPr>
          <w:rFonts w:ascii="Times New Roman" w:hAnsi="Times New Roman" w:cs="Times New Roman"/>
          <w:sz w:val="32"/>
          <w:szCs w:val="32"/>
        </w:rPr>
        <w:sectPr>
          <w:pgSz w:w="16838" w:h="11906" w:orient="landscape"/>
          <w:pgMar w:top="1800" w:right="1610" w:bottom="1800" w:left="1440" w:header="851" w:footer="992" w:gutter="0"/>
          <w:cols w:space="425" w:num="1"/>
          <w:docGrid w:type="lines" w:linePitch="312" w:charSpace="0"/>
        </w:sectPr>
      </w:pPr>
    </w:p>
    <w:p>
      <w:pPr>
        <w:spacing w:line="600" w:lineRule="exact"/>
        <w:rPr>
          <w:rFonts w:ascii="Times New Roman" w:hAnsi="Times New Roman" w:eastAsia="黑体" w:cs="Times New Roman"/>
          <w:bCs/>
          <w:color w:val="000000"/>
          <w:w w:val="90"/>
          <w:kern w:val="0"/>
          <w:sz w:val="30"/>
          <w:szCs w:val="30"/>
        </w:rPr>
      </w:pPr>
      <w:r>
        <w:rPr>
          <w:rFonts w:hint="eastAsia" w:ascii="Times New Roman" w:hAnsi="Times New Roman" w:eastAsia="黑体" w:cs="Times New Roman"/>
          <w:bCs/>
          <w:color w:val="000000"/>
          <w:w w:val="90"/>
          <w:kern w:val="0"/>
          <w:sz w:val="30"/>
          <w:szCs w:val="30"/>
        </w:rPr>
        <w:t>附件2</w:t>
      </w:r>
    </w:p>
    <w:p>
      <w:pPr>
        <w:spacing w:line="560" w:lineRule="exact"/>
        <w:jc w:val="center"/>
        <w:rPr>
          <w:rFonts w:ascii="方正小标宋简体" w:hAnsi="方正小标宋简体" w:eastAsia="方正小标宋简体" w:cs="方正小标宋简体"/>
          <w:bCs/>
          <w:color w:val="000000"/>
          <w:w w:val="90"/>
          <w:kern w:val="0"/>
          <w:sz w:val="44"/>
          <w:szCs w:val="44"/>
        </w:rPr>
      </w:pPr>
      <w:r>
        <w:rPr>
          <w:rFonts w:hint="eastAsia" w:ascii="方正小标宋简体" w:hAnsi="方正小标宋简体" w:eastAsia="方正小标宋简体" w:cs="方正小标宋简体"/>
          <w:bCs/>
          <w:color w:val="000000"/>
          <w:w w:val="90"/>
          <w:kern w:val="0"/>
          <w:sz w:val="44"/>
          <w:szCs w:val="44"/>
        </w:rPr>
        <w:t>“武强身·文铸魂”体育文化分享活动</w:t>
      </w:r>
    </w:p>
    <w:p>
      <w:pPr>
        <w:spacing w:line="560" w:lineRule="exact"/>
        <w:jc w:val="center"/>
        <w:rPr>
          <w:rFonts w:ascii="方正小标宋简体" w:hAnsi="方正小标宋简体" w:eastAsia="方正小标宋简体" w:cs="方正小标宋简体"/>
          <w:bCs/>
          <w:color w:val="000000"/>
          <w:w w:val="90"/>
          <w:kern w:val="0"/>
          <w:sz w:val="44"/>
          <w:szCs w:val="44"/>
        </w:rPr>
      </w:pPr>
      <w:r>
        <w:rPr>
          <w:rFonts w:hint="eastAsia" w:ascii="方正小标宋简体" w:hAnsi="方正小标宋简体" w:eastAsia="方正小标宋简体" w:cs="方正小标宋简体"/>
          <w:bCs/>
          <w:color w:val="000000"/>
          <w:w w:val="90"/>
          <w:kern w:val="0"/>
          <w:sz w:val="44"/>
          <w:szCs w:val="44"/>
        </w:rPr>
        <w:t>参考学习资料</w:t>
      </w:r>
    </w:p>
    <w:p>
      <w:pPr>
        <w:spacing w:line="560" w:lineRule="exact"/>
        <w:rPr>
          <w:rFonts w:ascii="Times New Roman" w:hAnsi="Times New Roman" w:eastAsia="黑体" w:cs="Times New Roman"/>
          <w:bCs/>
          <w:color w:val="000000"/>
          <w:w w:val="90"/>
          <w:kern w:val="0"/>
          <w:sz w:val="32"/>
          <w:szCs w:val="32"/>
        </w:rPr>
      </w:pPr>
      <w:r>
        <w:rPr>
          <w:rFonts w:hint="eastAsia" w:ascii="Times New Roman" w:hAnsi="Times New Roman" w:eastAsia="黑体" w:cs="Times New Roman"/>
          <w:bCs/>
          <w:color w:val="000000"/>
          <w:w w:val="90"/>
          <w:kern w:val="0"/>
          <w:sz w:val="32"/>
          <w:szCs w:val="32"/>
        </w:rPr>
        <w:t>“文铸魂”参考书籍：</w:t>
      </w:r>
    </w:p>
    <w:p>
      <w:pPr>
        <w:pStyle w:val="9"/>
        <w:spacing w:line="560" w:lineRule="exact"/>
        <w:ind w:firstLine="640"/>
        <w:rPr>
          <w:rFonts w:ascii="仿宋" w:hAnsi="仿宋" w:eastAsia="仿宋" w:cs="仿宋"/>
          <w:sz w:val="32"/>
          <w:szCs w:val="32"/>
        </w:rPr>
      </w:pPr>
      <w:r>
        <w:rPr>
          <w:rFonts w:hint="eastAsia" w:ascii="仿宋" w:hAnsi="仿宋" w:eastAsia="仿宋" w:cs="仿宋"/>
          <w:sz w:val="32"/>
          <w:szCs w:val="32"/>
        </w:rPr>
        <w:t>1.《深入学习习近平关于体育的重要论述》，人民出版社。</w:t>
      </w:r>
    </w:p>
    <w:p>
      <w:pPr>
        <w:pStyle w:val="9"/>
        <w:spacing w:line="560" w:lineRule="exact"/>
        <w:ind w:firstLine="640"/>
        <w:rPr>
          <w:rFonts w:ascii="仿宋" w:hAnsi="仿宋" w:eastAsia="仿宋" w:cs="仿宋"/>
          <w:sz w:val="32"/>
          <w:szCs w:val="32"/>
        </w:rPr>
      </w:pPr>
      <w:r>
        <w:rPr>
          <w:rFonts w:hint="eastAsia" w:ascii="仿宋" w:hAnsi="仿宋" w:eastAsia="仿宋" w:cs="仿宋"/>
          <w:sz w:val="32"/>
          <w:szCs w:val="32"/>
        </w:rPr>
        <w:t>2.《体育之研究》</w:t>
      </w:r>
      <w:bookmarkStart w:id="2" w:name="itemlist-title"/>
      <w:r>
        <w:rPr>
          <w:rFonts w:hint="eastAsia" w:ascii="仿宋" w:hAnsi="仿宋" w:eastAsia="仿宋" w:cs="仿宋"/>
          <w:sz w:val="32"/>
          <w:szCs w:val="32"/>
        </w:rPr>
        <w:t>，</w:t>
      </w:r>
      <w:r>
        <w:fldChar w:fldCharType="begin"/>
      </w:r>
      <w:r>
        <w:instrText xml:space="preserve"> HYPERLINK "http://product.dangdang.com/11234809260.html" \t "_blank" \o " 体育之研究 毛泽东 人民体育出版社 " </w:instrText>
      </w:r>
      <w:r>
        <w:fldChar w:fldCharType="separate"/>
      </w:r>
      <w:r>
        <w:rPr>
          <w:rFonts w:hint="eastAsia" w:ascii="仿宋" w:hAnsi="仿宋" w:eastAsia="仿宋" w:cs="仿宋"/>
          <w:sz w:val="32"/>
          <w:szCs w:val="32"/>
        </w:rPr>
        <w:t>人民体育出版社</w:t>
      </w:r>
      <w:r>
        <w:rPr>
          <w:rFonts w:hint="eastAsia" w:ascii="仿宋" w:hAnsi="仿宋" w:eastAsia="仿宋" w:cs="仿宋"/>
          <w:sz w:val="32"/>
          <w:szCs w:val="32"/>
        </w:rPr>
        <w:fldChar w:fldCharType="end"/>
      </w:r>
      <w:bookmarkEnd w:id="2"/>
      <w:r>
        <w:rPr>
          <w:rFonts w:hint="eastAsia" w:ascii="仿宋" w:hAnsi="仿宋" w:eastAsia="仿宋" w:cs="仿宋"/>
          <w:sz w:val="32"/>
          <w:szCs w:val="32"/>
        </w:rPr>
        <w:t>。</w:t>
      </w:r>
    </w:p>
    <w:p>
      <w:pPr>
        <w:pStyle w:val="9"/>
        <w:spacing w:line="560" w:lineRule="exact"/>
        <w:ind w:firstLine="640"/>
        <w:rPr>
          <w:rFonts w:ascii="仿宋" w:hAnsi="仿宋" w:eastAsia="仿宋" w:cs="仿宋"/>
          <w:sz w:val="32"/>
          <w:szCs w:val="32"/>
        </w:rPr>
      </w:pPr>
      <w:r>
        <w:rPr>
          <w:rFonts w:hint="eastAsia" w:ascii="仿宋" w:hAnsi="仿宋" w:eastAsia="仿宋" w:cs="仿宋"/>
          <w:sz w:val="32"/>
          <w:szCs w:val="32"/>
        </w:rPr>
        <w:t>3.《迈向体育强国：新时代中国竞技体育发展研究》，人民体育出版社。</w:t>
      </w:r>
    </w:p>
    <w:p>
      <w:pPr>
        <w:pStyle w:val="9"/>
        <w:spacing w:line="560" w:lineRule="exact"/>
        <w:ind w:firstLine="640"/>
        <w:rPr>
          <w:rFonts w:ascii="仿宋" w:hAnsi="仿宋" w:eastAsia="仿宋" w:cs="仿宋"/>
          <w:sz w:val="32"/>
          <w:szCs w:val="32"/>
        </w:rPr>
      </w:pPr>
      <w:r>
        <w:rPr>
          <w:rFonts w:hint="eastAsia" w:ascii="仿宋" w:hAnsi="仿宋" w:eastAsia="仿宋" w:cs="仿宋"/>
          <w:sz w:val="32"/>
          <w:szCs w:val="32"/>
        </w:rPr>
        <w:t>4.《体育简史》，清华大学出版社。</w:t>
      </w:r>
    </w:p>
    <w:p>
      <w:pPr>
        <w:pStyle w:val="9"/>
        <w:spacing w:line="560" w:lineRule="exact"/>
        <w:ind w:firstLine="640"/>
        <w:rPr>
          <w:rFonts w:ascii="仿宋" w:hAnsi="仿宋" w:eastAsia="仿宋" w:cs="仿宋"/>
          <w:sz w:val="32"/>
          <w:szCs w:val="32"/>
        </w:rPr>
      </w:pPr>
      <w:r>
        <w:rPr>
          <w:rFonts w:hint="eastAsia" w:ascii="仿宋" w:hAnsi="仿宋" w:eastAsia="仿宋" w:cs="仿宋"/>
          <w:sz w:val="32"/>
          <w:szCs w:val="32"/>
        </w:rPr>
        <w:t>5.《中华体育精神与体育强国梦》，北京出版社。</w:t>
      </w:r>
    </w:p>
    <w:p>
      <w:pPr>
        <w:pStyle w:val="9"/>
        <w:spacing w:line="560" w:lineRule="exact"/>
        <w:ind w:firstLine="640"/>
        <w:rPr>
          <w:rFonts w:ascii="仿宋" w:hAnsi="仿宋" w:eastAsia="仿宋" w:cs="仿宋"/>
          <w:sz w:val="32"/>
          <w:szCs w:val="32"/>
        </w:rPr>
      </w:pPr>
      <w:r>
        <w:rPr>
          <w:rFonts w:hint="eastAsia" w:ascii="仿宋" w:hAnsi="仿宋" w:eastAsia="仿宋" w:cs="仿宋"/>
          <w:sz w:val="32"/>
          <w:szCs w:val="32"/>
        </w:rPr>
        <w:t>6.《荆棘与荣耀：新时代女排奋斗记》，中国青年出版社。</w:t>
      </w:r>
    </w:p>
    <w:p>
      <w:pPr>
        <w:pStyle w:val="9"/>
        <w:spacing w:line="560" w:lineRule="exact"/>
        <w:ind w:firstLine="640"/>
        <w:rPr>
          <w:rFonts w:ascii="仿宋" w:hAnsi="仿宋" w:eastAsia="仿宋" w:cs="仿宋"/>
          <w:sz w:val="32"/>
          <w:szCs w:val="32"/>
        </w:rPr>
      </w:pPr>
      <w:r>
        <w:rPr>
          <w:rFonts w:hint="eastAsia" w:ascii="仿宋" w:hAnsi="仿宋" w:eastAsia="仿宋" w:cs="仿宋"/>
          <w:sz w:val="32"/>
          <w:szCs w:val="32"/>
        </w:rPr>
        <w:t>7.《新中国体育70年》（全三卷），人民出版社。</w:t>
      </w:r>
    </w:p>
    <w:p>
      <w:pPr>
        <w:pStyle w:val="9"/>
        <w:spacing w:line="560" w:lineRule="exact"/>
        <w:ind w:firstLine="640"/>
        <w:rPr>
          <w:rFonts w:ascii="仿宋" w:hAnsi="仿宋" w:eastAsia="仿宋" w:cs="仿宋"/>
          <w:sz w:val="32"/>
          <w:szCs w:val="32"/>
        </w:rPr>
      </w:pPr>
      <w:r>
        <w:rPr>
          <w:rFonts w:hint="eastAsia" w:ascii="仿宋" w:hAnsi="仿宋" w:eastAsia="仿宋" w:cs="仿宋"/>
          <w:sz w:val="32"/>
          <w:szCs w:val="32"/>
        </w:rPr>
        <w:t>8.《人生能有几回搏：新中国第一位世界冠军容国团的故事》，研究出版社。</w:t>
      </w:r>
    </w:p>
    <w:p>
      <w:pPr>
        <w:pStyle w:val="9"/>
        <w:spacing w:line="560" w:lineRule="exact"/>
        <w:ind w:firstLine="575"/>
        <w:rPr>
          <w:rFonts w:ascii="Times New Roman" w:hAnsi="Times New Roman" w:eastAsia="黑体" w:cs="Times New Roman"/>
          <w:bCs/>
          <w:color w:val="000000"/>
          <w:w w:val="90"/>
          <w:kern w:val="0"/>
          <w:sz w:val="32"/>
          <w:szCs w:val="32"/>
        </w:rPr>
      </w:pPr>
      <w:r>
        <w:rPr>
          <w:rFonts w:hint="eastAsia" w:ascii="Times New Roman" w:hAnsi="Times New Roman" w:eastAsia="黑体" w:cs="Times New Roman"/>
          <w:bCs/>
          <w:color w:val="000000"/>
          <w:w w:val="90"/>
          <w:kern w:val="0"/>
          <w:sz w:val="32"/>
          <w:szCs w:val="32"/>
        </w:rPr>
        <w:t>“武强身”参考资料：</w:t>
      </w:r>
    </w:p>
    <w:p>
      <w:pPr>
        <w:pStyle w:val="9"/>
        <w:spacing w:line="560" w:lineRule="exact"/>
        <w:ind w:firstLine="640"/>
        <w:rPr>
          <w:rFonts w:ascii="仿宋" w:hAnsi="仿宋" w:eastAsia="仿宋" w:cs="仿宋"/>
          <w:sz w:val="32"/>
          <w:szCs w:val="32"/>
        </w:rPr>
      </w:pPr>
      <w:r>
        <w:rPr>
          <w:rFonts w:hint="eastAsia" w:ascii="仿宋" w:hAnsi="仿宋" w:eastAsia="仿宋" w:cs="仿宋"/>
          <w:sz w:val="32"/>
          <w:szCs w:val="32"/>
        </w:rPr>
        <w:t>1.健身气功五禽戏（带呼吸法口令版）</w:t>
      </w:r>
    </w:p>
    <w:p>
      <w:pPr>
        <w:pStyle w:val="9"/>
        <w:spacing w:line="560" w:lineRule="exact"/>
        <w:ind w:firstLine="630" w:firstLineChars="300"/>
        <w:rPr>
          <w:rFonts w:ascii="仿宋" w:hAnsi="仿宋" w:eastAsia="仿宋" w:cs="仿宋"/>
          <w:sz w:val="32"/>
          <w:szCs w:val="32"/>
        </w:rPr>
      </w:pPr>
      <w:r>
        <w:fldChar w:fldCharType="begin"/>
      </w:r>
      <w:r>
        <w:instrText xml:space="preserve"> HYPERLINK "https://www.bilibili.com/video/BV1J3411s7Ph/?spm_id_from=333.337.search-card.all.click&amp;vd_source=a9007a35ddb1dad36ec9b0e2c9311206" </w:instrText>
      </w:r>
      <w:r>
        <w:fldChar w:fldCharType="separate"/>
      </w:r>
      <w:r>
        <w:rPr>
          <w:rFonts w:hint="eastAsia" w:ascii="仿宋" w:hAnsi="仿宋" w:eastAsia="仿宋" w:cs="仿宋"/>
          <w:sz w:val="32"/>
          <w:szCs w:val="32"/>
        </w:rPr>
        <w:t>https://www.bilibili.com/video/BV1J3411s7Ph/?spm_id_from=333.337.search-card.all.click&amp;vd_source=a9007a35ddb1dad36ec9b0e2c9311206</w:t>
      </w:r>
      <w:r>
        <w:rPr>
          <w:rFonts w:hint="eastAsia" w:ascii="仿宋" w:hAnsi="仿宋" w:eastAsia="仿宋" w:cs="仿宋"/>
          <w:sz w:val="32"/>
          <w:szCs w:val="32"/>
        </w:rPr>
        <w:fldChar w:fldCharType="end"/>
      </w:r>
    </w:p>
    <w:p>
      <w:pPr>
        <w:pStyle w:val="9"/>
        <w:spacing w:line="560" w:lineRule="exact"/>
        <w:ind w:firstLine="640"/>
        <w:rPr>
          <w:rFonts w:ascii="仿宋" w:hAnsi="仿宋" w:eastAsia="仿宋" w:cs="仿宋"/>
          <w:sz w:val="32"/>
          <w:szCs w:val="32"/>
        </w:rPr>
      </w:pPr>
      <w:r>
        <w:rPr>
          <w:rFonts w:hint="eastAsia" w:ascii="仿宋" w:hAnsi="仿宋" w:eastAsia="仿宋" w:cs="仿宋"/>
          <w:sz w:val="32"/>
          <w:szCs w:val="32"/>
        </w:rPr>
        <w:t>2.健身气功八段锦（带呼吸法口令版）</w:t>
      </w:r>
    </w:p>
    <w:p>
      <w:pPr>
        <w:pStyle w:val="9"/>
        <w:spacing w:line="560" w:lineRule="exact"/>
        <w:ind w:firstLine="640"/>
        <w:rPr>
          <w:rFonts w:ascii="仿宋" w:hAnsi="仿宋" w:eastAsia="仿宋" w:cs="仿宋"/>
          <w:sz w:val="32"/>
          <w:szCs w:val="32"/>
        </w:rPr>
      </w:pPr>
      <w:r>
        <w:fldChar w:fldCharType="begin"/>
      </w:r>
      <w:r>
        <w:instrText xml:space="preserve"> HYPERLINK "https://www.bilibili.com/video/BV1gT4y1m7ec/?spm_id_from=333.337.search-card.all.click&amp;vd_source=a9007a35ddb1dad36ec9b0e2c9311206" </w:instrText>
      </w:r>
      <w:r>
        <w:fldChar w:fldCharType="separate"/>
      </w:r>
      <w:r>
        <w:rPr>
          <w:rFonts w:hint="eastAsia" w:ascii="仿宋" w:hAnsi="仿宋" w:eastAsia="仿宋" w:cs="仿宋"/>
          <w:sz w:val="32"/>
          <w:szCs w:val="32"/>
        </w:rPr>
        <w:t>https://www.bilibili.com/video/BV1gT4y1m7ec/?spm_id_from=333.337.search-card.all.click&amp;vd_source=a9007a35ddb1dad36ec9b0e2c9311206</w:t>
      </w:r>
      <w:r>
        <w:rPr>
          <w:rFonts w:hint="eastAsia" w:ascii="仿宋" w:hAnsi="仿宋" w:eastAsia="仿宋" w:cs="仿宋"/>
          <w:sz w:val="32"/>
          <w:szCs w:val="32"/>
        </w:rPr>
        <w:fldChar w:fldCharType="end"/>
      </w:r>
    </w:p>
    <w:p>
      <w:pPr>
        <w:pStyle w:val="9"/>
        <w:spacing w:line="560" w:lineRule="exact"/>
        <w:ind w:firstLine="640"/>
        <w:rPr>
          <w:rFonts w:ascii="仿宋" w:hAnsi="仿宋" w:eastAsia="仿宋" w:cs="仿宋"/>
          <w:sz w:val="32"/>
          <w:szCs w:val="32"/>
        </w:rPr>
      </w:pPr>
      <w:r>
        <w:rPr>
          <w:rFonts w:hint="eastAsia" w:ascii="仿宋" w:hAnsi="仿宋" w:eastAsia="仿宋" w:cs="仿宋"/>
          <w:sz w:val="32"/>
          <w:szCs w:val="32"/>
        </w:rPr>
        <w:t>3.健身气功易筋经（国家体育总局标准版）</w:t>
      </w:r>
    </w:p>
    <w:p>
      <w:pPr>
        <w:pStyle w:val="9"/>
        <w:spacing w:line="560" w:lineRule="exact"/>
        <w:ind w:firstLine="640"/>
        <w:rPr>
          <w:rFonts w:ascii="仿宋" w:hAnsi="仿宋" w:eastAsia="仿宋" w:cs="仿宋"/>
          <w:sz w:val="32"/>
          <w:szCs w:val="32"/>
        </w:rPr>
      </w:pPr>
      <w:r>
        <w:fldChar w:fldCharType="begin"/>
      </w:r>
      <w:r>
        <w:instrText xml:space="preserve"> HYPERLINK "https://www.bilibili.com/video/BV1sF411F7Tg/?spm_id_from=333.337.search-card.all.click&amp;vd_source=a9007a35ddb1dad36ec9b0e2c9311206" </w:instrText>
      </w:r>
      <w:r>
        <w:fldChar w:fldCharType="separate"/>
      </w:r>
      <w:r>
        <w:rPr>
          <w:rFonts w:hint="eastAsia" w:ascii="仿宋" w:hAnsi="仿宋" w:eastAsia="仿宋" w:cs="仿宋"/>
          <w:sz w:val="32"/>
          <w:szCs w:val="32"/>
        </w:rPr>
        <w:t>https://www.bilibili.com/video/BV1sF411F7Tg/?spm_id_from=333.337.search-card.all.click&amp;vd_source=a9007a35ddb1dad36ec9b0e2c9311206</w:t>
      </w:r>
      <w:r>
        <w:rPr>
          <w:rFonts w:hint="eastAsia" w:ascii="仿宋" w:hAnsi="仿宋" w:eastAsia="仿宋" w:cs="仿宋"/>
          <w:sz w:val="32"/>
          <w:szCs w:val="32"/>
        </w:rPr>
        <w:fldChar w:fldCharType="end"/>
      </w:r>
    </w:p>
    <w:p>
      <w:pPr>
        <w:pStyle w:val="9"/>
        <w:spacing w:line="560" w:lineRule="exact"/>
        <w:ind w:firstLine="640"/>
        <w:rPr>
          <w:rFonts w:ascii="仿宋" w:hAnsi="仿宋" w:eastAsia="仿宋" w:cs="仿宋"/>
          <w:sz w:val="32"/>
          <w:szCs w:val="32"/>
        </w:rPr>
      </w:pPr>
      <w:r>
        <w:rPr>
          <w:rFonts w:hint="eastAsia" w:ascii="仿宋" w:hAnsi="仿宋" w:eastAsia="仿宋" w:cs="仿宋"/>
          <w:sz w:val="32"/>
          <w:szCs w:val="32"/>
        </w:rPr>
        <w:t>4.邱慧芳24式太极拳教学</w:t>
      </w:r>
    </w:p>
    <w:p>
      <w:pPr>
        <w:pStyle w:val="9"/>
        <w:spacing w:line="560" w:lineRule="exact"/>
        <w:ind w:firstLine="640"/>
        <w:rPr>
          <w:rFonts w:ascii="Times New Roman" w:hAnsi="Times New Roman" w:cs="Times New Roman"/>
          <w:sz w:val="32"/>
          <w:szCs w:val="32"/>
        </w:rPr>
      </w:pPr>
      <w:r>
        <w:fldChar w:fldCharType="begin"/>
      </w:r>
      <w:r>
        <w:instrText xml:space="preserve"> HYPERLINK "https://www.bilibili.com/video/BV1iE411c7Ni/?spm_id_from=333.337.search-card.all.click&amp;vd_source=a9007a35ddb1dad36ec9b0e2c9311206" </w:instrText>
      </w:r>
      <w:r>
        <w:fldChar w:fldCharType="separate"/>
      </w:r>
      <w:r>
        <w:rPr>
          <w:rFonts w:hint="eastAsia" w:ascii="仿宋" w:hAnsi="仿宋" w:eastAsia="仿宋" w:cs="仿宋"/>
          <w:sz w:val="32"/>
          <w:szCs w:val="32"/>
        </w:rPr>
        <w:t>https://www.bilibili.com/video/BV1iE411c7Ni/?spm_id_from=333.337.search-card.all.click&amp;vd_source=a9007a35ddb1dad36ec9b0e2c9311206</w:t>
      </w:r>
      <w:r>
        <w:rPr>
          <w:rFonts w:hint="eastAsia" w:ascii="仿宋" w:hAnsi="仿宋" w:eastAsia="仿宋" w:cs="仿宋"/>
          <w:sz w:val="32"/>
          <w:szCs w:val="32"/>
        </w:rPr>
        <w:fldChar w:fldCharType="end"/>
      </w:r>
    </w:p>
    <w:p>
      <w:pPr>
        <w:ind w:firstLine="600" w:firstLineChars="200"/>
        <w:rPr>
          <w:rFonts w:ascii="仿宋" w:hAnsi="仿宋" w:eastAsia="仿宋" w:cs="仿宋"/>
          <w:color w:val="333333"/>
          <w:spacing w:val="-10"/>
          <w:sz w:val="32"/>
          <w:szCs w:val="32"/>
          <w:shd w:val="clear" w:color="auto" w:fill="FFFFFF"/>
        </w:rPr>
      </w:pPr>
    </w:p>
    <w:sectPr>
      <w:pgSz w:w="11906" w:h="16838"/>
      <w:pgMar w:top="1701" w:right="1587"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19A5F1"/>
    <w:multiLevelType w:val="singleLevel"/>
    <w:tmpl w:val="1A19A5F1"/>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lN2U5OWQyNzBlMTRiYWY3MjQ2ZmZkZjZlMDM3ZTgifQ=="/>
  </w:docVars>
  <w:rsids>
    <w:rsidRoot w:val="00B47790"/>
    <w:rsid w:val="008D1170"/>
    <w:rsid w:val="00B47790"/>
    <w:rsid w:val="056326BB"/>
    <w:rsid w:val="05AF3B52"/>
    <w:rsid w:val="0BFF6BA7"/>
    <w:rsid w:val="199D21E8"/>
    <w:rsid w:val="2035129C"/>
    <w:rsid w:val="245060A9"/>
    <w:rsid w:val="2CD22373"/>
    <w:rsid w:val="2E94308F"/>
    <w:rsid w:val="2ED022C0"/>
    <w:rsid w:val="2F8F5CD7"/>
    <w:rsid w:val="37805C5D"/>
    <w:rsid w:val="3C2105FF"/>
    <w:rsid w:val="3EE871B2"/>
    <w:rsid w:val="41F27357"/>
    <w:rsid w:val="4ABD6646"/>
    <w:rsid w:val="4F244236"/>
    <w:rsid w:val="4FB0772C"/>
    <w:rsid w:val="55126E92"/>
    <w:rsid w:val="589917F1"/>
    <w:rsid w:val="5D1943AE"/>
    <w:rsid w:val="5E180EC2"/>
    <w:rsid w:val="60805B6F"/>
    <w:rsid w:val="768E1E11"/>
    <w:rsid w:val="79711576"/>
    <w:rsid w:val="79D83755"/>
    <w:rsid w:val="7A414002"/>
    <w:rsid w:val="7E7322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列出段落1"/>
    <w:basedOn w:val="1"/>
    <w:qFormat/>
    <w:uiPriority w:val="99"/>
    <w:pPr>
      <w:ind w:firstLine="420" w:firstLineChars="200"/>
    </w:pPr>
  </w:style>
  <w:style w:type="paragraph" w:customStyle="1" w:styleId="8">
    <w:name w:val="List Paragraph_8e8a124f-a1c5-418f-82a4-14feb23dbf19"/>
    <w:basedOn w:val="1"/>
    <w:qFormat/>
    <w:uiPriority w:val="34"/>
    <w:pPr>
      <w:ind w:firstLine="420" w:firstLineChars="200"/>
    </w:p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975</Words>
  <Characters>5563</Characters>
  <Lines>46</Lines>
  <Paragraphs>13</Paragraphs>
  <TotalTime>4</TotalTime>
  <ScaleCrop>false</ScaleCrop>
  <LinksUpToDate>false</LinksUpToDate>
  <CharactersWithSpaces>6525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2023-11-03T09:50:00Z</dcterms:created>
  <dc:creator>22141</dc:creator>
  <cp:lastModifiedBy>钟山雨</cp:lastModifiedBy>
  <dcterms:modified xsi:type="dcterms:W3CDTF">2023-11-06T06:53:38Z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B912AA088BE84C4B8CCF207639FF390B_13</vt:lpwstr>
  </property>
</Properties>
</file>